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06D" w:rsidRDefault="00A1706D" w:rsidP="00A1706D">
      <w:pPr>
        <w:pStyle w:val="22"/>
        <w:shd w:val="clear" w:color="auto" w:fill="auto"/>
        <w:spacing w:after="240" w:line="443" w:lineRule="exact"/>
        <w:ind w:left="851" w:right="737"/>
        <w:rPr>
          <w:sz w:val="52"/>
          <w:szCs w:val="52"/>
        </w:rPr>
      </w:pPr>
      <w:r w:rsidRPr="00F61976">
        <w:rPr>
          <w:sz w:val="52"/>
          <w:szCs w:val="52"/>
        </w:rPr>
        <w:t>СХЕМА ТЕПЛОСНАБЖЕНИЯ</w:t>
      </w:r>
    </w:p>
    <w:p w:rsidR="00A1706D" w:rsidRDefault="00A1706D" w:rsidP="00A1706D">
      <w:pPr>
        <w:pStyle w:val="22"/>
        <w:shd w:val="clear" w:color="auto" w:fill="auto"/>
        <w:spacing w:before="0"/>
        <w:ind w:left="426" w:right="735"/>
        <w:rPr>
          <w:sz w:val="52"/>
          <w:szCs w:val="52"/>
        </w:rPr>
      </w:pPr>
      <w:r w:rsidRPr="00F61976">
        <w:rPr>
          <w:sz w:val="52"/>
          <w:szCs w:val="52"/>
        </w:rPr>
        <w:t>ИШАЛИНСКОГО СЕЛЬСКОГО ПОСЕЛЕНИЯ</w:t>
      </w:r>
    </w:p>
    <w:p w:rsidR="00A1706D" w:rsidRPr="00C96ECE" w:rsidRDefault="00A1706D" w:rsidP="00A1706D">
      <w:pPr>
        <w:pStyle w:val="22"/>
        <w:shd w:val="clear" w:color="auto" w:fill="auto"/>
        <w:spacing w:before="0"/>
        <w:ind w:left="426" w:right="735"/>
        <w:rPr>
          <w:sz w:val="48"/>
          <w:szCs w:val="48"/>
        </w:rPr>
      </w:pPr>
      <w:r w:rsidRPr="00C96ECE">
        <w:rPr>
          <w:sz w:val="48"/>
          <w:szCs w:val="48"/>
        </w:rPr>
        <w:t>АРГАЯШСКОГО МУНИЦИПАЛЬНОГО РАЙОНА ЧЕЛЯБИНСКОЙ ОБЛАСТИ</w:t>
      </w:r>
    </w:p>
    <w:p w:rsidR="00A1706D" w:rsidRPr="00F61976" w:rsidRDefault="00A1706D" w:rsidP="00A1706D">
      <w:pPr>
        <w:pStyle w:val="22"/>
        <w:shd w:val="clear" w:color="auto" w:fill="auto"/>
        <w:spacing w:before="0"/>
        <w:ind w:left="426" w:right="735"/>
        <w:rPr>
          <w:sz w:val="52"/>
          <w:szCs w:val="52"/>
        </w:rPr>
      </w:pPr>
      <w:r w:rsidRPr="00F61976">
        <w:rPr>
          <w:sz w:val="52"/>
          <w:szCs w:val="52"/>
        </w:rPr>
        <w:t>НА ПЕРИОД</w:t>
      </w:r>
    </w:p>
    <w:p w:rsidR="00A1706D" w:rsidRDefault="00A1706D" w:rsidP="00A1706D">
      <w:pPr>
        <w:pStyle w:val="22"/>
        <w:shd w:val="clear" w:color="auto" w:fill="auto"/>
        <w:spacing w:before="0"/>
        <w:ind w:left="426" w:right="735"/>
        <w:rPr>
          <w:sz w:val="52"/>
          <w:szCs w:val="52"/>
        </w:rPr>
      </w:pPr>
      <w:r w:rsidRPr="00F61976">
        <w:rPr>
          <w:sz w:val="52"/>
          <w:szCs w:val="52"/>
        </w:rPr>
        <w:t>с 2013 до 2028 года</w:t>
      </w:r>
    </w:p>
    <w:p w:rsidR="004E4604" w:rsidRDefault="004E4604" w:rsidP="00A1706D">
      <w:pPr>
        <w:pStyle w:val="22"/>
        <w:shd w:val="clear" w:color="auto" w:fill="auto"/>
        <w:spacing w:before="0"/>
        <w:ind w:left="426" w:right="735"/>
        <w:rPr>
          <w:sz w:val="32"/>
          <w:szCs w:val="32"/>
        </w:rPr>
      </w:pPr>
      <w:r w:rsidRPr="00C96ECE">
        <w:rPr>
          <w:sz w:val="32"/>
          <w:szCs w:val="32"/>
        </w:rPr>
        <w:t>(доработанная</w:t>
      </w:r>
      <w:r w:rsidR="00AB558F" w:rsidRPr="00C96ECE">
        <w:rPr>
          <w:sz w:val="32"/>
          <w:szCs w:val="32"/>
        </w:rPr>
        <w:t xml:space="preserve"> в </w:t>
      </w:r>
      <w:r w:rsidR="00C96ECE">
        <w:rPr>
          <w:sz w:val="32"/>
          <w:szCs w:val="32"/>
        </w:rPr>
        <w:t>соответствии с Постановлением правительства РФ № 405 от 03.04.</w:t>
      </w:r>
      <w:r w:rsidR="00AB558F" w:rsidRPr="00C96ECE">
        <w:rPr>
          <w:sz w:val="32"/>
          <w:szCs w:val="32"/>
        </w:rPr>
        <w:t>201</w:t>
      </w:r>
      <w:r w:rsidR="00C96ECE">
        <w:rPr>
          <w:sz w:val="32"/>
          <w:szCs w:val="32"/>
        </w:rPr>
        <w:t>8г.</w:t>
      </w:r>
      <w:r w:rsidRPr="00C96ECE">
        <w:rPr>
          <w:sz w:val="32"/>
          <w:szCs w:val="32"/>
        </w:rPr>
        <w:t>)</w:t>
      </w:r>
    </w:p>
    <w:p w:rsidR="00F97DE9" w:rsidRDefault="00F97DE9" w:rsidP="00A1706D">
      <w:pPr>
        <w:pStyle w:val="22"/>
        <w:shd w:val="clear" w:color="auto" w:fill="auto"/>
        <w:spacing w:before="0"/>
        <w:ind w:left="426" w:right="735"/>
        <w:rPr>
          <w:sz w:val="32"/>
          <w:szCs w:val="32"/>
        </w:rPr>
      </w:pPr>
    </w:p>
    <w:p w:rsidR="00F97DE9" w:rsidRDefault="00F97DE9" w:rsidP="00A1706D">
      <w:pPr>
        <w:pStyle w:val="22"/>
        <w:shd w:val="clear" w:color="auto" w:fill="auto"/>
        <w:spacing w:before="0"/>
        <w:ind w:left="426" w:right="735"/>
        <w:rPr>
          <w:sz w:val="32"/>
          <w:szCs w:val="32"/>
        </w:rPr>
      </w:pPr>
    </w:p>
    <w:p w:rsidR="00F97DE9" w:rsidRDefault="00F97DE9" w:rsidP="00A1706D">
      <w:pPr>
        <w:pStyle w:val="22"/>
        <w:shd w:val="clear" w:color="auto" w:fill="auto"/>
        <w:spacing w:before="0"/>
        <w:ind w:left="426" w:right="735"/>
        <w:rPr>
          <w:sz w:val="32"/>
          <w:szCs w:val="32"/>
        </w:rPr>
      </w:pPr>
    </w:p>
    <w:p w:rsidR="00F97DE9" w:rsidRDefault="00F97DE9" w:rsidP="00A1706D">
      <w:pPr>
        <w:pStyle w:val="22"/>
        <w:shd w:val="clear" w:color="auto" w:fill="auto"/>
        <w:spacing w:before="0"/>
        <w:ind w:left="426" w:right="735"/>
        <w:rPr>
          <w:sz w:val="32"/>
          <w:szCs w:val="32"/>
        </w:rPr>
      </w:pPr>
    </w:p>
    <w:p w:rsidR="00F97DE9" w:rsidRDefault="00F97DE9" w:rsidP="00A1706D">
      <w:pPr>
        <w:pStyle w:val="22"/>
        <w:shd w:val="clear" w:color="auto" w:fill="auto"/>
        <w:spacing w:before="0"/>
        <w:ind w:left="426" w:right="735"/>
        <w:rPr>
          <w:sz w:val="32"/>
          <w:szCs w:val="32"/>
        </w:rPr>
      </w:pPr>
    </w:p>
    <w:p w:rsidR="00F97DE9" w:rsidRDefault="00F97DE9" w:rsidP="00A1706D">
      <w:pPr>
        <w:pStyle w:val="22"/>
        <w:shd w:val="clear" w:color="auto" w:fill="auto"/>
        <w:spacing w:before="0"/>
        <w:ind w:left="426" w:right="735"/>
        <w:rPr>
          <w:sz w:val="32"/>
          <w:szCs w:val="32"/>
        </w:rPr>
      </w:pPr>
    </w:p>
    <w:p w:rsidR="00F97DE9" w:rsidRPr="009942E5" w:rsidRDefault="00F97DE9" w:rsidP="00A1706D">
      <w:pPr>
        <w:pStyle w:val="22"/>
        <w:shd w:val="clear" w:color="auto" w:fill="auto"/>
        <w:spacing w:before="0"/>
        <w:ind w:left="426" w:right="735"/>
        <w:rPr>
          <w:sz w:val="32"/>
          <w:szCs w:val="32"/>
        </w:rPr>
      </w:pPr>
    </w:p>
    <w:p w:rsidR="00207B15" w:rsidRPr="00207B15" w:rsidRDefault="00207B15" w:rsidP="00A1706D">
      <w:pPr>
        <w:pStyle w:val="22"/>
        <w:shd w:val="clear" w:color="auto" w:fill="auto"/>
        <w:spacing w:before="0"/>
        <w:ind w:left="426" w:right="735"/>
        <w:rPr>
          <w:sz w:val="32"/>
          <w:szCs w:val="32"/>
        </w:rPr>
      </w:pPr>
      <w:r>
        <w:rPr>
          <w:sz w:val="32"/>
          <w:szCs w:val="32"/>
        </w:rPr>
        <w:t>АКТУАЛИЗАЦИЯ 202</w:t>
      </w:r>
      <w:r w:rsidR="00EE35C1">
        <w:rPr>
          <w:sz w:val="32"/>
          <w:szCs w:val="32"/>
        </w:rPr>
        <w:t>3</w:t>
      </w:r>
      <w:r>
        <w:rPr>
          <w:sz w:val="32"/>
          <w:szCs w:val="32"/>
        </w:rPr>
        <w:t xml:space="preserve"> года</w:t>
      </w:r>
    </w:p>
    <w:p w:rsidR="00A1706D" w:rsidRDefault="00A1706D" w:rsidP="00A1706D">
      <w:pPr>
        <w:rPr>
          <w:rFonts w:ascii="Arial" w:eastAsia="Arial" w:hAnsi="Arial" w:cs="Arial"/>
          <w:b/>
          <w:bCs/>
          <w:sz w:val="23"/>
          <w:szCs w:val="23"/>
        </w:rPr>
      </w:pPr>
      <w:r>
        <w:br w:type="page"/>
      </w:r>
    </w:p>
    <w:p w:rsidR="00966A64" w:rsidRDefault="00966A64" w:rsidP="00C135BD">
      <w:pPr>
        <w:pStyle w:val="42"/>
        <w:shd w:val="clear" w:color="auto" w:fill="auto"/>
        <w:ind w:right="20" w:firstLine="0"/>
      </w:pPr>
    </w:p>
    <w:p w:rsidR="00C135BD" w:rsidRDefault="00C135BD" w:rsidP="00C135BD">
      <w:pPr>
        <w:pStyle w:val="42"/>
        <w:shd w:val="clear" w:color="auto" w:fill="auto"/>
        <w:ind w:right="20" w:firstLine="0"/>
      </w:pPr>
      <w:bookmarkStart w:id="0" w:name="_GoBack"/>
      <w:bookmarkEnd w:id="0"/>
      <w:r>
        <w:t>Содержание</w:t>
      </w:r>
    </w:p>
    <w:p w:rsidR="00F5427A" w:rsidRPr="008E0398" w:rsidRDefault="00F5427A" w:rsidP="00F5427A">
      <w:pPr>
        <w:pStyle w:val="a8"/>
        <w:shd w:val="clear" w:color="auto" w:fill="auto"/>
        <w:tabs>
          <w:tab w:val="left" w:leader="dot" w:pos="9617"/>
        </w:tabs>
        <w:ind w:left="20"/>
        <w:rPr>
          <w:sz w:val="22"/>
          <w:szCs w:val="22"/>
        </w:rPr>
      </w:pPr>
      <w:r w:rsidRPr="008E0398">
        <w:rPr>
          <w:sz w:val="22"/>
          <w:szCs w:val="22"/>
        </w:rPr>
        <w:t>По</w:t>
      </w:r>
      <w:r>
        <w:rPr>
          <w:sz w:val="22"/>
          <w:szCs w:val="22"/>
        </w:rPr>
        <w:t>становление администрации Аргаяшского района № 475 от 01.07.2019 "Об утверждении схемы теплоснабжения Ишалинского сельского поселения Аргаяшского муниципального района  до 2028 г."</w:t>
      </w:r>
      <w:r w:rsidRPr="008E0398">
        <w:rPr>
          <w:sz w:val="22"/>
          <w:szCs w:val="22"/>
        </w:rPr>
        <w:t xml:space="preserve"> </w:t>
      </w:r>
      <w:r w:rsidRPr="008E0398">
        <w:rPr>
          <w:sz w:val="22"/>
          <w:szCs w:val="22"/>
        </w:rPr>
        <w:tab/>
      </w:r>
      <w:r w:rsidRPr="008E0398">
        <w:rPr>
          <w:sz w:val="22"/>
          <w:szCs w:val="22"/>
        </w:rPr>
        <w:tab/>
      </w:r>
      <w:r>
        <w:rPr>
          <w:sz w:val="22"/>
          <w:szCs w:val="22"/>
        </w:rPr>
        <w:t>2</w:t>
      </w:r>
    </w:p>
    <w:p w:rsidR="00C135BD" w:rsidRDefault="00EE79A3" w:rsidP="00C135BD">
      <w:pPr>
        <w:pStyle w:val="a8"/>
        <w:shd w:val="clear" w:color="auto" w:fill="auto"/>
        <w:tabs>
          <w:tab w:val="left" w:leader="dot" w:pos="9617"/>
        </w:tabs>
        <w:ind w:left="20"/>
        <w:rPr>
          <w:sz w:val="22"/>
          <w:szCs w:val="22"/>
        </w:rPr>
      </w:pPr>
      <w:r w:rsidRPr="008E0398">
        <w:rPr>
          <w:sz w:val="22"/>
          <w:szCs w:val="22"/>
        </w:rPr>
        <w:fldChar w:fldCharType="begin"/>
      </w:r>
      <w:r w:rsidR="00C135BD" w:rsidRPr="008E0398">
        <w:rPr>
          <w:sz w:val="22"/>
          <w:szCs w:val="22"/>
        </w:rPr>
        <w:instrText xml:space="preserve"> TOC \o "1-5" \h \z </w:instrText>
      </w:r>
      <w:r w:rsidRPr="008E0398">
        <w:rPr>
          <w:sz w:val="22"/>
          <w:szCs w:val="22"/>
        </w:rPr>
        <w:fldChar w:fldCharType="separate"/>
      </w:r>
      <w:r w:rsidR="00C135BD" w:rsidRPr="00943CF2">
        <w:rPr>
          <w:b/>
          <w:sz w:val="22"/>
          <w:szCs w:val="22"/>
        </w:rPr>
        <w:t>Введение</w:t>
      </w:r>
      <w:r w:rsidR="00C135BD" w:rsidRPr="008E0398">
        <w:rPr>
          <w:sz w:val="22"/>
          <w:szCs w:val="22"/>
        </w:rPr>
        <w:tab/>
      </w:r>
      <w:r w:rsidR="00C135BD" w:rsidRPr="008E0398">
        <w:rPr>
          <w:sz w:val="22"/>
          <w:szCs w:val="22"/>
        </w:rPr>
        <w:tab/>
      </w:r>
      <w:r w:rsidR="00207B15">
        <w:rPr>
          <w:sz w:val="22"/>
          <w:szCs w:val="22"/>
        </w:rPr>
        <w:t>5</w:t>
      </w:r>
    </w:p>
    <w:p w:rsidR="00C135BD" w:rsidRPr="008E0398" w:rsidRDefault="00C135BD" w:rsidP="00C135BD">
      <w:pPr>
        <w:pStyle w:val="a8"/>
        <w:shd w:val="clear" w:color="auto" w:fill="auto"/>
        <w:tabs>
          <w:tab w:val="left" w:leader="dot" w:pos="9617"/>
        </w:tabs>
        <w:ind w:left="20"/>
        <w:rPr>
          <w:sz w:val="22"/>
          <w:szCs w:val="22"/>
        </w:rPr>
      </w:pPr>
      <w:r w:rsidRPr="00943CF2">
        <w:rPr>
          <w:b/>
          <w:sz w:val="22"/>
          <w:szCs w:val="22"/>
        </w:rPr>
        <w:t>Утверждаемая часть схемы теплоснабжения</w:t>
      </w:r>
      <w:r w:rsidRPr="008E0398">
        <w:rPr>
          <w:sz w:val="22"/>
          <w:szCs w:val="22"/>
        </w:rPr>
        <w:tab/>
      </w:r>
      <w:r w:rsidRPr="008E0398">
        <w:rPr>
          <w:sz w:val="22"/>
          <w:szCs w:val="22"/>
        </w:rPr>
        <w:tab/>
      </w:r>
      <w:r w:rsidR="009D392F">
        <w:rPr>
          <w:sz w:val="22"/>
          <w:szCs w:val="22"/>
        </w:rPr>
        <w:t>6</w:t>
      </w:r>
    </w:p>
    <w:p w:rsidR="00C135BD" w:rsidRPr="008E0398" w:rsidRDefault="00C135BD" w:rsidP="00C135BD">
      <w:pPr>
        <w:pStyle w:val="a8"/>
        <w:shd w:val="clear" w:color="auto" w:fill="auto"/>
        <w:tabs>
          <w:tab w:val="left" w:leader="dot" w:pos="9617"/>
          <w:tab w:val="center" w:pos="9994"/>
        </w:tabs>
        <w:rPr>
          <w:sz w:val="22"/>
          <w:szCs w:val="22"/>
        </w:rPr>
      </w:pPr>
      <w:r w:rsidRPr="008E0398">
        <w:rPr>
          <w:sz w:val="22"/>
          <w:szCs w:val="22"/>
        </w:rPr>
        <w:t xml:space="preserve">Раздел </w:t>
      </w:r>
      <w:r>
        <w:rPr>
          <w:sz w:val="22"/>
          <w:szCs w:val="22"/>
        </w:rPr>
        <w:t>1</w:t>
      </w:r>
      <w:r w:rsidRPr="008E0398">
        <w:rPr>
          <w:sz w:val="22"/>
          <w:szCs w:val="22"/>
        </w:rPr>
        <w:t>. Показатели перспективного спроса на тепловую энергию (мощность) в</w:t>
      </w:r>
      <w:r>
        <w:rPr>
          <w:sz w:val="22"/>
          <w:szCs w:val="22"/>
        </w:rPr>
        <w:t xml:space="preserve"> </w:t>
      </w:r>
      <w:r w:rsidRPr="008E0398">
        <w:rPr>
          <w:sz w:val="22"/>
          <w:szCs w:val="22"/>
        </w:rPr>
        <w:t xml:space="preserve">установленных границах территории поселения </w:t>
      </w:r>
      <w:r w:rsidRPr="008E0398">
        <w:rPr>
          <w:sz w:val="22"/>
          <w:szCs w:val="22"/>
        </w:rPr>
        <w:tab/>
      </w:r>
      <w:r w:rsidRPr="008E0398">
        <w:rPr>
          <w:sz w:val="22"/>
          <w:szCs w:val="22"/>
        </w:rPr>
        <w:tab/>
      </w:r>
      <w:r w:rsidR="00F5427A">
        <w:rPr>
          <w:sz w:val="22"/>
          <w:szCs w:val="22"/>
        </w:rPr>
        <w:t>7</w:t>
      </w:r>
    </w:p>
    <w:p w:rsidR="00C135BD" w:rsidRPr="008E0398" w:rsidRDefault="00C135BD" w:rsidP="00C135BD">
      <w:pPr>
        <w:pStyle w:val="a8"/>
        <w:shd w:val="clear" w:color="auto" w:fill="auto"/>
        <w:tabs>
          <w:tab w:val="left" w:leader="dot" w:pos="9617"/>
          <w:tab w:val="center" w:pos="9994"/>
        </w:tabs>
        <w:rPr>
          <w:sz w:val="22"/>
          <w:szCs w:val="22"/>
        </w:rPr>
      </w:pPr>
      <w:r w:rsidRPr="008E0398">
        <w:rPr>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Pr="008E0398">
        <w:rPr>
          <w:sz w:val="22"/>
          <w:szCs w:val="22"/>
        </w:rPr>
        <w:tab/>
      </w:r>
      <w:r w:rsidRPr="008E0398">
        <w:rPr>
          <w:sz w:val="22"/>
          <w:szCs w:val="22"/>
        </w:rPr>
        <w:tab/>
      </w:r>
      <w:r w:rsidR="00F5427A">
        <w:rPr>
          <w:sz w:val="22"/>
          <w:szCs w:val="22"/>
        </w:rPr>
        <w:t>9</w:t>
      </w:r>
    </w:p>
    <w:p w:rsidR="00C135BD" w:rsidRPr="008E0398" w:rsidRDefault="00C135BD" w:rsidP="00C135BD">
      <w:pPr>
        <w:pStyle w:val="a8"/>
        <w:shd w:val="clear" w:color="auto" w:fill="auto"/>
        <w:tabs>
          <w:tab w:val="left" w:leader="dot" w:pos="9923"/>
        </w:tabs>
        <w:ind w:right="-115"/>
        <w:rPr>
          <w:sz w:val="22"/>
          <w:szCs w:val="22"/>
        </w:rPr>
      </w:pPr>
      <w:r w:rsidRPr="008E0398">
        <w:rPr>
          <w:sz w:val="22"/>
          <w:szCs w:val="22"/>
        </w:rPr>
        <w:t>Раздел 3. Существующие и перспективные балансы теплоносителя</w:t>
      </w:r>
      <w:r w:rsidR="00997CFF" w:rsidRPr="008E0398">
        <w:rPr>
          <w:sz w:val="22"/>
          <w:szCs w:val="22"/>
        </w:rPr>
        <w:tab/>
      </w:r>
      <w:r w:rsidR="00F5427A">
        <w:rPr>
          <w:sz w:val="22"/>
          <w:szCs w:val="22"/>
        </w:rPr>
        <w:t>13</w:t>
      </w:r>
    </w:p>
    <w:p w:rsidR="00C135BD" w:rsidRPr="008E0398" w:rsidRDefault="00C135BD" w:rsidP="005D2E48">
      <w:pPr>
        <w:pStyle w:val="a8"/>
        <w:shd w:val="clear" w:color="auto" w:fill="auto"/>
        <w:tabs>
          <w:tab w:val="left" w:leader="dot" w:pos="9923"/>
        </w:tabs>
        <w:ind w:right="-115"/>
        <w:rPr>
          <w:sz w:val="22"/>
          <w:szCs w:val="22"/>
        </w:rPr>
      </w:pPr>
      <w:r w:rsidRPr="008E0398">
        <w:rPr>
          <w:sz w:val="22"/>
          <w:szCs w:val="22"/>
        </w:rPr>
        <w:t>Раздел 4 Основные положения развития систем теплоснабжения поселения</w:t>
      </w:r>
      <w:r w:rsidRPr="008E0398">
        <w:rPr>
          <w:sz w:val="22"/>
          <w:szCs w:val="22"/>
        </w:rPr>
        <w:tab/>
      </w:r>
      <w:r w:rsidR="001F48CD">
        <w:rPr>
          <w:sz w:val="22"/>
          <w:szCs w:val="22"/>
        </w:rPr>
        <w:t>1</w:t>
      </w:r>
      <w:r w:rsidR="00A60633">
        <w:rPr>
          <w:sz w:val="22"/>
          <w:szCs w:val="22"/>
        </w:rPr>
        <w:t>4</w:t>
      </w:r>
    </w:p>
    <w:p w:rsidR="00C135BD" w:rsidRPr="008E0398" w:rsidRDefault="00C135BD" w:rsidP="00C135BD">
      <w:pPr>
        <w:pStyle w:val="a8"/>
        <w:shd w:val="clear" w:color="auto" w:fill="auto"/>
        <w:tabs>
          <w:tab w:val="left" w:leader="dot" w:pos="9923"/>
        </w:tabs>
        <w:ind w:right="-115"/>
        <w:rPr>
          <w:sz w:val="22"/>
          <w:szCs w:val="22"/>
        </w:rPr>
      </w:pPr>
      <w:r w:rsidRPr="008E0398">
        <w:rPr>
          <w:sz w:val="22"/>
          <w:szCs w:val="22"/>
        </w:rPr>
        <w:t xml:space="preserve">Раздел </w:t>
      </w:r>
      <w:r>
        <w:rPr>
          <w:sz w:val="22"/>
          <w:szCs w:val="22"/>
        </w:rPr>
        <w:t>5</w:t>
      </w:r>
      <w:r w:rsidRPr="008E0398">
        <w:rPr>
          <w:sz w:val="22"/>
          <w:szCs w:val="22"/>
        </w:rPr>
        <w:t xml:space="preserve">. Предложения по строительству, реконструкции и техническому перевооружению источников тепловой энергии </w:t>
      </w:r>
      <w:r w:rsidRPr="008E0398">
        <w:rPr>
          <w:sz w:val="22"/>
          <w:szCs w:val="22"/>
        </w:rPr>
        <w:tab/>
        <w:t>1</w:t>
      </w:r>
      <w:r w:rsidR="00F5427A">
        <w:rPr>
          <w:sz w:val="22"/>
          <w:szCs w:val="22"/>
        </w:rPr>
        <w:t>5</w:t>
      </w:r>
    </w:p>
    <w:p w:rsidR="00C135BD" w:rsidRPr="008E0398" w:rsidRDefault="00C135BD" w:rsidP="00C135BD">
      <w:pPr>
        <w:pStyle w:val="a8"/>
        <w:shd w:val="clear" w:color="auto" w:fill="auto"/>
        <w:tabs>
          <w:tab w:val="left" w:leader="dot" w:pos="9923"/>
        </w:tabs>
        <w:ind w:right="-115"/>
        <w:rPr>
          <w:sz w:val="22"/>
          <w:szCs w:val="22"/>
        </w:rPr>
      </w:pPr>
      <w:r w:rsidRPr="008E0398">
        <w:rPr>
          <w:sz w:val="22"/>
          <w:szCs w:val="22"/>
        </w:rPr>
        <w:t xml:space="preserve">Раздел </w:t>
      </w:r>
      <w:r>
        <w:rPr>
          <w:sz w:val="22"/>
          <w:szCs w:val="22"/>
        </w:rPr>
        <w:t>6</w:t>
      </w:r>
      <w:r w:rsidRPr="008E0398">
        <w:rPr>
          <w:sz w:val="22"/>
          <w:szCs w:val="22"/>
        </w:rPr>
        <w:t xml:space="preserve">. Предложения по строительству и реконструкции тепловых сетей </w:t>
      </w:r>
      <w:r w:rsidRPr="008E0398">
        <w:rPr>
          <w:sz w:val="22"/>
          <w:szCs w:val="22"/>
        </w:rPr>
        <w:tab/>
        <w:t>1</w:t>
      </w:r>
      <w:r w:rsidR="00A03923">
        <w:rPr>
          <w:sz w:val="22"/>
          <w:szCs w:val="22"/>
        </w:rPr>
        <w:t>6</w:t>
      </w:r>
    </w:p>
    <w:p w:rsidR="00C135BD" w:rsidRPr="008E0398" w:rsidRDefault="00C135BD" w:rsidP="00C135BD">
      <w:pPr>
        <w:pStyle w:val="a8"/>
        <w:shd w:val="clear" w:color="auto" w:fill="auto"/>
        <w:tabs>
          <w:tab w:val="left" w:leader="dot" w:pos="9923"/>
        </w:tabs>
        <w:ind w:right="-115"/>
        <w:rPr>
          <w:sz w:val="22"/>
          <w:szCs w:val="22"/>
        </w:rPr>
      </w:pPr>
      <w:r w:rsidRPr="008E0398">
        <w:rPr>
          <w:sz w:val="22"/>
          <w:szCs w:val="22"/>
        </w:rPr>
        <w:t xml:space="preserve">Раздел </w:t>
      </w:r>
      <w:r>
        <w:rPr>
          <w:sz w:val="22"/>
          <w:szCs w:val="22"/>
        </w:rPr>
        <w:t>7</w:t>
      </w:r>
      <w:r w:rsidRPr="008E0398">
        <w:rPr>
          <w:sz w:val="22"/>
          <w:szCs w:val="22"/>
        </w:rPr>
        <w:t xml:space="preserve">. Предложения по переводу открытых систем теплоснабжения  (горячего водоснабжения) в закрытые системы  горячего водоснабжения </w:t>
      </w:r>
      <w:r w:rsidRPr="008E0398">
        <w:rPr>
          <w:sz w:val="22"/>
          <w:szCs w:val="22"/>
        </w:rPr>
        <w:tab/>
        <w:t>1</w:t>
      </w:r>
      <w:r w:rsidR="00A03923">
        <w:rPr>
          <w:sz w:val="22"/>
          <w:szCs w:val="22"/>
        </w:rPr>
        <w:t>7</w:t>
      </w:r>
    </w:p>
    <w:p w:rsidR="001F48CD" w:rsidRDefault="001F48CD" w:rsidP="00C135BD">
      <w:pPr>
        <w:pStyle w:val="a8"/>
        <w:shd w:val="clear" w:color="auto" w:fill="auto"/>
        <w:tabs>
          <w:tab w:val="left" w:leader="dot" w:pos="9781"/>
        </w:tabs>
        <w:ind w:right="-115"/>
        <w:rPr>
          <w:sz w:val="22"/>
          <w:szCs w:val="22"/>
        </w:rPr>
      </w:pPr>
      <w:r w:rsidRPr="008E0398">
        <w:rPr>
          <w:sz w:val="22"/>
          <w:szCs w:val="22"/>
        </w:rPr>
        <w:t xml:space="preserve">Раздел 8. </w:t>
      </w:r>
      <w:r>
        <w:rPr>
          <w:sz w:val="22"/>
          <w:szCs w:val="22"/>
        </w:rPr>
        <w:t>Перспективные топливные балансы</w:t>
      </w:r>
      <w:r w:rsidRPr="008E0398">
        <w:rPr>
          <w:sz w:val="22"/>
          <w:szCs w:val="22"/>
        </w:rPr>
        <w:t xml:space="preserve"> </w:t>
      </w:r>
      <w:r w:rsidRPr="008E0398">
        <w:rPr>
          <w:sz w:val="22"/>
          <w:szCs w:val="22"/>
        </w:rPr>
        <w:tab/>
      </w:r>
      <w:r w:rsidR="00997CFF">
        <w:rPr>
          <w:sz w:val="22"/>
          <w:szCs w:val="22"/>
        </w:rPr>
        <w:tab/>
      </w:r>
      <w:r w:rsidRPr="008E0398">
        <w:rPr>
          <w:sz w:val="22"/>
          <w:szCs w:val="22"/>
        </w:rPr>
        <w:t>1</w:t>
      </w:r>
      <w:r w:rsidR="00A03923">
        <w:rPr>
          <w:sz w:val="22"/>
          <w:szCs w:val="22"/>
        </w:rPr>
        <w:t>8</w:t>
      </w:r>
    </w:p>
    <w:p w:rsidR="00C135BD" w:rsidRPr="008E0398" w:rsidRDefault="00C135BD" w:rsidP="00C135BD">
      <w:pPr>
        <w:pStyle w:val="a8"/>
        <w:shd w:val="clear" w:color="auto" w:fill="auto"/>
        <w:tabs>
          <w:tab w:val="left" w:leader="dot" w:pos="9781"/>
        </w:tabs>
        <w:ind w:right="-115"/>
        <w:rPr>
          <w:sz w:val="22"/>
          <w:szCs w:val="22"/>
        </w:rPr>
      </w:pPr>
      <w:r w:rsidRPr="008E0398">
        <w:rPr>
          <w:sz w:val="22"/>
          <w:szCs w:val="22"/>
        </w:rPr>
        <w:t xml:space="preserve">Раздел </w:t>
      </w:r>
      <w:r>
        <w:rPr>
          <w:sz w:val="22"/>
          <w:szCs w:val="22"/>
        </w:rPr>
        <w:t>9</w:t>
      </w:r>
      <w:r w:rsidRPr="008E0398">
        <w:rPr>
          <w:sz w:val="22"/>
          <w:szCs w:val="22"/>
        </w:rPr>
        <w:t>. Инвестиции в строительство, реконструкцию</w:t>
      </w:r>
      <w:r w:rsidR="00997CFF">
        <w:rPr>
          <w:sz w:val="22"/>
          <w:szCs w:val="22"/>
        </w:rPr>
        <w:t xml:space="preserve"> и техническое перевооружение </w:t>
      </w:r>
      <w:r w:rsidR="00997CFF">
        <w:rPr>
          <w:sz w:val="22"/>
          <w:szCs w:val="22"/>
        </w:rPr>
        <w:tab/>
      </w:r>
      <w:r w:rsidR="00997CFF">
        <w:rPr>
          <w:sz w:val="22"/>
          <w:szCs w:val="22"/>
        </w:rPr>
        <w:tab/>
      </w:r>
      <w:r w:rsidR="00A60633">
        <w:rPr>
          <w:sz w:val="22"/>
          <w:szCs w:val="22"/>
        </w:rPr>
        <w:t>1</w:t>
      </w:r>
      <w:r w:rsidR="00A03923">
        <w:rPr>
          <w:sz w:val="22"/>
          <w:szCs w:val="22"/>
        </w:rPr>
        <w:t>8</w:t>
      </w:r>
    </w:p>
    <w:p w:rsidR="00C135BD" w:rsidRPr="008E0398" w:rsidRDefault="00C135BD" w:rsidP="00997CFF">
      <w:pPr>
        <w:pStyle w:val="a8"/>
        <w:shd w:val="clear" w:color="auto" w:fill="auto"/>
        <w:tabs>
          <w:tab w:val="left" w:leader="dot" w:pos="9923"/>
        </w:tabs>
        <w:ind w:left="20" w:right="-115"/>
        <w:rPr>
          <w:sz w:val="22"/>
          <w:szCs w:val="22"/>
        </w:rPr>
      </w:pPr>
      <w:r w:rsidRPr="008E0398">
        <w:rPr>
          <w:sz w:val="22"/>
          <w:szCs w:val="22"/>
        </w:rPr>
        <w:t>Раздел 10. Решение об определении единой теплоснабжающей организации</w:t>
      </w:r>
      <w:r w:rsidR="00997CFF">
        <w:rPr>
          <w:sz w:val="22"/>
          <w:szCs w:val="22"/>
        </w:rPr>
        <w:tab/>
      </w:r>
      <w:r w:rsidR="00A60633">
        <w:rPr>
          <w:sz w:val="22"/>
          <w:szCs w:val="22"/>
        </w:rPr>
        <w:t>1</w:t>
      </w:r>
      <w:r w:rsidR="00A03923">
        <w:rPr>
          <w:sz w:val="22"/>
          <w:szCs w:val="22"/>
        </w:rPr>
        <w:t>9</w:t>
      </w:r>
    </w:p>
    <w:p w:rsidR="00C135BD" w:rsidRPr="008E0398" w:rsidRDefault="00C135BD" w:rsidP="0090775E">
      <w:pPr>
        <w:pStyle w:val="a8"/>
        <w:shd w:val="clear" w:color="auto" w:fill="auto"/>
        <w:tabs>
          <w:tab w:val="left" w:leader="dot" w:pos="9781"/>
        </w:tabs>
        <w:ind w:left="20" w:right="-115"/>
        <w:rPr>
          <w:sz w:val="22"/>
          <w:szCs w:val="22"/>
        </w:rPr>
      </w:pPr>
      <w:r w:rsidRPr="008E0398">
        <w:rPr>
          <w:sz w:val="22"/>
          <w:szCs w:val="22"/>
        </w:rPr>
        <w:t>Раздел 1</w:t>
      </w:r>
      <w:r>
        <w:rPr>
          <w:sz w:val="22"/>
          <w:szCs w:val="22"/>
        </w:rPr>
        <w:t>1</w:t>
      </w:r>
      <w:r w:rsidRPr="008E0398">
        <w:rPr>
          <w:sz w:val="22"/>
          <w:szCs w:val="22"/>
        </w:rPr>
        <w:t xml:space="preserve">. Решение о распределении тепловой нагрузки между источниками тепловой энергии </w:t>
      </w:r>
      <w:r w:rsidRPr="008E0398">
        <w:rPr>
          <w:sz w:val="22"/>
          <w:szCs w:val="22"/>
        </w:rPr>
        <w:tab/>
      </w:r>
      <w:r w:rsidR="0090775E">
        <w:rPr>
          <w:sz w:val="22"/>
          <w:szCs w:val="22"/>
        </w:rPr>
        <w:tab/>
      </w:r>
      <w:r w:rsidR="00A60633">
        <w:rPr>
          <w:sz w:val="22"/>
          <w:szCs w:val="22"/>
        </w:rPr>
        <w:t>1</w:t>
      </w:r>
      <w:r w:rsidR="00A03923">
        <w:rPr>
          <w:sz w:val="22"/>
          <w:szCs w:val="22"/>
        </w:rPr>
        <w:t>9</w:t>
      </w:r>
    </w:p>
    <w:p w:rsidR="00C135BD" w:rsidRPr="008E0398" w:rsidRDefault="00C135BD" w:rsidP="0090775E">
      <w:pPr>
        <w:pStyle w:val="a8"/>
        <w:shd w:val="clear" w:color="auto" w:fill="auto"/>
        <w:tabs>
          <w:tab w:val="left" w:leader="dot" w:pos="9781"/>
        </w:tabs>
        <w:ind w:left="20" w:right="-115"/>
        <w:rPr>
          <w:sz w:val="22"/>
          <w:szCs w:val="22"/>
        </w:rPr>
      </w:pPr>
      <w:r w:rsidRPr="008E0398">
        <w:rPr>
          <w:sz w:val="22"/>
          <w:szCs w:val="22"/>
        </w:rPr>
        <w:t>Раздел 1</w:t>
      </w:r>
      <w:r>
        <w:rPr>
          <w:sz w:val="22"/>
          <w:szCs w:val="22"/>
        </w:rPr>
        <w:t>2</w:t>
      </w:r>
      <w:r w:rsidRPr="008E0398">
        <w:rPr>
          <w:sz w:val="22"/>
          <w:szCs w:val="22"/>
        </w:rPr>
        <w:t>. Решение по безхозяйным тепловым сетям</w:t>
      </w:r>
      <w:r w:rsidRPr="008E0398">
        <w:rPr>
          <w:sz w:val="22"/>
          <w:szCs w:val="22"/>
        </w:rPr>
        <w:tab/>
      </w:r>
      <w:r w:rsidR="0090775E">
        <w:rPr>
          <w:sz w:val="22"/>
          <w:szCs w:val="22"/>
        </w:rPr>
        <w:tab/>
      </w:r>
      <w:r w:rsidR="00BE78DF">
        <w:rPr>
          <w:sz w:val="22"/>
          <w:szCs w:val="22"/>
        </w:rPr>
        <w:t>1</w:t>
      </w:r>
      <w:r w:rsidR="00A03923">
        <w:rPr>
          <w:sz w:val="22"/>
          <w:szCs w:val="22"/>
        </w:rPr>
        <w:t>9</w:t>
      </w:r>
    </w:p>
    <w:p w:rsidR="00C135BD" w:rsidRPr="008E0398" w:rsidRDefault="00C135BD" w:rsidP="0090775E">
      <w:pPr>
        <w:pStyle w:val="a8"/>
        <w:shd w:val="clear" w:color="auto" w:fill="auto"/>
        <w:tabs>
          <w:tab w:val="left" w:leader="dot" w:pos="9781"/>
        </w:tabs>
        <w:ind w:left="20" w:right="-115"/>
        <w:rPr>
          <w:sz w:val="22"/>
          <w:szCs w:val="22"/>
        </w:rPr>
      </w:pPr>
      <w:r w:rsidRPr="008E0398">
        <w:rPr>
          <w:sz w:val="22"/>
          <w:szCs w:val="22"/>
        </w:rPr>
        <w:t>Раздел 1</w:t>
      </w:r>
      <w:r>
        <w:rPr>
          <w:sz w:val="22"/>
          <w:szCs w:val="22"/>
        </w:rPr>
        <w:t>3</w:t>
      </w:r>
      <w:r w:rsidRPr="008E0398">
        <w:rPr>
          <w:sz w:val="22"/>
          <w:szCs w:val="22"/>
        </w:rPr>
        <w:t xml:space="preserve">. </w:t>
      </w:r>
      <w:r>
        <w:rPr>
          <w:sz w:val="22"/>
          <w:szCs w:val="22"/>
        </w:rPr>
        <w:t>Синхронизация схемы теплоснабжения и газификации поселения, схемой и программой развития элект</w:t>
      </w:r>
      <w:r w:rsidR="0090775E">
        <w:rPr>
          <w:sz w:val="22"/>
          <w:szCs w:val="22"/>
        </w:rPr>
        <w:t>р</w:t>
      </w:r>
      <w:r>
        <w:rPr>
          <w:sz w:val="22"/>
          <w:szCs w:val="22"/>
        </w:rPr>
        <w:t>оэнергетики, а также со схемой водоснабжения и водоотведения поселения</w:t>
      </w:r>
      <w:r w:rsidR="0090775E">
        <w:rPr>
          <w:sz w:val="22"/>
          <w:szCs w:val="22"/>
        </w:rPr>
        <w:tab/>
      </w:r>
      <w:r w:rsidR="0090775E">
        <w:rPr>
          <w:sz w:val="22"/>
          <w:szCs w:val="22"/>
        </w:rPr>
        <w:tab/>
      </w:r>
      <w:r w:rsidR="00A03923">
        <w:rPr>
          <w:sz w:val="22"/>
          <w:szCs w:val="22"/>
        </w:rPr>
        <w:t>20</w:t>
      </w:r>
    </w:p>
    <w:p w:rsidR="00C135BD" w:rsidRPr="008E0398" w:rsidRDefault="00C135BD" w:rsidP="0090775E">
      <w:pPr>
        <w:pStyle w:val="a8"/>
        <w:shd w:val="clear" w:color="auto" w:fill="auto"/>
        <w:tabs>
          <w:tab w:val="left" w:leader="dot" w:pos="9617"/>
        </w:tabs>
        <w:ind w:left="20" w:right="-115"/>
        <w:rPr>
          <w:sz w:val="22"/>
          <w:szCs w:val="22"/>
        </w:rPr>
      </w:pPr>
      <w:r w:rsidRPr="008E0398">
        <w:rPr>
          <w:sz w:val="22"/>
          <w:szCs w:val="22"/>
        </w:rPr>
        <w:t>Раздел 1</w:t>
      </w:r>
      <w:r>
        <w:rPr>
          <w:sz w:val="22"/>
          <w:szCs w:val="22"/>
        </w:rPr>
        <w:t>4</w:t>
      </w:r>
      <w:r w:rsidRPr="008E0398">
        <w:rPr>
          <w:sz w:val="22"/>
          <w:szCs w:val="22"/>
        </w:rPr>
        <w:t xml:space="preserve">. </w:t>
      </w:r>
      <w:r>
        <w:rPr>
          <w:sz w:val="22"/>
          <w:szCs w:val="22"/>
        </w:rPr>
        <w:t>Индикаторы развития системы теплоснабжения поселения</w:t>
      </w:r>
      <w:r w:rsidR="0090775E">
        <w:rPr>
          <w:sz w:val="22"/>
          <w:szCs w:val="22"/>
        </w:rPr>
        <w:tab/>
      </w:r>
      <w:r w:rsidR="0090775E">
        <w:rPr>
          <w:sz w:val="22"/>
          <w:szCs w:val="22"/>
        </w:rPr>
        <w:tab/>
      </w:r>
      <w:r w:rsidR="00A03923">
        <w:rPr>
          <w:sz w:val="22"/>
          <w:szCs w:val="22"/>
        </w:rPr>
        <w:t>20</w:t>
      </w:r>
    </w:p>
    <w:p w:rsidR="00C135BD" w:rsidRPr="008E0398" w:rsidRDefault="00C135BD" w:rsidP="0090775E">
      <w:pPr>
        <w:pStyle w:val="a8"/>
        <w:shd w:val="clear" w:color="auto" w:fill="auto"/>
        <w:tabs>
          <w:tab w:val="left" w:leader="dot" w:pos="9639"/>
        </w:tabs>
        <w:ind w:left="20" w:right="-115"/>
        <w:rPr>
          <w:sz w:val="22"/>
          <w:szCs w:val="22"/>
        </w:rPr>
      </w:pPr>
      <w:r w:rsidRPr="008E0398">
        <w:rPr>
          <w:sz w:val="22"/>
          <w:szCs w:val="22"/>
        </w:rPr>
        <w:t>Раздел 1</w:t>
      </w:r>
      <w:r>
        <w:rPr>
          <w:sz w:val="22"/>
          <w:szCs w:val="22"/>
        </w:rPr>
        <w:t>5</w:t>
      </w:r>
      <w:r w:rsidRPr="008E0398">
        <w:rPr>
          <w:sz w:val="22"/>
          <w:szCs w:val="22"/>
        </w:rPr>
        <w:t xml:space="preserve">. </w:t>
      </w:r>
      <w:r>
        <w:rPr>
          <w:sz w:val="22"/>
          <w:szCs w:val="22"/>
        </w:rPr>
        <w:t>Ценовые (тарифные) последствия</w:t>
      </w:r>
      <w:r w:rsidR="0090775E">
        <w:rPr>
          <w:sz w:val="22"/>
          <w:szCs w:val="22"/>
        </w:rPr>
        <w:tab/>
      </w:r>
      <w:r w:rsidR="0090775E">
        <w:rPr>
          <w:sz w:val="22"/>
          <w:szCs w:val="22"/>
        </w:rPr>
        <w:tab/>
      </w:r>
      <w:r w:rsidR="00C4748A">
        <w:rPr>
          <w:sz w:val="22"/>
          <w:szCs w:val="22"/>
        </w:rPr>
        <w:t>2</w:t>
      </w:r>
      <w:r w:rsidR="00A03923">
        <w:rPr>
          <w:sz w:val="22"/>
          <w:szCs w:val="22"/>
        </w:rPr>
        <w:t>1</w:t>
      </w:r>
    </w:p>
    <w:p w:rsidR="00C135BD" w:rsidRPr="008E0398" w:rsidRDefault="00C135BD" w:rsidP="0090775E">
      <w:pPr>
        <w:pStyle w:val="a8"/>
        <w:shd w:val="clear" w:color="auto" w:fill="auto"/>
        <w:tabs>
          <w:tab w:val="left" w:leader="dot" w:pos="9617"/>
        </w:tabs>
        <w:ind w:left="20" w:right="-115"/>
        <w:rPr>
          <w:sz w:val="22"/>
          <w:szCs w:val="22"/>
        </w:rPr>
      </w:pPr>
      <w:r w:rsidRPr="00943CF2">
        <w:rPr>
          <w:b/>
          <w:sz w:val="22"/>
          <w:szCs w:val="22"/>
        </w:rPr>
        <w:t>Обосновывающие материалы к схеме теплоснабжения</w:t>
      </w:r>
      <w:r w:rsidRPr="008E0398">
        <w:rPr>
          <w:sz w:val="22"/>
          <w:szCs w:val="22"/>
        </w:rPr>
        <w:tab/>
      </w:r>
      <w:r w:rsidR="0090775E">
        <w:rPr>
          <w:sz w:val="22"/>
          <w:szCs w:val="22"/>
        </w:rPr>
        <w:tab/>
      </w:r>
      <w:r w:rsidR="00C4748A">
        <w:rPr>
          <w:sz w:val="22"/>
          <w:szCs w:val="22"/>
        </w:rPr>
        <w:t>2</w:t>
      </w:r>
      <w:r w:rsidR="00A03923">
        <w:rPr>
          <w:sz w:val="22"/>
          <w:szCs w:val="22"/>
        </w:rPr>
        <w:t>2</w:t>
      </w:r>
    </w:p>
    <w:p w:rsidR="00C135BD" w:rsidRPr="008E0398" w:rsidRDefault="00C135BD" w:rsidP="0090775E">
      <w:pPr>
        <w:pStyle w:val="a8"/>
        <w:shd w:val="clear" w:color="auto" w:fill="auto"/>
        <w:tabs>
          <w:tab w:val="left" w:leader="dot" w:pos="9639"/>
        </w:tabs>
        <w:ind w:left="142" w:right="-115"/>
        <w:rPr>
          <w:sz w:val="22"/>
          <w:szCs w:val="22"/>
        </w:rPr>
      </w:pPr>
      <w:r w:rsidRPr="008E0398">
        <w:rPr>
          <w:sz w:val="22"/>
          <w:szCs w:val="22"/>
        </w:rPr>
        <w:t>Глава 1. Существующее положение в сфере производства, передачи и потребления тепловой энергии для целей теплоснабжения</w:t>
      </w:r>
      <w:r w:rsidRPr="008E0398">
        <w:rPr>
          <w:sz w:val="22"/>
          <w:szCs w:val="22"/>
        </w:rPr>
        <w:tab/>
      </w:r>
      <w:r w:rsidR="0090775E">
        <w:rPr>
          <w:sz w:val="22"/>
          <w:szCs w:val="22"/>
        </w:rPr>
        <w:tab/>
      </w:r>
      <w:r w:rsidR="00C4748A">
        <w:rPr>
          <w:sz w:val="22"/>
          <w:szCs w:val="22"/>
        </w:rPr>
        <w:t>2</w:t>
      </w:r>
      <w:r w:rsidR="00A03923">
        <w:rPr>
          <w:sz w:val="22"/>
          <w:szCs w:val="22"/>
        </w:rPr>
        <w:t>2</w:t>
      </w:r>
    </w:p>
    <w:p w:rsidR="00C135BD" w:rsidRPr="008E0398" w:rsidRDefault="00C135BD" w:rsidP="0090775E">
      <w:pPr>
        <w:pStyle w:val="a8"/>
        <w:shd w:val="clear" w:color="auto" w:fill="auto"/>
        <w:tabs>
          <w:tab w:val="left" w:leader="dot" w:pos="9639"/>
        </w:tabs>
        <w:ind w:left="142" w:right="-115"/>
        <w:rPr>
          <w:sz w:val="22"/>
          <w:szCs w:val="22"/>
        </w:rPr>
      </w:pPr>
      <w:r w:rsidRPr="008E0398">
        <w:rPr>
          <w:sz w:val="22"/>
          <w:szCs w:val="22"/>
        </w:rPr>
        <w:t xml:space="preserve">Глава </w:t>
      </w:r>
      <w:r>
        <w:rPr>
          <w:sz w:val="22"/>
          <w:szCs w:val="22"/>
        </w:rPr>
        <w:t>2</w:t>
      </w:r>
      <w:r w:rsidRPr="008E0398">
        <w:rPr>
          <w:sz w:val="22"/>
          <w:szCs w:val="22"/>
        </w:rPr>
        <w:t xml:space="preserve">. Существующее </w:t>
      </w:r>
      <w:r>
        <w:rPr>
          <w:sz w:val="22"/>
          <w:szCs w:val="22"/>
        </w:rPr>
        <w:t>и п</w:t>
      </w:r>
      <w:r w:rsidRPr="008E0398">
        <w:rPr>
          <w:sz w:val="22"/>
          <w:szCs w:val="22"/>
        </w:rPr>
        <w:t>ерспективное потребление тепловой энергии на цели теплоснабжения</w:t>
      </w:r>
      <w:r w:rsidRPr="008E0398">
        <w:rPr>
          <w:sz w:val="22"/>
          <w:szCs w:val="22"/>
        </w:rPr>
        <w:tab/>
      </w:r>
      <w:r>
        <w:rPr>
          <w:sz w:val="22"/>
          <w:szCs w:val="22"/>
        </w:rPr>
        <w:t xml:space="preserve"> </w:t>
      </w:r>
      <w:r w:rsidR="0090775E">
        <w:rPr>
          <w:sz w:val="22"/>
          <w:szCs w:val="22"/>
        </w:rPr>
        <w:tab/>
      </w:r>
      <w:r w:rsidR="00C4748A">
        <w:rPr>
          <w:sz w:val="22"/>
          <w:szCs w:val="22"/>
        </w:rPr>
        <w:t>3</w:t>
      </w:r>
      <w:r w:rsidR="00A03923">
        <w:rPr>
          <w:sz w:val="22"/>
          <w:szCs w:val="22"/>
        </w:rPr>
        <w:t>7</w:t>
      </w:r>
    </w:p>
    <w:p w:rsidR="00C135BD" w:rsidRDefault="00C135BD" w:rsidP="0090775E">
      <w:pPr>
        <w:pStyle w:val="a8"/>
        <w:shd w:val="clear" w:color="auto" w:fill="auto"/>
        <w:tabs>
          <w:tab w:val="left" w:leader="dot" w:pos="9617"/>
        </w:tabs>
        <w:ind w:left="142" w:right="-115"/>
        <w:rPr>
          <w:sz w:val="22"/>
          <w:szCs w:val="22"/>
        </w:rPr>
      </w:pPr>
      <w:r w:rsidRPr="008E0398">
        <w:rPr>
          <w:sz w:val="22"/>
          <w:szCs w:val="22"/>
        </w:rPr>
        <w:t xml:space="preserve">Глава 3 </w:t>
      </w:r>
      <w:r>
        <w:rPr>
          <w:sz w:val="22"/>
          <w:szCs w:val="22"/>
        </w:rPr>
        <w:t xml:space="preserve">Электронная модель системы теплоснабжения </w:t>
      </w:r>
      <w:r w:rsidR="0090775E">
        <w:rPr>
          <w:sz w:val="22"/>
          <w:szCs w:val="22"/>
        </w:rPr>
        <w:t>поселения</w:t>
      </w:r>
      <w:r w:rsidR="0090775E">
        <w:rPr>
          <w:sz w:val="22"/>
          <w:szCs w:val="22"/>
        </w:rPr>
        <w:tab/>
      </w:r>
      <w:r w:rsidR="0090775E">
        <w:rPr>
          <w:sz w:val="22"/>
          <w:szCs w:val="22"/>
        </w:rPr>
        <w:tab/>
      </w:r>
      <w:r w:rsidR="00C4748A">
        <w:rPr>
          <w:sz w:val="22"/>
          <w:szCs w:val="22"/>
        </w:rPr>
        <w:t>3</w:t>
      </w:r>
      <w:r w:rsidR="00A03923">
        <w:rPr>
          <w:sz w:val="22"/>
          <w:szCs w:val="22"/>
        </w:rPr>
        <w:t>8</w:t>
      </w:r>
    </w:p>
    <w:p w:rsidR="0090775E" w:rsidRPr="008E0398" w:rsidRDefault="00C135BD" w:rsidP="0090775E">
      <w:pPr>
        <w:pStyle w:val="a8"/>
        <w:shd w:val="clear" w:color="auto" w:fill="auto"/>
        <w:tabs>
          <w:tab w:val="left" w:leader="dot" w:pos="9617"/>
        </w:tabs>
        <w:ind w:left="142" w:right="-115"/>
        <w:rPr>
          <w:sz w:val="22"/>
          <w:szCs w:val="22"/>
        </w:rPr>
      </w:pPr>
      <w:r w:rsidRPr="008E0398">
        <w:rPr>
          <w:sz w:val="22"/>
          <w:szCs w:val="22"/>
        </w:rPr>
        <w:t xml:space="preserve">Глава 4 </w:t>
      </w:r>
      <w:r>
        <w:rPr>
          <w:sz w:val="22"/>
          <w:szCs w:val="22"/>
        </w:rPr>
        <w:t>Существующие и п</w:t>
      </w:r>
      <w:r w:rsidRPr="008E0398">
        <w:rPr>
          <w:sz w:val="22"/>
          <w:szCs w:val="22"/>
        </w:rPr>
        <w:t xml:space="preserve">ерспективные балансы тепловой мощности источников тепловой </w:t>
      </w:r>
      <w:r w:rsidR="0090775E" w:rsidRPr="008E0398">
        <w:rPr>
          <w:sz w:val="22"/>
          <w:szCs w:val="22"/>
        </w:rPr>
        <w:t>энергии и тепловой нагрузки</w:t>
      </w:r>
      <w:r w:rsidR="0090775E">
        <w:rPr>
          <w:sz w:val="22"/>
          <w:szCs w:val="22"/>
        </w:rPr>
        <w:t xml:space="preserve"> потребителей</w:t>
      </w:r>
      <w:r w:rsidR="0090775E" w:rsidRPr="008E0398">
        <w:rPr>
          <w:sz w:val="22"/>
          <w:szCs w:val="22"/>
        </w:rPr>
        <w:tab/>
      </w:r>
      <w:r w:rsidR="0090775E" w:rsidRPr="008E0398">
        <w:rPr>
          <w:sz w:val="22"/>
          <w:szCs w:val="22"/>
        </w:rPr>
        <w:tab/>
        <w:t>3</w:t>
      </w:r>
      <w:r w:rsidR="00A03923">
        <w:rPr>
          <w:sz w:val="22"/>
          <w:szCs w:val="22"/>
        </w:rPr>
        <w:t>9</w:t>
      </w:r>
    </w:p>
    <w:p w:rsidR="00C135BD" w:rsidRPr="008E0398" w:rsidRDefault="00C135BD" w:rsidP="0090775E">
      <w:pPr>
        <w:pStyle w:val="a8"/>
        <w:shd w:val="clear" w:color="auto" w:fill="auto"/>
        <w:tabs>
          <w:tab w:val="left" w:leader="dot" w:pos="9617"/>
        </w:tabs>
        <w:ind w:left="142" w:right="-115"/>
        <w:rPr>
          <w:sz w:val="22"/>
          <w:szCs w:val="22"/>
        </w:rPr>
      </w:pPr>
      <w:r w:rsidRPr="008E0398">
        <w:rPr>
          <w:sz w:val="22"/>
          <w:szCs w:val="22"/>
        </w:rPr>
        <w:lastRenderedPageBreak/>
        <w:t>Глава 5</w:t>
      </w:r>
      <w:r>
        <w:rPr>
          <w:sz w:val="22"/>
          <w:szCs w:val="22"/>
        </w:rPr>
        <w:t xml:space="preserve"> Мастер-план развития систем теплоснабжения поселения</w:t>
      </w:r>
      <w:r w:rsidR="0090775E" w:rsidRPr="008E0398">
        <w:rPr>
          <w:sz w:val="22"/>
          <w:szCs w:val="22"/>
        </w:rPr>
        <w:tab/>
      </w:r>
      <w:r w:rsidR="0090775E" w:rsidRPr="008E0398">
        <w:rPr>
          <w:sz w:val="22"/>
          <w:szCs w:val="22"/>
        </w:rPr>
        <w:tab/>
      </w:r>
      <w:r w:rsidR="00A03923">
        <w:rPr>
          <w:sz w:val="22"/>
          <w:szCs w:val="22"/>
        </w:rPr>
        <w:t>40</w:t>
      </w:r>
    </w:p>
    <w:p w:rsidR="0090775E" w:rsidRPr="008E0398" w:rsidRDefault="00C135BD" w:rsidP="0090775E">
      <w:pPr>
        <w:pStyle w:val="a8"/>
        <w:shd w:val="clear" w:color="auto" w:fill="auto"/>
        <w:tabs>
          <w:tab w:val="left" w:leader="dot" w:pos="9617"/>
        </w:tabs>
        <w:ind w:left="142" w:right="-115"/>
        <w:rPr>
          <w:sz w:val="22"/>
          <w:szCs w:val="22"/>
        </w:rPr>
      </w:pPr>
      <w:r w:rsidRPr="008E0398">
        <w:rPr>
          <w:sz w:val="22"/>
          <w:szCs w:val="22"/>
        </w:rPr>
        <w:t xml:space="preserve">Глава 6 </w:t>
      </w:r>
      <w:r>
        <w:rPr>
          <w:sz w:val="22"/>
          <w:szCs w:val="22"/>
        </w:rPr>
        <w:t>Существующие и п</w:t>
      </w:r>
      <w:r w:rsidRPr="008E0398">
        <w:rPr>
          <w:sz w:val="22"/>
          <w:szCs w:val="22"/>
        </w:rPr>
        <w:t>ерспективные балансы производительности водоподготовительных</w:t>
      </w:r>
      <w:r w:rsidR="0090775E" w:rsidRPr="0090775E">
        <w:rPr>
          <w:sz w:val="22"/>
          <w:szCs w:val="22"/>
        </w:rPr>
        <w:t xml:space="preserve"> </w:t>
      </w:r>
      <w:r w:rsidR="0090775E" w:rsidRPr="008E0398">
        <w:rPr>
          <w:sz w:val="22"/>
          <w:szCs w:val="22"/>
        </w:rPr>
        <w:t>установок</w:t>
      </w:r>
      <w:r w:rsidR="0090775E">
        <w:rPr>
          <w:sz w:val="22"/>
          <w:szCs w:val="22"/>
        </w:rPr>
        <w:t>,</w:t>
      </w:r>
      <w:r w:rsidR="0090775E" w:rsidRPr="008E0398">
        <w:rPr>
          <w:sz w:val="22"/>
          <w:szCs w:val="22"/>
        </w:rPr>
        <w:t xml:space="preserve"> в том числе в аварийных режимах</w:t>
      </w:r>
      <w:r w:rsidR="0090775E">
        <w:rPr>
          <w:sz w:val="22"/>
          <w:szCs w:val="22"/>
        </w:rPr>
        <w:tab/>
      </w:r>
      <w:r w:rsidR="0090775E">
        <w:rPr>
          <w:sz w:val="22"/>
          <w:szCs w:val="22"/>
        </w:rPr>
        <w:tab/>
      </w:r>
      <w:r w:rsidR="00A03923">
        <w:rPr>
          <w:sz w:val="22"/>
          <w:szCs w:val="22"/>
        </w:rPr>
        <w:t>40</w:t>
      </w:r>
    </w:p>
    <w:p w:rsidR="009C5E7E" w:rsidRPr="008E0398" w:rsidRDefault="00C135BD" w:rsidP="009C5E7E">
      <w:pPr>
        <w:pStyle w:val="a8"/>
        <w:shd w:val="clear" w:color="auto" w:fill="auto"/>
        <w:tabs>
          <w:tab w:val="left" w:leader="dot" w:pos="9617"/>
          <w:tab w:val="right" w:pos="10113"/>
        </w:tabs>
        <w:ind w:left="142"/>
        <w:rPr>
          <w:sz w:val="22"/>
          <w:szCs w:val="22"/>
        </w:rPr>
      </w:pPr>
      <w:r w:rsidRPr="008E0398">
        <w:rPr>
          <w:sz w:val="22"/>
          <w:szCs w:val="22"/>
        </w:rPr>
        <w:t>Глава 7 Предложения по строительству, реконструкции и техническому</w:t>
      </w:r>
      <w:r w:rsidRPr="00301015">
        <w:rPr>
          <w:sz w:val="22"/>
          <w:szCs w:val="22"/>
        </w:rPr>
        <w:t xml:space="preserve"> </w:t>
      </w:r>
      <w:r w:rsidRPr="008E0398">
        <w:rPr>
          <w:sz w:val="22"/>
          <w:szCs w:val="22"/>
        </w:rPr>
        <w:t>перевооружению</w:t>
      </w:r>
      <w:r w:rsidR="0090775E" w:rsidRPr="0090775E">
        <w:rPr>
          <w:sz w:val="22"/>
          <w:szCs w:val="22"/>
        </w:rPr>
        <w:t xml:space="preserve"> </w:t>
      </w:r>
      <w:r w:rsidR="0090775E" w:rsidRPr="008E0398">
        <w:rPr>
          <w:sz w:val="22"/>
          <w:szCs w:val="22"/>
        </w:rPr>
        <w:t>источников тепловой энергии</w:t>
      </w:r>
      <w:r w:rsidRPr="008E0398">
        <w:rPr>
          <w:sz w:val="22"/>
          <w:szCs w:val="22"/>
        </w:rPr>
        <w:tab/>
      </w:r>
      <w:r w:rsidRPr="008E0398">
        <w:rPr>
          <w:sz w:val="22"/>
          <w:szCs w:val="22"/>
        </w:rPr>
        <w:tab/>
      </w:r>
      <w:r w:rsidR="00A03923">
        <w:rPr>
          <w:sz w:val="22"/>
          <w:szCs w:val="22"/>
        </w:rPr>
        <w:t>40</w:t>
      </w:r>
    </w:p>
    <w:p w:rsidR="009C5E7E" w:rsidRPr="008E0398" w:rsidRDefault="00C135BD" w:rsidP="009C5E7E">
      <w:pPr>
        <w:pStyle w:val="a8"/>
        <w:shd w:val="clear" w:color="auto" w:fill="auto"/>
        <w:tabs>
          <w:tab w:val="left" w:leader="dot" w:pos="9781"/>
        </w:tabs>
        <w:ind w:left="142" w:right="-115"/>
        <w:rPr>
          <w:sz w:val="22"/>
          <w:szCs w:val="22"/>
        </w:rPr>
      </w:pPr>
      <w:r w:rsidRPr="008E0398">
        <w:rPr>
          <w:sz w:val="22"/>
          <w:szCs w:val="22"/>
        </w:rPr>
        <w:t>Глава 8 Предложения по строительству и реконструкции тепловых сетей и</w:t>
      </w:r>
      <w:r w:rsidRPr="00301015">
        <w:rPr>
          <w:sz w:val="22"/>
          <w:szCs w:val="22"/>
        </w:rPr>
        <w:t xml:space="preserve"> </w:t>
      </w:r>
      <w:r w:rsidRPr="008E0398">
        <w:rPr>
          <w:sz w:val="22"/>
          <w:szCs w:val="22"/>
        </w:rPr>
        <w:t>сооружений</w:t>
      </w:r>
      <w:r w:rsidR="009C5E7E">
        <w:rPr>
          <w:sz w:val="22"/>
          <w:szCs w:val="22"/>
        </w:rPr>
        <w:tab/>
      </w:r>
      <w:r w:rsidRPr="008E0398">
        <w:rPr>
          <w:sz w:val="22"/>
          <w:szCs w:val="22"/>
        </w:rPr>
        <w:t xml:space="preserve"> на</w:t>
      </w:r>
      <w:r w:rsidR="009C5E7E">
        <w:rPr>
          <w:sz w:val="22"/>
          <w:szCs w:val="22"/>
        </w:rPr>
        <w:t xml:space="preserve"> </w:t>
      </w:r>
      <w:r w:rsidRPr="008E0398">
        <w:rPr>
          <w:sz w:val="22"/>
          <w:szCs w:val="22"/>
        </w:rPr>
        <w:t>них</w:t>
      </w:r>
      <w:r w:rsidR="009C5E7E">
        <w:rPr>
          <w:sz w:val="22"/>
          <w:szCs w:val="22"/>
        </w:rPr>
        <w:tab/>
      </w:r>
      <w:r w:rsidR="009C5E7E" w:rsidRPr="009C5E7E">
        <w:rPr>
          <w:sz w:val="22"/>
          <w:szCs w:val="22"/>
        </w:rPr>
        <w:t xml:space="preserve"> </w:t>
      </w:r>
      <w:r w:rsidR="009C5E7E" w:rsidRPr="008E0398">
        <w:rPr>
          <w:sz w:val="22"/>
          <w:szCs w:val="22"/>
        </w:rPr>
        <w:tab/>
      </w:r>
      <w:r w:rsidR="00B346A0">
        <w:rPr>
          <w:sz w:val="22"/>
          <w:szCs w:val="22"/>
        </w:rPr>
        <w:t>4</w:t>
      </w:r>
      <w:r w:rsidR="00A03923">
        <w:rPr>
          <w:sz w:val="22"/>
          <w:szCs w:val="22"/>
        </w:rPr>
        <w:t>1</w:t>
      </w:r>
    </w:p>
    <w:p w:rsidR="00C135BD" w:rsidRPr="008E0398" w:rsidRDefault="00C135BD" w:rsidP="009C5E7E">
      <w:pPr>
        <w:pStyle w:val="a8"/>
        <w:shd w:val="clear" w:color="auto" w:fill="auto"/>
        <w:tabs>
          <w:tab w:val="left" w:leader="dot" w:pos="9923"/>
        </w:tabs>
        <w:ind w:left="142" w:right="-115"/>
        <w:rPr>
          <w:sz w:val="22"/>
          <w:szCs w:val="22"/>
        </w:rPr>
      </w:pPr>
      <w:r w:rsidRPr="008E0398">
        <w:rPr>
          <w:sz w:val="22"/>
          <w:szCs w:val="22"/>
        </w:rPr>
        <w:t>Глава 9</w:t>
      </w:r>
      <w:r>
        <w:rPr>
          <w:sz w:val="22"/>
          <w:szCs w:val="22"/>
        </w:rPr>
        <w:t xml:space="preserve"> Предложения по переводу открытых систем теплосна</w:t>
      </w:r>
      <w:r w:rsidR="009C5E7E">
        <w:rPr>
          <w:sz w:val="22"/>
          <w:szCs w:val="22"/>
        </w:rPr>
        <w:t>бжения (горячего водоснабжения)</w:t>
      </w:r>
      <w:r>
        <w:rPr>
          <w:sz w:val="22"/>
          <w:szCs w:val="22"/>
        </w:rPr>
        <w:t xml:space="preserve"> в закрытые системы горячего водоснабжения</w:t>
      </w:r>
      <w:r w:rsidRPr="008E0398">
        <w:rPr>
          <w:sz w:val="22"/>
          <w:szCs w:val="22"/>
        </w:rPr>
        <w:tab/>
      </w:r>
      <w:r w:rsidR="00B346A0">
        <w:rPr>
          <w:sz w:val="22"/>
          <w:szCs w:val="22"/>
        </w:rPr>
        <w:t>4</w:t>
      </w:r>
      <w:r w:rsidR="00A03923">
        <w:rPr>
          <w:sz w:val="22"/>
          <w:szCs w:val="22"/>
        </w:rPr>
        <w:t>1</w:t>
      </w:r>
    </w:p>
    <w:p w:rsidR="00C135BD" w:rsidRPr="008E0398" w:rsidRDefault="00C135BD" w:rsidP="009C5E7E">
      <w:pPr>
        <w:pStyle w:val="a8"/>
        <w:shd w:val="clear" w:color="auto" w:fill="auto"/>
        <w:tabs>
          <w:tab w:val="left" w:leader="dot" w:pos="9617"/>
        </w:tabs>
        <w:ind w:left="142" w:right="-115"/>
        <w:rPr>
          <w:sz w:val="22"/>
          <w:szCs w:val="22"/>
        </w:rPr>
      </w:pPr>
      <w:r w:rsidRPr="008E0398">
        <w:rPr>
          <w:sz w:val="22"/>
          <w:szCs w:val="22"/>
        </w:rPr>
        <w:t xml:space="preserve">Глава 10 Перспективные топливные балансы </w:t>
      </w:r>
      <w:r w:rsidRPr="008E0398">
        <w:rPr>
          <w:sz w:val="22"/>
          <w:szCs w:val="22"/>
        </w:rPr>
        <w:tab/>
      </w:r>
      <w:r w:rsidRPr="008E0398">
        <w:rPr>
          <w:sz w:val="22"/>
          <w:szCs w:val="22"/>
        </w:rPr>
        <w:tab/>
      </w:r>
      <w:r w:rsidR="00B346A0">
        <w:rPr>
          <w:sz w:val="22"/>
          <w:szCs w:val="22"/>
        </w:rPr>
        <w:t>4</w:t>
      </w:r>
      <w:r w:rsidR="00A03923">
        <w:rPr>
          <w:sz w:val="22"/>
          <w:szCs w:val="22"/>
        </w:rPr>
        <w:t>2</w:t>
      </w:r>
    </w:p>
    <w:p w:rsidR="00C135BD" w:rsidRPr="008E0398"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1 Оценка надежности теплоснабжения</w:t>
      </w:r>
      <w:r w:rsidR="00D151EE">
        <w:rPr>
          <w:sz w:val="22"/>
          <w:szCs w:val="22"/>
        </w:rPr>
        <w:t xml:space="preserve"> </w:t>
      </w:r>
      <w:r w:rsidR="00D151EE">
        <w:rPr>
          <w:sz w:val="22"/>
          <w:szCs w:val="22"/>
        </w:rPr>
        <w:tab/>
      </w:r>
      <w:r w:rsidR="00D151EE">
        <w:rPr>
          <w:sz w:val="22"/>
          <w:szCs w:val="22"/>
        </w:rPr>
        <w:tab/>
      </w:r>
      <w:r w:rsidRPr="008E0398">
        <w:rPr>
          <w:sz w:val="22"/>
          <w:szCs w:val="22"/>
        </w:rPr>
        <w:t>4</w:t>
      </w:r>
      <w:r w:rsidR="00A03923">
        <w:rPr>
          <w:sz w:val="22"/>
          <w:szCs w:val="22"/>
        </w:rPr>
        <w:t>2</w:t>
      </w:r>
    </w:p>
    <w:p w:rsidR="00C135BD" w:rsidRPr="008E0398"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 xml:space="preserve">2 </w:t>
      </w:r>
      <w:r w:rsidRPr="008E0398">
        <w:rPr>
          <w:sz w:val="22"/>
          <w:szCs w:val="22"/>
        </w:rPr>
        <w:t xml:space="preserve">Обоснование </w:t>
      </w:r>
      <w:r>
        <w:rPr>
          <w:sz w:val="22"/>
          <w:szCs w:val="22"/>
        </w:rPr>
        <w:t>инвестиций в строительство, реконструкцию и техническое перевооружение</w:t>
      </w:r>
      <w:r w:rsidR="00D151EE">
        <w:rPr>
          <w:sz w:val="22"/>
          <w:szCs w:val="22"/>
        </w:rPr>
        <w:t xml:space="preserve"> </w:t>
      </w:r>
      <w:r w:rsidR="00D151EE">
        <w:rPr>
          <w:sz w:val="22"/>
          <w:szCs w:val="22"/>
        </w:rPr>
        <w:tab/>
      </w:r>
      <w:r w:rsidR="00D151EE">
        <w:rPr>
          <w:sz w:val="22"/>
          <w:szCs w:val="22"/>
        </w:rPr>
        <w:tab/>
      </w:r>
      <w:r>
        <w:rPr>
          <w:sz w:val="22"/>
          <w:szCs w:val="22"/>
        </w:rPr>
        <w:t>4</w:t>
      </w:r>
      <w:r w:rsidR="00A03923">
        <w:rPr>
          <w:sz w:val="22"/>
          <w:szCs w:val="22"/>
        </w:rPr>
        <w:t>3</w:t>
      </w:r>
    </w:p>
    <w:p w:rsidR="00C135BD"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3</w:t>
      </w:r>
      <w:r w:rsidRPr="008E0398">
        <w:rPr>
          <w:sz w:val="22"/>
          <w:szCs w:val="22"/>
        </w:rPr>
        <w:t xml:space="preserve"> </w:t>
      </w:r>
      <w:r>
        <w:rPr>
          <w:sz w:val="22"/>
          <w:szCs w:val="22"/>
        </w:rPr>
        <w:t>Индикаторы развития систем теплоснабжения населения</w:t>
      </w:r>
      <w:r w:rsidR="00D151EE">
        <w:rPr>
          <w:sz w:val="22"/>
          <w:szCs w:val="22"/>
        </w:rPr>
        <w:t xml:space="preserve"> </w:t>
      </w:r>
      <w:r w:rsidR="00D151EE">
        <w:rPr>
          <w:sz w:val="22"/>
          <w:szCs w:val="22"/>
        </w:rPr>
        <w:tab/>
      </w:r>
      <w:r w:rsidR="00D151EE">
        <w:rPr>
          <w:sz w:val="22"/>
          <w:szCs w:val="22"/>
        </w:rPr>
        <w:tab/>
      </w:r>
      <w:r>
        <w:rPr>
          <w:sz w:val="22"/>
          <w:szCs w:val="22"/>
        </w:rPr>
        <w:t>4</w:t>
      </w:r>
      <w:r w:rsidR="00A03923">
        <w:rPr>
          <w:sz w:val="22"/>
          <w:szCs w:val="22"/>
        </w:rPr>
        <w:t>3</w:t>
      </w:r>
    </w:p>
    <w:p w:rsidR="00C135BD"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4</w:t>
      </w:r>
      <w:r w:rsidRPr="008E0398">
        <w:rPr>
          <w:sz w:val="22"/>
          <w:szCs w:val="22"/>
        </w:rPr>
        <w:t xml:space="preserve"> </w:t>
      </w:r>
      <w:r>
        <w:rPr>
          <w:sz w:val="22"/>
          <w:szCs w:val="22"/>
        </w:rPr>
        <w:t>Ценовые (тарифные) последствия</w:t>
      </w:r>
      <w:r w:rsidR="00D151EE">
        <w:rPr>
          <w:sz w:val="22"/>
          <w:szCs w:val="22"/>
        </w:rPr>
        <w:tab/>
      </w:r>
      <w:r w:rsidR="00D151EE">
        <w:rPr>
          <w:sz w:val="22"/>
          <w:szCs w:val="22"/>
        </w:rPr>
        <w:tab/>
      </w:r>
      <w:r w:rsidRPr="008E0398">
        <w:rPr>
          <w:sz w:val="22"/>
          <w:szCs w:val="22"/>
        </w:rPr>
        <w:t>4</w:t>
      </w:r>
      <w:r w:rsidR="00A03923">
        <w:rPr>
          <w:sz w:val="22"/>
          <w:szCs w:val="22"/>
        </w:rPr>
        <w:t>4</w:t>
      </w:r>
    </w:p>
    <w:p w:rsidR="00C135BD"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5</w:t>
      </w:r>
      <w:r w:rsidRPr="008E0398">
        <w:rPr>
          <w:sz w:val="22"/>
          <w:szCs w:val="22"/>
        </w:rPr>
        <w:t xml:space="preserve"> Ре</w:t>
      </w:r>
      <w:r>
        <w:rPr>
          <w:sz w:val="22"/>
          <w:szCs w:val="22"/>
        </w:rPr>
        <w:t xml:space="preserve">естр единых теплоснабжающих организаций </w:t>
      </w:r>
      <w:r w:rsidR="00D151EE">
        <w:rPr>
          <w:sz w:val="22"/>
          <w:szCs w:val="22"/>
        </w:rPr>
        <w:tab/>
      </w:r>
      <w:r w:rsidR="00D151EE">
        <w:rPr>
          <w:sz w:val="22"/>
          <w:szCs w:val="22"/>
        </w:rPr>
        <w:tab/>
        <w:t>4</w:t>
      </w:r>
      <w:r w:rsidR="00A03923">
        <w:rPr>
          <w:sz w:val="22"/>
          <w:szCs w:val="22"/>
        </w:rPr>
        <w:t>5</w:t>
      </w:r>
    </w:p>
    <w:p w:rsidR="00C135BD"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6</w:t>
      </w:r>
      <w:r w:rsidRPr="008E0398">
        <w:rPr>
          <w:sz w:val="22"/>
          <w:szCs w:val="22"/>
        </w:rPr>
        <w:t xml:space="preserve"> </w:t>
      </w:r>
      <w:r>
        <w:rPr>
          <w:sz w:val="22"/>
          <w:szCs w:val="22"/>
        </w:rPr>
        <w:t xml:space="preserve">Реестр проектов схем теплоснабжения </w:t>
      </w:r>
      <w:r w:rsidR="00D151EE">
        <w:rPr>
          <w:sz w:val="22"/>
          <w:szCs w:val="22"/>
        </w:rPr>
        <w:tab/>
      </w:r>
      <w:r w:rsidR="00D151EE">
        <w:rPr>
          <w:sz w:val="22"/>
          <w:szCs w:val="22"/>
        </w:rPr>
        <w:tab/>
        <w:t>4</w:t>
      </w:r>
      <w:r w:rsidR="00A03923">
        <w:rPr>
          <w:sz w:val="22"/>
          <w:szCs w:val="22"/>
        </w:rPr>
        <w:t>6</w:t>
      </w:r>
    </w:p>
    <w:p w:rsidR="00C135BD" w:rsidRPr="008E0398"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7</w:t>
      </w:r>
      <w:r w:rsidRPr="008E0398">
        <w:rPr>
          <w:sz w:val="22"/>
          <w:szCs w:val="22"/>
        </w:rPr>
        <w:t xml:space="preserve"> </w:t>
      </w:r>
      <w:r>
        <w:rPr>
          <w:sz w:val="22"/>
          <w:szCs w:val="22"/>
        </w:rPr>
        <w:t xml:space="preserve">Замечания и предложения к проекту схемы </w:t>
      </w:r>
      <w:r w:rsidRPr="008E0398">
        <w:rPr>
          <w:sz w:val="22"/>
          <w:szCs w:val="22"/>
        </w:rPr>
        <w:t>теплоснабж</w:t>
      </w:r>
      <w:r>
        <w:rPr>
          <w:sz w:val="22"/>
          <w:szCs w:val="22"/>
        </w:rPr>
        <w:t>ения</w:t>
      </w:r>
      <w:r w:rsidR="00D151EE">
        <w:rPr>
          <w:sz w:val="22"/>
          <w:szCs w:val="22"/>
        </w:rPr>
        <w:tab/>
      </w:r>
      <w:r w:rsidR="00D151EE">
        <w:rPr>
          <w:sz w:val="22"/>
          <w:szCs w:val="22"/>
        </w:rPr>
        <w:tab/>
        <w:t>4</w:t>
      </w:r>
      <w:r w:rsidR="00A03923">
        <w:rPr>
          <w:sz w:val="22"/>
          <w:szCs w:val="22"/>
        </w:rPr>
        <w:t>7</w:t>
      </w:r>
    </w:p>
    <w:p w:rsidR="00C135BD" w:rsidRPr="008E0398" w:rsidRDefault="00C135BD" w:rsidP="00C135BD">
      <w:pPr>
        <w:pStyle w:val="a8"/>
        <w:shd w:val="clear" w:color="auto" w:fill="auto"/>
        <w:tabs>
          <w:tab w:val="left" w:leader="dot" w:pos="9617"/>
          <w:tab w:val="right" w:pos="10113"/>
        </w:tabs>
        <w:ind w:left="142"/>
        <w:rPr>
          <w:sz w:val="22"/>
          <w:szCs w:val="22"/>
        </w:rPr>
      </w:pPr>
      <w:r w:rsidRPr="008E0398">
        <w:rPr>
          <w:sz w:val="22"/>
          <w:szCs w:val="22"/>
        </w:rPr>
        <w:t>Глава 1</w:t>
      </w:r>
      <w:r>
        <w:rPr>
          <w:sz w:val="22"/>
          <w:szCs w:val="22"/>
        </w:rPr>
        <w:t>8</w:t>
      </w:r>
      <w:r w:rsidRPr="008E0398">
        <w:rPr>
          <w:sz w:val="22"/>
          <w:szCs w:val="22"/>
        </w:rPr>
        <w:t xml:space="preserve"> </w:t>
      </w:r>
      <w:r>
        <w:rPr>
          <w:sz w:val="22"/>
          <w:szCs w:val="22"/>
        </w:rPr>
        <w:t xml:space="preserve">Сводный том изменений, выполненных в доработанной и актуализированной схеме </w:t>
      </w:r>
      <w:r w:rsidRPr="008E0398">
        <w:rPr>
          <w:sz w:val="22"/>
          <w:szCs w:val="22"/>
        </w:rPr>
        <w:t>теплоснабж</w:t>
      </w:r>
      <w:r>
        <w:rPr>
          <w:sz w:val="22"/>
          <w:szCs w:val="22"/>
        </w:rPr>
        <w:t>ения</w:t>
      </w:r>
      <w:r w:rsidR="00D151EE">
        <w:rPr>
          <w:sz w:val="22"/>
          <w:szCs w:val="22"/>
        </w:rPr>
        <w:tab/>
      </w:r>
      <w:r w:rsidR="00D151EE">
        <w:rPr>
          <w:sz w:val="22"/>
          <w:szCs w:val="22"/>
        </w:rPr>
        <w:tab/>
      </w:r>
      <w:r w:rsidRPr="008E0398">
        <w:rPr>
          <w:sz w:val="22"/>
          <w:szCs w:val="22"/>
        </w:rPr>
        <w:t>4</w:t>
      </w:r>
      <w:r w:rsidR="00A03923">
        <w:rPr>
          <w:sz w:val="22"/>
          <w:szCs w:val="22"/>
        </w:rPr>
        <w:t>8</w:t>
      </w:r>
    </w:p>
    <w:p w:rsidR="00C135BD" w:rsidRPr="008E0398" w:rsidRDefault="00C135BD" w:rsidP="00C135BD">
      <w:pPr>
        <w:pStyle w:val="a8"/>
        <w:shd w:val="clear" w:color="auto" w:fill="auto"/>
        <w:ind w:left="360"/>
        <w:rPr>
          <w:sz w:val="22"/>
          <w:szCs w:val="22"/>
        </w:rPr>
      </w:pPr>
    </w:p>
    <w:p w:rsidR="00C135BD" w:rsidRPr="008E0398" w:rsidRDefault="00C135BD" w:rsidP="00C135BD">
      <w:pPr>
        <w:pStyle w:val="a8"/>
        <w:shd w:val="clear" w:color="auto" w:fill="auto"/>
        <w:tabs>
          <w:tab w:val="left" w:leader="dot" w:pos="9617"/>
          <w:tab w:val="right" w:pos="10113"/>
        </w:tabs>
        <w:ind w:left="360"/>
        <w:rPr>
          <w:sz w:val="22"/>
          <w:szCs w:val="22"/>
        </w:rPr>
      </w:pPr>
    </w:p>
    <w:p w:rsidR="00C135BD" w:rsidRPr="002B44DA" w:rsidRDefault="00C135BD" w:rsidP="00C135BD">
      <w:pPr>
        <w:pStyle w:val="a8"/>
        <w:shd w:val="clear" w:color="auto" w:fill="auto"/>
        <w:ind w:left="20"/>
        <w:rPr>
          <w:color w:val="FFFFFF" w:themeColor="background1"/>
          <w:sz w:val="22"/>
          <w:szCs w:val="22"/>
        </w:rPr>
      </w:pPr>
      <w:r w:rsidRPr="002B44DA">
        <w:rPr>
          <w:color w:val="FFFFFF" w:themeColor="background1"/>
          <w:sz w:val="22"/>
          <w:szCs w:val="22"/>
        </w:rPr>
        <w:t xml:space="preserve">Приложение 1 </w:t>
      </w:r>
      <w:r w:rsidR="00AB558F" w:rsidRPr="002B44DA">
        <w:rPr>
          <w:color w:val="FFFFFF" w:themeColor="background1"/>
          <w:sz w:val="22"/>
          <w:szCs w:val="22"/>
        </w:rPr>
        <w:t>Графическая с</w:t>
      </w:r>
      <w:r w:rsidRPr="002B44DA">
        <w:rPr>
          <w:color w:val="FFFFFF" w:themeColor="background1"/>
          <w:sz w:val="22"/>
          <w:szCs w:val="22"/>
        </w:rPr>
        <w:t xml:space="preserve">хема теплоснабжения Ишалинского сельского поселения </w:t>
      </w:r>
    </w:p>
    <w:p w:rsidR="00C135BD" w:rsidRPr="002B44DA" w:rsidRDefault="00AB558F" w:rsidP="00C135BD">
      <w:pPr>
        <w:pStyle w:val="a8"/>
        <w:shd w:val="clear" w:color="auto" w:fill="auto"/>
        <w:tabs>
          <w:tab w:val="left" w:leader="dot" w:pos="9617"/>
        </w:tabs>
        <w:ind w:left="20"/>
        <w:rPr>
          <w:color w:val="FFFFFF" w:themeColor="background1"/>
          <w:sz w:val="22"/>
          <w:szCs w:val="22"/>
        </w:rPr>
      </w:pPr>
      <w:r w:rsidRPr="002B44DA">
        <w:rPr>
          <w:color w:val="FFFFFF" w:themeColor="background1"/>
          <w:sz w:val="22"/>
          <w:szCs w:val="22"/>
        </w:rPr>
        <w:t xml:space="preserve">муниципального </w:t>
      </w:r>
      <w:r w:rsidR="00D151EE" w:rsidRPr="002B44DA">
        <w:rPr>
          <w:color w:val="FFFFFF" w:themeColor="background1"/>
          <w:sz w:val="22"/>
          <w:szCs w:val="22"/>
        </w:rPr>
        <w:t>района Челябинской области</w:t>
      </w:r>
      <w:r w:rsidR="00D151EE" w:rsidRPr="002B44DA">
        <w:rPr>
          <w:color w:val="FFFFFF" w:themeColor="background1"/>
          <w:sz w:val="22"/>
          <w:szCs w:val="22"/>
        </w:rPr>
        <w:tab/>
        <w:t xml:space="preserve"> </w:t>
      </w:r>
      <w:r w:rsidR="00C135BD" w:rsidRPr="002B44DA">
        <w:rPr>
          <w:color w:val="FFFFFF" w:themeColor="background1"/>
          <w:sz w:val="22"/>
          <w:szCs w:val="22"/>
        </w:rPr>
        <w:t>4</w:t>
      </w:r>
      <w:r w:rsidR="00D151EE" w:rsidRPr="002B44DA">
        <w:rPr>
          <w:color w:val="FFFFFF" w:themeColor="background1"/>
          <w:sz w:val="22"/>
          <w:szCs w:val="22"/>
        </w:rPr>
        <w:t>6</w:t>
      </w:r>
    </w:p>
    <w:p w:rsidR="00A1706D" w:rsidRPr="008E0398" w:rsidRDefault="00C135BD" w:rsidP="00C135BD">
      <w:pPr>
        <w:pStyle w:val="a8"/>
        <w:shd w:val="clear" w:color="auto" w:fill="auto"/>
        <w:tabs>
          <w:tab w:val="right" w:leader="dot" w:pos="10113"/>
        </w:tabs>
        <w:ind w:left="20" w:right="20"/>
        <w:jc w:val="left"/>
        <w:rPr>
          <w:color w:val="FFFFFF"/>
          <w:sz w:val="22"/>
          <w:szCs w:val="22"/>
        </w:rPr>
      </w:pPr>
      <w:r w:rsidRPr="008E0398">
        <w:rPr>
          <w:color w:val="FFFFFF"/>
          <w:sz w:val="22"/>
          <w:szCs w:val="22"/>
        </w:rPr>
        <w:t>Приложение 2 Прайс-листы для расчета инвестиций в строительство, реконструкцию и техническое перевооружение источников тепловой энергии и тепловых сетей</w:t>
      </w:r>
      <w:r w:rsidRPr="008E0398">
        <w:rPr>
          <w:color w:val="FFFFFF"/>
          <w:sz w:val="22"/>
          <w:szCs w:val="22"/>
        </w:rPr>
        <w:tab/>
        <w:t xml:space="preserve"> 37</w:t>
      </w:r>
      <w:r w:rsidR="00EE79A3" w:rsidRPr="008E0398">
        <w:rPr>
          <w:color w:val="FFFFFF"/>
          <w:sz w:val="22"/>
          <w:szCs w:val="22"/>
        </w:rPr>
        <w:fldChar w:fldCharType="end"/>
      </w:r>
    </w:p>
    <w:p w:rsidR="00C135BD" w:rsidRDefault="00C135BD" w:rsidP="00C15845">
      <w:pPr>
        <w:pStyle w:val="42"/>
        <w:shd w:val="clear" w:color="auto" w:fill="auto"/>
        <w:ind w:right="20" w:firstLine="0"/>
        <w:jc w:val="left"/>
        <w:rPr>
          <w:sz w:val="22"/>
          <w:szCs w:val="22"/>
        </w:rPr>
      </w:pPr>
    </w:p>
    <w:p w:rsidR="00032C83" w:rsidRDefault="00032C83">
      <w:pPr>
        <w:widowControl/>
        <w:spacing w:after="200" w:line="276" w:lineRule="auto"/>
        <w:rPr>
          <w:rFonts w:ascii="Arial" w:eastAsia="Arial" w:hAnsi="Arial" w:cs="Arial"/>
          <w:b/>
          <w:bCs/>
          <w:color w:val="auto"/>
          <w:sz w:val="22"/>
          <w:szCs w:val="22"/>
          <w:lang w:eastAsia="en-US"/>
        </w:rPr>
      </w:pPr>
      <w:r>
        <w:rPr>
          <w:sz w:val="22"/>
          <w:szCs w:val="22"/>
        </w:rPr>
        <w:br w:type="page"/>
      </w:r>
    </w:p>
    <w:p w:rsidR="00A1706D" w:rsidRDefault="00A1706D" w:rsidP="00A1706D">
      <w:pPr>
        <w:pStyle w:val="42"/>
        <w:shd w:val="clear" w:color="auto" w:fill="auto"/>
        <w:ind w:right="20" w:firstLine="0"/>
      </w:pPr>
      <w:r>
        <w:lastRenderedPageBreak/>
        <w:t>Введение</w:t>
      </w:r>
    </w:p>
    <w:p w:rsidR="00A1706D" w:rsidRDefault="00A1706D" w:rsidP="00A1706D">
      <w:pPr>
        <w:pStyle w:val="7"/>
        <w:shd w:val="clear" w:color="auto" w:fill="auto"/>
        <w:ind w:left="20" w:right="20" w:firstLine="660"/>
        <w:jc w:val="left"/>
      </w:pPr>
      <w:r>
        <w:t>Схема теплоснабжения Ишалинского сельского поселения на период с 2013 до 2028 года выполнена для исполнения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ее развития.</w:t>
      </w:r>
    </w:p>
    <w:p w:rsidR="00A1706D" w:rsidRDefault="00A1706D" w:rsidP="00A1706D">
      <w:pPr>
        <w:pStyle w:val="7"/>
        <w:shd w:val="clear" w:color="auto" w:fill="auto"/>
        <w:ind w:left="20" w:right="20" w:firstLine="660"/>
        <w:jc w:val="left"/>
      </w:pPr>
      <w:r>
        <w:t>Цель разработки Схемы теплоснабжения - формирование основных направлений и мероприятий, обеспечивающих надежное удовлетворение спроса на тепловую энергию.</w:t>
      </w:r>
    </w:p>
    <w:p w:rsidR="00A1706D" w:rsidRDefault="00A1706D" w:rsidP="00A1706D">
      <w:pPr>
        <w:pStyle w:val="7"/>
        <w:shd w:val="clear" w:color="auto" w:fill="auto"/>
        <w:ind w:right="20" w:firstLine="0"/>
        <w:jc w:val="center"/>
      </w:pPr>
      <w:r>
        <w:t>При выполнении настоящей работы были использованы следующие материалы:</w:t>
      </w:r>
    </w:p>
    <w:p w:rsidR="00A1706D" w:rsidRDefault="00A1706D" w:rsidP="00A1706D">
      <w:pPr>
        <w:pStyle w:val="7"/>
        <w:numPr>
          <w:ilvl w:val="0"/>
          <w:numId w:val="1"/>
        </w:numPr>
        <w:shd w:val="clear" w:color="auto" w:fill="auto"/>
        <w:tabs>
          <w:tab w:val="left" w:pos="943"/>
        </w:tabs>
        <w:ind w:left="1000" w:right="20" w:hanging="340"/>
        <w:jc w:val="both"/>
      </w:pPr>
      <w:r>
        <w:t>Генеральный план</w:t>
      </w:r>
      <w:r w:rsidRPr="00175F8D">
        <w:t xml:space="preserve"> </w:t>
      </w:r>
      <w:r>
        <w:t>Ишалинского сельского поселения муниципального района Челябинской области, разработанный ООО «Жилсервес»  в 2008 году;</w:t>
      </w:r>
    </w:p>
    <w:p w:rsidR="00A1706D" w:rsidRDefault="00A1706D" w:rsidP="00A1706D">
      <w:pPr>
        <w:pStyle w:val="7"/>
        <w:numPr>
          <w:ilvl w:val="0"/>
          <w:numId w:val="1"/>
        </w:numPr>
        <w:shd w:val="clear" w:color="auto" w:fill="auto"/>
        <w:tabs>
          <w:tab w:val="left" w:pos="943"/>
        </w:tabs>
        <w:ind w:left="1000" w:right="20" w:hanging="340"/>
        <w:jc w:val="both"/>
      </w:pPr>
      <w:r>
        <w:t>проектная и исполнительная документация по источникам тепловой энергии и тепловым сетям (режимные карты работы теплогенерирующего оборудования; конструктивные данные по видам прокладки и типам применяемых теплоизоляционных материалов, сроки эксплуатации тепловых сетей);</w:t>
      </w:r>
    </w:p>
    <w:p w:rsidR="00A1706D" w:rsidRDefault="00A1706D" w:rsidP="00A1706D">
      <w:pPr>
        <w:pStyle w:val="7"/>
        <w:numPr>
          <w:ilvl w:val="0"/>
          <w:numId w:val="1"/>
        </w:numPr>
        <w:shd w:val="clear" w:color="auto" w:fill="auto"/>
        <w:tabs>
          <w:tab w:val="left" w:pos="943"/>
        </w:tabs>
        <w:ind w:left="1000" w:right="20" w:hanging="340"/>
        <w:jc w:val="both"/>
      </w:pPr>
      <w:r>
        <w:t>эксплуатационная документация (расчетные температурные графики, данные по присоединенным тепловым нагрузкам);</w:t>
      </w:r>
    </w:p>
    <w:p w:rsidR="00A1706D" w:rsidRDefault="00A1706D" w:rsidP="00A1706D">
      <w:pPr>
        <w:pStyle w:val="7"/>
        <w:numPr>
          <w:ilvl w:val="0"/>
          <w:numId w:val="1"/>
        </w:numPr>
        <w:shd w:val="clear" w:color="auto" w:fill="auto"/>
        <w:tabs>
          <w:tab w:val="left" w:pos="943"/>
        </w:tabs>
        <w:ind w:left="1000" w:right="20" w:hanging="340"/>
        <w:jc w:val="both"/>
      </w:pPr>
      <w:r>
        <w:t>документы по хозяйственной и финансовой деятельности (тарифы и их составляющие);</w:t>
      </w:r>
    </w:p>
    <w:p w:rsidR="00A1706D" w:rsidRDefault="00A1706D" w:rsidP="00A1706D">
      <w:pPr>
        <w:pStyle w:val="7"/>
        <w:numPr>
          <w:ilvl w:val="0"/>
          <w:numId w:val="1"/>
        </w:numPr>
        <w:shd w:val="clear" w:color="auto" w:fill="auto"/>
        <w:tabs>
          <w:tab w:val="left" w:pos="943"/>
        </w:tabs>
        <w:ind w:left="1000" w:right="20" w:hanging="340"/>
        <w:jc w:val="both"/>
      </w:pPr>
      <w:r>
        <w:t>статистическая отчетность организации о выработке, отпуске тепловой энергии и расходе топливно-энергетических ресурсов;</w:t>
      </w:r>
    </w:p>
    <w:p w:rsidR="00A1706D" w:rsidRDefault="00A1706D" w:rsidP="00A1706D">
      <w:pPr>
        <w:pStyle w:val="7"/>
        <w:numPr>
          <w:ilvl w:val="0"/>
          <w:numId w:val="1"/>
        </w:numPr>
        <w:shd w:val="clear" w:color="auto" w:fill="auto"/>
        <w:tabs>
          <w:tab w:val="left" w:pos="943"/>
        </w:tabs>
        <w:ind w:left="1000" w:right="20" w:hanging="340"/>
        <w:jc w:val="both"/>
      </w:pPr>
      <w:r>
        <w:t>утвержденные нормативы технологических потерь при передаче тепловой энергии и нормативы удельного расхода топлива на отпущенную тепловую энергию;</w:t>
      </w:r>
    </w:p>
    <w:p w:rsidR="00A1706D" w:rsidRDefault="00A1706D" w:rsidP="00A1706D">
      <w:pPr>
        <w:pStyle w:val="7"/>
        <w:shd w:val="clear" w:color="auto" w:fill="auto"/>
        <w:ind w:left="20" w:right="20" w:firstLine="660"/>
        <w:jc w:val="both"/>
      </w:pPr>
      <w:r>
        <w:t>Схема теплоснабжения разработана в соответствии с требованиями, установленными в действующих законодательных документах:</w:t>
      </w:r>
    </w:p>
    <w:p w:rsidR="00A1706D" w:rsidRDefault="00A1706D" w:rsidP="00B337F9">
      <w:pPr>
        <w:pStyle w:val="7"/>
        <w:numPr>
          <w:ilvl w:val="0"/>
          <w:numId w:val="14"/>
        </w:numPr>
        <w:shd w:val="clear" w:color="auto" w:fill="auto"/>
        <w:ind w:left="426" w:right="20" w:hanging="340"/>
        <w:jc w:val="both"/>
      </w:pPr>
      <w:r>
        <w:t>Федеральный закон Российской Федерации от 27.07.2010 г. № 190-ФЗ «О</w:t>
      </w:r>
      <w:r w:rsidR="00B337F9">
        <w:t> </w:t>
      </w:r>
      <w:r>
        <w:t>теплоснабжении»;</w:t>
      </w:r>
    </w:p>
    <w:p w:rsidR="001C5A05" w:rsidRDefault="001C5A05" w:rsidP="00B337F9">
      <w:pPr>
        <w:pStyle w:val="7"/>
        <w:numPr>
          <w:ilvl w:val="0"/>
          <w:numId w:val="14"/>
        </w:numPr>
        <w:shd w:val="clear" w:color="auto" w:fill="auto"/>
        <w:ind w:left="426" w:right="20" w:hanging="340"/>
        <w:jc w:val="both"/>
      </w:pPr>
      <w:r>
        <w:t>Федеральный закон Российской Федерации от</w:t>
      </w:r>
      <w:r w:rsidR="0050651C">
        <w:t xml:space="preserve"> 29.07.2017 г. № 279-ФЗ «О внесении изменений в «Федеральный закон «О теплоснабжении»…».</w:t>
      </w:r>
    </w:p>
    <w:p w:rsidR="00A1706D" w:rsidRDefault="00A1706D" w:rsidP="00B337F9">
      <w:pPr>
        <w:pStyle w:val="7"/>
        <w:numPr>
          <w:ilvl w:val="0"/>
          <w:numId w:val="14"/>
        </w:numPr>
        <w:shd w:val="clear" w:color="auto" w:fill="auto"/>
        <w:ind w:left="426" w:right="20" w:hanging="340"/>
        <w:jc w:val="both"/>
      </w:pPr>
      <w:r>
        <w:t>Постановление Правительства Российской Федерации № 154 от 22.02.2012 г.</w:t>
      </w:r>
      <w:r w:rsidR="00B337F9">
        <w:t xml:space="preserve"> </w:t>
      </w:r>
      <w:r>
        <w:t>«О</w:t>
      </w:r>
      <w:r w:rsidR="00B337F9">
        <w:t> </w:t>
      </w:r>
      <w:r>
        <w:t>требованиях к схемам теплоснабжения, порядку их разработки и утверждения».</w:t>
      </w:r>
    </w:p>
    <w:p w:rsidR="00B337F9" w:rsidRDefault="00B337F9" w:rsidP="00B337F9">
      <w:pPr>
        <w:pStyle w:val="7"/>
        <w:numPr>
          <w:ilvl w:val="0"/>
          <w:numId w:val="14"/>
        </w:numPr>
        <w:shd w:val="clear" w:color="auto" w:fill="auto"/>
        <w:ind w:left="426" w:right="20" w:hanging="340"/>
        <w:jc w:val="both"/>
      </w:pPr>
      <w:r>
        <w:t>Постановление Правительства Российской Федерации № 405 от 03.04.2018 г. «О внесении изменений в некоторые акты</w:t>
      </w:r>
      <w:r w:rsidRPr="00B337F9">
        <w:t xml:space="preserve"> </w:t>
      </w:r>
      <w:r>
        <w:t>Российской Федерации».</w:t>
      </w:r>
    </w:p>
    <w:p w:rsidR="00B337F9" w:rsidRDefault="00B337F9" w:rsidP="00B337F9">
      <w:pPr>
        <w:pStyle w:val="7"/>
        <w:shd w:val="clear" w:color="auto" w:fill="auto"/>
        <w:ind w:left="86" w:right="20" w:firstLine="0"/>
        <w:jc w:val="both"/>
      </w:pPr>
    </w:p>
    <w:p w:rsidR="00A1706D" w:rsidRDefault="00A1706D" w:rsidP="00A1706D">
      <w:pPr>
        <w:pStyle w:val="7"/>
        <w:shd w:val="clear" w:color="auto" w:fill="auto"/>
        <w:ind w:left="20" w:right="20" w:firstLine="660"/>
        <w:jc w:val="both"/>
      </w:pPr>
      <w:r>
        <w:t>Развитие схемы теплоснабжения Ишалинского сельского поселения на период с 2013 до 2028 года предусматривает обеспечение тепловой энергией потребителей перспективной застройки от индивидуальных источников тепловой энергии, с расширением существующей зоны действия центрального теплоснабжения.</w:t>
      </w:r>
    </w:p>
    <w:p w:rsidR="00B20229" w:rsidRDefault="00A1706D" w:rsidP="00A1706D">
      <w:pPr>
        <w:pStyle w:val="22"/>
        <w:shd w:val="clear" w:color="auto" w:fill="auto"/>
        <w:spacing w:before="0"/>
        <w:ind w:left="60"/>
      </w:pPr>
      <w:r>
        <w:lastRenderedPageBreak/>
        <w:t>УТВЕРЖДАЕМАЯ ЧАСТЬ СХЕМЫ ТЕПЛОСНАБЖЕНИЯ ИШАЛИНСКОГО СЕЛЬСКОГО ПОСЕЛЕНИЯ МУНИЦИПАЛЬНОГО РАЙОНА ЧЕЛЯБИНСКОЙ ОБЛАСТИ  НА ПЕРИОД С 2013 ДО 2028 ГОДА</w:t>
      </w:r>
    </w:p>
    <w:p w:rsidR="00A1706D" w:rsidRDefault="00A1706D" w:rsidP="00A1706D">
      <w:pPr>
        <w:pStyle w:val="22"/>
        <w:shd w:val="clear" w:color="auto" w:fill="auto"/>
        <w:spacing w:before="0"/>
        <w:ind w:left="60"/>
        <w:sectPr w:rsidR="00A1706D" w:rsidSect="0090775E">
          <w:headerReference w:type="even" r:id="rId9"/>
          <w:headerReference w:type="default" r:id="rId10"/>
          <w:footerReference w:type="even" r:id="rId11"/>
          <w:footerReference w:type="default" r:id="rId12"/>
          <w:headerReference w:type="first" r:id="rId13"/>
          <w:footerReference w:type="first" r:id="rId14"/>
          <w:pgSz w:w="11909" w:h="16838"/>
          <w:pgMar w:top="426" w:right="684" w:bottom="709" w:left="966" w:header="0" w:footer="531" w:gutter="168"/>
          <w:pgNumType w:start="1"/>
          <w:cols w:space="720"/>
          <w:noEndnote/>
          <w:titlePg/>
          <w:docGrid w:linePitch="360"/>
        </w:sectPr>
      </w:pPr>
      <w:r>
        <w:t xml:space="preserve"> </w:t>
      </w:r>
    </w:p>
    <w:p w:rsidR="00A1706D" w:rsidRDefault="00A1706D" w:rsidP="00A1706D">
      <w:pPr>
        <w:pStyle w:val="42"/>
        <w:shd w:val="clear" w:color="auto" w:fill="auto"/>
        <w:ind w:firstLine="0"/>
      </w:pPr>
      <w:r>
        <w:lastRenderedPageBreak/>
        <w:t>Раздел 1</w:t>
      </w:r>
    </w:p>
    <w:p w:rsidR="00A1706D" w:rsidRDefault="00A1706D" w:rsidP="00A1706D">
      <w:pPr>
        <w:pStyle w:val="42"/>
        <w:shd w:val="clear" w:color="auto" w:fill="auto"/>
        <w:ind w:left="2080" w:right="360"/>
        <w:jc w:val="left"/>
      </w:pPr>
      <w:r>
        <w:t>Показатели перспективного спроса на тепловую энергию (мощность) в установленных границах территории поселения</w:t>
      </w:r>
    </w:p>
    <w:p w:rsidR="00A1706D" w:rsidRDefault="00A1706D" w:rsidP="00A1706D">
      <w:pPr>
        <w:pStyle w:val="7"/>
        <w:shd w:val="clear" w:color="auto" w:fill="auto"/>
        <w:ind w:left="20" w:right="20" w:firstLine="560"/>
        <w:jc w:val="both"/>
      </w:pPr>
      <w:r>
        <w:t>Теплоснабжение жилой и общественной застройки на территории Ишалинского сельского поселения осуществляется по смешанной схеме. Часть индивидуальной жилой застройки и некоторые общественные, коммунально-бытовые потребители оборудованы автономными газовыми теплогенераторами, а также печным отоплением.</w:t>
      </w:r>
    </w:p>
    <w:p w:rsidR="00A1706D" w:rsidRDefault="00A1706D" w:rsidP="00A1706D">
      <w:pPr>
        <w:pStyle w:val="7"/>
        <w:shd w:val="clear" w:color="auto" w:fill="auto"/>
        <w:ind w:left="20" w:right="20" w:firstLine="560"/>
        <w:jc w:val="both"/>
      </w:pPr>
      <w:r>
        <w:t>Основная часть многоквартирного жилого фонда и часть индивидуального жилого фонда, крупные общественные здания, и коммунально-бытовые предприятия подключены к централизованной системе теплоснабжения, которая состоит из одной отопительной котельной и тепловых сетей поселка.</w:t>
      </w:r>
    </w:p>
    <w:p w:rsidR="00A1706D" w:rsidRDefault="00A1706D" w:rsidP="00A1706D">
      <w:pPr>
        <w:pStyle w:val="7"/>
        <w:shd w:val="clear" w:color="auto" w:fill="auto"/>
        <w:ind w:left="20" w:right="20" w:firstLine="560"/>
        <w:jc w:val="both"/>
      </w:pPr>
      <w:r>
        <w:t>Для горячего водоснабжения используются индивидуальные проточные газовые водонагреватели, двухконтурные отопительные котлы (частная застройка) и электрические водонагреватели (МКД).</w:t>
      </w:r>
    </w:p>
    <w:p w:rsidR="00A1706D" w:rsidRDefault="00A1706D" w:rsidP="00A1706D">
      <w:pPr>
        <w:pStyle w:val="7"/>
        <w:shd w:val="clear" w:color="auto" w:fill="auto"/>
        <w:ind w:left="20" w:right="20" w:firstLine="560"/>
        <w:jc w:val="both"/>
      </w:pPr>
      <w:r>
        <w:t>Эксплуатацию котельных и тепловых сетей на территории Ишалинского сельского поселения  осуществляет МУ «Управление Ишалинского ЖКХ».</w:t>
      </w:r>
    </w:p>
    <w:p w:rsidR="00B20229" w:rsidRDefault="00B20229" w:rsidP="00A1706D">
      <w:pPr>
        <w:pStyle w:val="7"/>
        <w:shd w:val="clear" w:color="auto" w:fill="auto"/>
        <w:ind w:left="20" w:right="20" w:firstLine="560"/>
        <w:jc w:val="both"/>
      </w:pPr>
    </w:p>
    <w:p w:rsidR="00A1706D" w:rsidRDefault="00A1706D" w:rsidP="00A1706D">
      <w:pPr>
        <w:pStyle w:val="42"/>
        <w:shd w:val="clear" w:color="auto" w:fill="auto"/>
        <w:ind w:left="20" w:firstLine="0"/>
      </w:pPr>
      <w:r>
        <w:t>Раздел 1, пункт 1</w:t>
      </w:r>
    </w:p>
    <w:p w:rsidR="00A1706D" w:rsidRDefault="00A1706D" w:rsidP="00A1706D">
      <w:pPr>
        <w:pStyle w:val="42"/>
        <w:shd w:val="clear" w:color="auto" w:fill="auto"/>
        <w:ind w:left="20" w:firstLine="0"/>
        <w:jc w:val="both"/>
      </w:pPr>
    </w:p>
    <w:p w:rsidR="00A1706D" w:rsidRDefault="00A1706D" w:rsidP="00A1706D">
      <w:pPr>
        <w:pStyle w:val="42"/>
        <w:shd w:val="clear" w:color="auto" w:fill="auto"/>
        <w:ind w:left="20" w:right="20" w:firstLine="580"/>
        <w:jc w:val="both"/>
      </w:pPr>
      <w: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по этапам - на каждый год первого 5-летнего периода и на последующие 5-летние периоды</w:t>
      </w:r>
    </w:p>
    <w:p w:rsidR="00A1706D" w:rsidRDefault="00A1706D" w:rsidP="00A1706D">
      <w:pPr>
        <w:pStyle w:val="7"/>
        <w:shd w:val="clear" w:color="auto" w:fill="auto"/>
        <w:ind w:left="20" w:right="20" w:firstLine="580"/>
        <w:jc w:val="both"/>
      </w:pPr>
      <w:r>
        <w:t>В генеральном плане Ишалинского сельского поселения выделены территории, разделенные на земельные участки под индивидуальное жилое строительство. Данные площадки расположились на северо-востоке поселка Ишалино, в границах улиц Российская и Юбилейная. Общая площадь территорий, отведенных под постройку жилых домов, составляет 36,2 га. Согласно сведениям кадастрового деления территорий данные области разделены на 218 земельных участка.</w:t>
      </w:r>
    </w:p>
    <w:p w:rsidR="00A1706D" w:rsidRDefault="00A1706D" w:rsidP="00A1706D">
      <w:pPr>
        <w:pStyle w:val="7"/>
        <w:shd w:val="clear" w:color="auto" w:fill="auto"/>
        <w:ind w:left="20" w:right="20" w:firstLine="0"/>
        <w:jc w:val="both"/>
      </w:pPr>
      <w:r>
        <w:t>Средняя  площадь участка  около 1200 м</w:t>
      </w:r>
      <w:r>
        <w:rPr>
          <w:vertAlign w:val="superscript"/>
        </w:rPr>
        <w:t>2</w:t>
      </w:r>
      <w:r>
        <w:t xml:space="preserve">. При оптимистичном прогнозе до 2028 года освоение этих территорий предполагает строительство жилых индивидуальных домов. </w:t>
      </w:r>
    </w:p>
    <w:p w:rsidR="00A1706D" w:rsidRDefault="00A1706D" w:rsidP="00A1706D">
      <w:pPr>
        <w:pStyle w:val="7"/>
        <w:shd w:val="clear" w:color="auto" w:fill="auto"/>
        <w:ind w:left="20" w:right="20" w:firstLine="580"/>
        <w:jc w:val="both"/>
      </w:pPr>
      <w:r>
        <w:t>Существующие сведения о строительных фондах населенных пунктов входящих в состав Ишалинского сельского поселения, а также прогноз прироста жилого фонда представлены далее на сводных таблицах.</w:t>
      </w:r>
      <w:r w:rsidR="004E4604">
        <w:t xml:space="preserve"> (Таблица 1.1.1.)</w:t>
      </w:r>
    </w:p>
    <w:p w:rsidR="00A1706D" w:rsidRDefault="00A1706D" w:rsidP="00A1706D">
      <w:pPr>
        <w:pStyle w:val="7"/>
        <w:shd w:val="clear" w:color="auto" w:fill="auto"/>
        <w:ind w:left="20" w:right="20" w:firstLine="580"/>
        <w:jc w:val="both"/>
      </w:pPr>
    </w:p>
    <w:p w:rsidR="001772FC" w:rsidRDefault="001772FC" w:rsidP="00A1706D">
      <w:pPr>
        <w:pStyle w:val="7"/>
        <w:shd w:val="clear" w:color="auto" w:fill="auto"/>
        <w:ind w:left="20" w:right="20" w:firstLine="580"/>
        <w:jc w:val="both"/>
      </w:pPr>
    </w:p>
    <w:tbl>
      <w:tblPr>
        <w:tblW w:w="0" w:type="auto"/>
        <w:tblLayout w:type="fixed"/>
        <w:tblCellMar>
          <w:left w:w="10" w:type="dxa"/>
          <w:right w:w="10" w:type="dxa"/>
        </w:tblCellMar>
        <w:tblLook w:val="04A0" w:firstRow="1" w:lastRow="0" w:firstColumn="1" w:lastColumn="0" w:noHBand="0" w:noVBand="1"/>
      </w:tblPr>
      <w:tblGrid>
        <w:gridCol w:w="466"/>
        <w:gridCol w:w="2222"/>
        <w:gridCol w:w="1171"/>
        <w:gridCol w:w="874"/>
        <w:gridCol w:w="941"/>
        <w:gridCol w:w="826"/>
        <w:gridCol w:w="826"/>
        <w:gridCol w:w="830"/>
        <w:gridCol w:w="946"/>
        <w:gridCol w:w="946"/>
      </w:tblGrid>
      <w:tr w:rsidR="00A1706D" w:rsidTr="002B44DA">
        <w:trPr>
          <w:trHeight w:hRule="exact" w:val="619"/>
        </w:trPr>
        <w:tc>
          <w:tcPr>
            <w:tcW w:w="466" w:type="dxa"/>
            <w:vMerge w:val="restart"/>
            <w:tcBorders>
              <w:top w:val="double" w:sz="4" w:space="0" w:color="auto"/>
              <w:left w:val="double" w:sz="4" w:space="0" w:color="auto"/>
            </w:tcBorders>
            <w:shd w:val="clear" w:color="auto" w:fill="FFFFFF"/>
            <w:vAlign w:val="center"/>
          </w:tcPr>
          <w:p w:rsidR="00A1706D" w:rsidRDefault="00A1706D" w:rsidP="00943CF2">
            <w:pPr>
              <w:pStyle w:val="7"/>
              <w:shd w:val="clear" w:color="auto" w:fill="auto"/>
              <w:spacing w:after="60" w:line="230" w:lineRule="exact"/>
              <w:ind w:left="90" w:right="20" w:firstLine="0"/>
              <w:jc w:val="center"/>
            </w:pPr>
            <w:r>
              <w:rPr>
                <w:rStyle w:val="11"/>
              </w:rPr>
              <w:lastRenderedPageBreak/>
              <w:t>№ п/п</w:t>
            </w:r>
          </w:p>
        </w:tc>
        <w:tc>
          <w:tcPr>
            <w:tcW w:w="2222" w:type="dxa"/>
            <w:vMerge w:val="restart"/>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after="120" w:line="230" w:lineRule="exact"/>
              <w:ind w:firstLine="0"/>
              <w:jc w:val="center"/>
            </w:pPr>
            <w:r>
              <w:rPr>
                <w:rStyle w:val="11"/>
              </w:rPr>
              <w:t>Наименование показателя</w:t>
            </w:r>
          </w:p>
        </w:tc>
        <w:tc>
          <w:tcPr>
            <w:tcW w:w="1171" w:type="dxa"/>
            <w:tcBorders>
              <w:top w:val="double" w:sz="4" w:space="0" w:color="auto"/>
              <w:left w:val="single" w:sz="4" w:space="0" w:color="auto"/>
            </w:tcBorders>
            <w:shd w:val="clear" w:color="auto" w:fill="FFFFFF"/>
            <w:vAlign w:val="center"/>
          </w:tcPr>
          <w:p w:rsidR="00A1706D" w:rsidRDefault="00A1706D" w:rsidP="00943CF2">
            <w:pPr>
              <w:pStyle w:val="af6"/>
              <w:ind w:left="147"/>
            </w:pPr>
            <w:r>
              <w:rPr>
                <w:rStyle w:val="11"/>
              </w:rPr>
              <w:t>Базовое значение</w:t>
            </w:r>
          </w:p>
        </w:tc>
        <w:tc>
          <w:tcPr>
            <w:tcW w:w="4297" w:type="dxa"/>
            <w:gridSpan w:val="5"/>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Первый этап</w:t>
            </w:r>
          </w:p>
        </w:tc>
        <w:tc>
          <w:tcPr>
            <w:tcW w:w="946" w:type="dxa"/>
            <w:tcBorders>
              <w:top w:val="double" w:sz="4" w:space="0" w:color="auto"/>
              <w:left w:val="single" w:sz="4" w:space="0" w:color="auto"/>
            </w:tcBorders>
            <w:shd w:val="clear" w:color="auto" w:fill="FFFFFF"/>
            <w:vAlign w:val="center"/>
          </w:tcPr>
          <w:p w:rsidR="00A1706D" w:rsidRDefault="00A1706D" w:rsidP="00943CF2">
            <w:pPr>
              <w:pStyle w:val="af6"/>
              <w:ind w:left="66"/>
              <w:jc w:val="center"/>
            </w:pPr>
            <w:r>
              <w:rPr>
                <w:rStyle w:val="11"/>
              </w:rPr>
              <w:t>Второй этап</w:t>
            </w:r>
          </w:p>
        </w:tc>
        <w:tc>
          <w:tcPr>
            <w:tcW w:w="946" w:type="dxa"/>
            <w:tcBorders>
              <w:top w:val="double" w:sz="4" w:space="0" w:color="auto"/>
              <w:left w:val="single" w:sz="4" w:space="0" w:color="auto"/>
              <w:right w:val="double" w:sz="4" w:space="0" w:color="auto"/>
            </w:tcBorders>
            <w:shd w:val="clear" w:color="auto" w:fill="FFFFFF"/>
            <w:vAlign w:val="center"/>
          </w:tcPr>
          <w:p w:rsidR="00A1706D" w:rsidRDefault="00A1706D" w:rsidP="00943CF2">
            <w:pPr>
              <w:pStyle w:val="af6"/>
              <w:ind w:left="106"/>
              <w:jc w:val="center"/>
            </w:pPr>
            <w:r>
              <w:rPr>
                <w:rStyle w:val="11"/>
              </w:rPr>
              <w:t>Третий этап</w:t>
            </w:r>
          </w:p>
        </w:tc>
      </w:tr>
      <w:tr w:rsidR="00A1706D" w:rsidTr="002B44DA">
        <w:trPr>
          <w:trHeight w:hRule="exact" w:val="619"/>
        </w:trPr>
        <w:tc>
          <w:tcPr>
            <w:tcW w:w="466" w:type="dxa"/>
            <w:vMerge/>
            <w:tcBorders>
              <w:left w:val="double" w:sz="4" w:space="0" w:color="auto"/>
              <w:bottom w:val="single" w:sz="4" w:space="0" w:color="auto"/>
            </w:tcBorders>
            <w:shd w:val="clear" w:color="auto" w:fill="FFFFFF"/>
            <w:vAlign w:val="center"/>
          </w:tcPr>
          <w:p w:rsidR="00A1706D" w:rsidRDefault="00A1706D" w:rsidP="00943CF2">
            <w:pPr>
              <w:jc w:val="center"/>
            </w:pPr>
          </w:p>
        </w:tc>
        <w:tc>
          <w:tcPr>
            <w:tcW w:w="2222" w:type="dxa"/>
            <w:vMerge/>
            <w:tcBorders>
              <w:left w:val="single" w:sz="4" w:space="0" w:color="auto"/>
              <w:bottom w:val="single" w:sz="4" w:space="0" w:color="auto"/>
            </w:tcBorders>
            <w:shd w:val="clear" w:color="auto" w:fill="FFFFFF"/>
            <w:vAlign w:val="center"/>
          </w:tcPr>
          <w:p w:rsidR="00A1706D" w:rsidRDefault="00A1706D" w:rsidP="00943CF2">
            <w:pPr>
              <w:jc w:val="center"/>
            </w:pPr>
          </w:p>
        </w:tc>
        <w:tc>
          <w:tcPr>
            <w:tcW w:w="1171"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2012 г.</w:t>
            </w:r>
          </w:p>
        </w:tc>
        <w:tc>
          <w:tcPr>
            <w:tcW w:w="874"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left="160" w:firstLine="0"/>
              <w:jc w:val="center"/>
            </w:pPr>
            <w:r>
              <w:rPr>
                <w:rStyle w:val="11"/>
              </w:rPr>
              <w:t>2013 г.</w:t>
            </w:r>
          </w:p>
        </w:tc>
        <w:tc>
          <w:tcPr>
            <w:tcW w:w="941"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left="220" w:firstLine="0"/>
              <w:jc w:val="center"/>
            </w:pPr>
            <w:r>
              <w:rPr>
                <w:rStyle w:val="11"/>
              </w:rPr>
              <w:t>2014 г.</w:t>
            </w:r>
          </w:p>
        </w:tc>
        <w:tc>
          <w:tcPr>
            <w:tcW w:w="826"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left="140" w:firstLine="0"/>
              <w:jc w:val="center"/>
            </w:pPr>
            <w:r>
              <w:rPr>
                <w:rStyle w:val="11"/>
              </w:rPr>
              <w:t>2015 г.</w:t>
            </w:r>
          </w:p>
        </w:tc>
        <w:tc>
          <w:tcPr>
            <w:tcW w:w="826"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left="140" w:firstLine="0"/>
              <w:jc w:val="center"/>
            </w:pPr>
            <w:r>
              <w:rPr>
                <w:rStyle w:val="11"/>
              </w:rPr>
              <w:t>2016 г.</w:t>
            </w:r>
          </w:p>
        </w:tc>
        <w:tc>
          <w:tcPr>
            <w:tcW w:w="830"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left="140" w:firstLine="0"/>
              <w:jc w:val="center"/>
            </w:pPr>
            <w:r>
              <w:rPr>
                <w:rStyle w:val="11"/>
              </w:rPr>
              <w:t>2017 г.</w:t>
            </w:r>
          </w:p>
        </w:tc>
        <w:tc>
          <w:tcPr>
            <w:tcW w:w="946"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11"/>
              </w:rPr>
              <w:t>2018</w:t>
            </w:r>
            <w:r>
              <w:rPr>
                <w:rStyle w:val="11"/>
              </w:rPr>
              <w:softHyphen/>
              <w:t>2022 гг.</w:t>
            </w:r>
          </w:p>
        </w:tc>
        <w:tc>
          <w:tcPr>
            <w:tcW w:w="946" w:type="dxa"/>
            <w:tcBorders>
              <w:top w:val="single" w:sz="4" w:space="0" w:color="auto"/>
              <w:left w:val="single" w:sz="4" w:space="0" w:color="auto"/>
              <w:bottom w:val="single" w:sz="4" w:space="0" w:color="auto"/>
              <w:right w:val="doub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11"/>
              </w:rPr>
              <w:t>2023</w:t>
            </w:r>
            <w:r>
              <w:rPr>
                <w:rStyle w:val="11"/>
              </w:rPr>
              <w:softHyphen/>
              <w:t>2028 гг.</w:t>
            </w:r>
          </w:p>
        </w:tc>
      </w:tr>
      <w:tr w:rsidR="00A1706D" w:rsidTr="002B44DA">
        <w:trPr>
          <w:trHeight w:hRule="exact" w:val="948"/>
        </w:trPr>
        <w:tc>
          <w:tcPr>
            <w:tcW w:w="466" w:type="dxa"/>
            <w:tcBorders>
              <w:top w:val="single" w:sz="4" w:space="0" w:color="auto"/>
              <w:left w:val="double" w:sz="4" w:space="0" w:color="auto"/>
              <w:bottom w:val="double" w:sz="4" w:space="0" w:color="auto"/>
              <w:right w:val="single" w:sz="4" w:space="0" w:color="auto"/>
            </w:tcBorders>
            <w:shd w:val="clear" w:color="auto" w:fill="FFFFFF"/>
            <w:vAlign w:val="center"/>
          </w:tcPr>
          <w:p w:rsidR="00A1706D" w:rsidRDefault="00A1706D" w:rsidP="00943CF2">
            <w:pPr>
              <w:pStyle w:val="7"/>
              <w:shd w:val="clear" w:color="auto" w:fill="auto"/>
              <w:spacing w:line="230" w:lineRule="exact"/>
              <w:ind w:left="120" w:firstLine="0"/>
              <w:jc w:val="center"/>
            </w:pPr>
            <w:r>
              <w:rPr>
                <w:rStyle w:val="11"/>
              </w:rPr>
              <w:t>1</w:t>
            </w:r>
          </w:p>
        </w:tc>
        <w:tc>
          <w:tcPr>
            <w:tcW w:w="2222"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74" w:lineRule="exact"/>
              <w:ind w:left="40" w:firstLine="0"/>
              <w:jc w:val="center"/>
            </w:pPr>
            <w:r>
              <w:rPr>
                <w:rStyle w:val="11"/>
              </w:rPr>
              <w:t>Прирост площади индивидуальных жилых домов, га</w:t>
            </w:r>
          </w:p>
        </w:tc>
        <w:tc>
          <w:tcPr>
            <w:tcW w:w="1171"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0</w:t>
            </w:r>
          </w:p>
        </w:tc>
        <w:tc>
          <w:tcPr>
            <w:tcW w:w="874"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941"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826"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826"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830"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946"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c>
          <w:tcPr>
            <w:tcW w:w="946"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5,171</w:t>
            </w:r>
          </w:p>
        </w:tc>
      </w:tr>
    </w:tbl>
    <w:p w:rsidR="00A1706D" w:rsidRDefault="00A1706D" w:rsidP="00A1706D">
      <w:pPr>
        <w:pStyle w:val="7"/>
        <w:shd w:val="clear" w:color="auto" w:fill="auto"/>
        <w:ind w:left="20" w:right="20" w:firstLine="580"/>
        <w:jc w:val="both"/>
      </w:pPr>
    </w:p>
    <w:p w:rsidR="00A1706D" w:rsidRDefault="00A1706D" w:rsidP="00A1706D">
      <w:pPr>
        <w:rPr>
          <w:sz w:val="2"/>
          <w:szCs w:val="2"/>
        </w:rPr>
      </w:pPr>
    </w:p>
    <w:p w:rsidR="00A1706D" w:rsidRPr="00C913BF" w:rsidRDefault="00A1706D" w:rsidP="00A1706D">
      <w:pPr>
        <w:spacing w:line="360" w:lineRule="auto"/>
        <w:ind w:firstLine="708"/>
        <w:jc w:val="both"/>
        <w:rPr>
          <w:rFonts w:ascii="Arial" w:hAnsi="Arial" w:cs="Arial"/>
          <w:sz w:val="22"/>
          <w:szCs w:val="22"/>
        </w:rPr>
      </w:pPr>
      <w:r w:rsidRPr="00C913BF">
        <w:rPr>
          <w:rFonts w:ascii="Arial" w:hAnsi="Arial" w:cs="Arial"/>
          <w:sz w:val="22"/>
          <w:szCs w:val="22"/>
        </w:rPr>
        <w:t>Ориентировочный ежегодный ввод зданий индивидуального жил</w:t>
      </w:r>
      <w:r>
        <w:rPr>
          <w:rFonts w:ascii="Arial" w:hAnsi="Arial" w:cs="Arial"/>
          <w:sz w:val="22"/>
          <w:szCs w:val="22"/>
        </w:rPr>
        <w:t>ищн</w:t>
      </w:r>
      <w:r w:rsidRPr="00C913BF">
        <w:rPr>
          <w:rFonts w:ascii="Arial" w:hAnsi="Arial" w:cs="Arial"/>
          <w:sz w:val="22"/>
          <w:szCs w:val="22"/>
        </w:rPr>
        <w:t>ого строительства распределен пропорционально на весь срок перспективного развития.</w:t>
      </w:r>
    </w:p>
    <w:p w:rsidR="00A1706D" w:rsidRPr="002E09A8" w:rsidRDefault="00A1706D" w:rsidP="002E09A8">
      <w:pPr>
        <w:pStyle w:val="af6"/>
        <w:rPr>
          <w:rFonts w:ascii="Arial" w:hAnsi="Arial" w:cs="Arial"/>
          <w:sz w:val="23"/>
          <w:szCs w:val="23"/>
        </w:rPr>
      </w:pPr>
      <w:r w:rsidRPr="002E09A8">
        <w:rPr>
          <w:rFonts w:ascii="Arial" w:hAnsi="Arial" w:cs="Arial"/>
          <w:sz w:val="23"/>
          <w:szCs w:val="23"/>
        </w:rPr>
        <w:t>Таблица 1.1.2. - Площадь строительных фондов, обеспеченных тепловой энергией от централизованного источника  котельной в поселке Ишалино</w:t>
      </w:r>
      <w:r w:rsidRPr="002E09A8">
        <w:rPr>
          <w:rFonts w:ascii="Arial" w:hAnsi="Arial" w:cs="Arial"/>
          <w:sz w:val="23"/>
          <w:szCs w:val="23"/>
        </w:rPr>
        <w:tab/>
      </w:r>
    </w:p>
    <w:p w:rsidR="00A1706D" w:rsidRDefault="00A1706D" w:rsidP="00A1706D">
      <w:pPr>
        <w:pStyle w:val="71"/>
        <w:shd w:val="clear" w:color="auto" w:fill="auto"/>
        <w:spacing w:line="100" w:lineRule="exact"/>
        <w:ind w:left="5260"/>
      </w:pPr>
      <w:r>
        <w:t>о</w:t>
      </w:r>
    </w:p>
    <w:tbl>
      <w:tblPr>
        <w:tblW w:w="0" w:type="auto"/>
        <w:tblLayout w:type="fixed"/>
        <w:tblCellMar>
          <w:left w:w="10" w:type="dxa"/>
          <w:right w:w="10" w:type="dxa"/>
        </w:tblCellMar>
        <w:tblLook w:val="04A0" w:firstRow="1" w:lastRow="0" w:firstColumn="1" w:lastColumn="0" w:noHBand="0" w:noVBand="1"/>
      </w:tblPr>
      <w:tblGrid>
        <w:gridCol w:w="418"/>
        <w:gridCol w:w="6710"/>
        <w:gridCol w:w="2875"/>
      </w:tblGrid>
      <w:tr w:rsidR="00A1706D" w:rsidTr="002B44DA">
        <w:trPr>
          <w:trHeight w:hRule="exact" w:val="566"/>
        </w:trPr>
        <w:tc>
          <w:tcPr>
            <w:tcW w:w="418" w:type="dxa"/>
            <w:tcBorders>
              <w:top w:val="double" w:sz="4" w:space="0" w:color="auto"/>
              <w:left w:val="double" w:sz="4" w:space="0" w:color="auto"/>
            </w:tcBorders>
            <w:shd w:val="clear" w:color="auto" w:fill="FFFFFF"/>
            <w:vAlign w:val="center"/>
          </w:tcPr>
          <w:p w:rsidR="00A1706D" w:rsidRDefault="00A1706D" w:rsidP="00943CF2">
            <w:pPr>
              <w:pStyle w:val="7"/>
              <w:shd w:val="clear" w:color="auto" w:fill="auto"/>
              <w:spacing w:after="60" w:line="230" w:lineRule="exact"/>
              <w:ind w:left="80" w:firstLine="0"/>
              <w:jc w:val="center"/>
            </w:pPr>
            <w:r>
              <w:rPr>
                <w:rStyle w:val="11"/>
              </w:rPr>
              <w:t>№ п/п</w:t>
            </w:r>
          </w:p>
        </w:tc>
        <w:tc>
          <w:tcPr>
            <w:tcW w:w="6710"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Наименование показателя</w:t>
            </w:r>
          </w:p>
        </w:tc>
        <w:tc>
          <w:tcPr>
            <w:tcW w:w="2875" w:type="dxa"/>
            <w:tcBorders>
              <w:top w:val="doub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Базовое значение 2013 г.</w:t>
            </w:r>
          </w:p>
        </w:tc>
      </w:tr>
      <w:tr w:rsidR="00A1706D" w:rsidTr="002B44DA">
        <w:trPr>
          <w:trHeight w:hRule="exact" w:val="807"/>
        </w:trPr>
        <w:tc>
          <w:tcPr>
            <w:tcW w:w="41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80" w:firstLine="0"/>
              <w:jc w:val="left"/>
            </w:pPr>
            <w:r>
              <w:rPr>
                <w:rStyle w:val="11"/>
              </w:rPr>
              <w:t>1.</w:t>
            </w:r>
          </w:p>
        </w:tc>
        <w:tc>
          <w:tcPr>
            <w:tcW w:w="6710" w:type="dxa"/>
            <w:tcBorders>
              <w:top w:val="single" w:sz="4" w:space="0" w:color="auto"/>
              <w:left w:val="single" w:sz="4" w:space="0" w:color="auto"/>
            </w:tcBorders>
            <w:shd w:val="clear" w:color="auto" w:fill="FFFFFF"/>
          </w:tcPr>
          <w:p w:rsidR="00A1706D" w:rsidRPr="00B808AC" w:rsidRDefault="00A1706D" w:rsidP="00943CF2">
            <w:pPr>
              <w:pStyle w:val="7"/>
              <w:shd w:val="clear" w:color="auto" w:fill="auto"/>
              <w:spacing w:line="274" w:lineRule="exact"/>
              <w:ind w:left="20" w:firstLine="0"/>
              <w:jc w:val="left"/>
              <w:rPr>
                <w:rFonts w:ascii="Arial Black" w:hAnsi="Arial Black"/>
              </w:rPr>
            </w:pPr>
            <w:r w:rsidRPr="00B808AC">
              <w:rPr>
                <w:rStyle w:val="11"/>
                <w:rFonts w:ascii="Arial Black" w:hAnsi="Arial Black"/>
              </w:rPr>
              <w:t>Площадь строительных фондов поселка Ишалино, обеспеченных тепловой энергией от централизованного источника всего, в том числе:</w:t>
            </w:r>
          </w:p>
        </w:tc>
        <w:tc>
          <w:tcPr>
            <w:tcW w:w="28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40</w:t>
            </w:r>
            <w:r w:rsidR="00344AF8">
              <w:rPr>
                <w:rStyle w:val="11"/>
              </w:rPr>
              <w:t> </w:t>
            </w:r>
            <w:r>
              <w:rPr>
                <w:rStyle w:val="11"/>
              </w:rPr>
              <w:t>127,08</w:t>
            </w:r>
          </w:p>
        </w:tc>
      </w:tr>
      <w:tr w:rsidR="00A1706D" w:rsidTr="002B44DA">
        <w:trPr>
          <w:trHeight w:hRule="exact" w:val="384"/>
        </w:trPr>
        <w:tc>
          <w:tcPr>
            <w:tcW w:w="418" w:type="dxa"/>
            <w:vMerge w:val="restart"/>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80" w:firstLine="0"/>
              <w:jc w:val="left"/>
            </w:pPr>
            <w:r>
              <w:rPr>
                <w:rStyle w:val="11"/>
              </w:rPr>
              <w:t>1</w:t>
            </w:r>
          </w:p>
        </w:tc>
        <w:tc>
          <w:tcPr>
            <w:tcW w:w="6710" w:type="dxa"/>
            <w:tcBorders>
              <w:top w:val="single" w:sz="4" w:space="0" w:color="auto"/>
              <w:left w:val="single" w:sz="4" w:space="0" w:color="auto"/>
            </w:tcBorders>
            <w:shd w:val="clear" w:color="auto" w:fill="FFFFFF"/>
            <w:vAlign w:val="center"/>
          </w:tcPr>
          <w:p w:rsidR="00A1706D" w:rsidRPr="00B808AC" w:rsidRDefault="00A1706D" w:rsidP="00943CF2">
            <w:pPr>
              <w:pStyle w:val="7"/>
              <w:shd w:val="clear" w:color="auto" w:fill="auto"/>
              <w:spacing w:line="230" w:lineRule="exact"/>
              <w:ind w:right="20" w:firstLine="0"/>
              <w:rPr>
                <w:rFonts w:ascii="Arial Black" w:hAnsi="Arial Black"/>
              </w:rPr>
            </w:pPr>
            <w:r w:rsidRPr="00B808AC">
              <w:rPr>
                <w:rStyle w:val="11"/>
                <w:rFonts w:ascii="Arial Black" w:hAnsi="Arial Black"/>
              </w:rPr>
              <w:t>многоквартирных жилых домов</w:t>
            </w:r>
          </w:p>
        </w:tc>
        <w:tc>
          <w:tcPr>
            <w:tcW w:w="28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14</w:t>
            </w:r>
            <w:r w:rsidR="00344AF8">
              <w:rPr>
                <w:rStyle w:val="11"/>
              </w:rPr>
              <w:t> </w:t>
            </w:r>
            <w:r>
              <w:rPr>
                <w:rStyle w:val="11"/>
              </w:rPr>
              <w:t>306,08</w:t>
            </w:r>
          </w:p>
        </w:tc>
      </w:tr>
      <w:tr w:rsidR="00A1706D" w:rsidTr="002B44DA">
        <w:trPr>
          <w:trHeight w:hRule="exact" w:val="350"/>
        </w:trPr>
        <w:tc>
          <w:tcPr>
            <w:tcW w:w="418" w:type="dxa"/>
            <w:vMerge/>
            <w:tcBorders>
              <w:left w:val="double" w:sz="4" w:space="0" w:color="auto"/>
              <w:bottom w:val="single" w:sz="4" w:space="0" w:color="auto"/>
            </w:tcBorders>
            <w:shd w:val="clear" w:color="auto" w:fill="FFFFFF"/>
          </w:tcPr>
          <w:p w:rsidR="00A1706D" w:rsidRDefault="00A1706D" w:rsidP="00943CF2"/>
        </w:tc>
        <w:tc>
          <w:tcPr>
            <w:tcW w:w="671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right="20" w:firstLine="0"/>
            </w:pPr>
            <w:r>
              <w:rPr>
                <w:rStyle w:val="11"/>
              </w:rPr>
              <w:t>Частный сектор</w:t>
            </w:r>
          </w:p>
        </w:tc>
        <w:tc>
          <w:tcPr>
            <w:tcW w:w="28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0</w:t>
            </w:r>
          </w:p>
        </w:tc>
      </w:tr>
      <w:tr w:rsidR="00A1706D" w:rsidTr="002B44DA">
        <w:trPr>
          <w:trHeight w:hRule="exact" w:val="292"/>
        </w:trPr>
        <w:tc>
          <w:tcPr>
            <w:tcW w:w="418" w:type="dxa"/>
            <w:vMerge w:val="restart"/>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80" w:firstLine="0"/>
              <w:jc w:val="left"/>
            </w:pPr>
            <w:r>
              <w:rPr>
                <w:rStyle w:val="11"/>
              </w:rPr>
              <w:t>2</w:t>
            </w:r>
          </w:p>
        </w:tc>
        <w:tc>
          <w:tcPr>
            <w:tcW w:w="671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right="20" w:firstLine="0"/>
            </w:pPr>
            <w:r>
              <w:rPr>
                <w:rStyle w:val="11"/>
              </w:rPr>
              <w:t>Бюджетные объекты</w:t>
            </w:r>
          </w:p>
        </w:tc>
        <w:tc>
          <w:tcPr>
            <w:tcW w:w="28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22</w:t>
            </w:r>
            <w:r w:rsidR="00344AF8">
              <w:rPr>
                <w:rStyle w:val="11"/>
              </w:rPr>
              <w:t> </w:t>
            </w:r>
            <w:r>
              <w:rPr>
                <w:rStyle w:val="11"/>
              </w:rPr>
              <w:t>053</w:t>
            </w:r>
          </w:p>
        </w:tc>
      </w:tr>
      <w:tr w:rsidR="00A1706D" w:rsidTr="002B44DA">
        <w:trPr>
          <w:trHeight w:hRule="exact" w:val="394"/>
        </w:trPr>
        <w:tc>
          <w:tcPr>
            <w:tcW w:w="418" w:type="dxa"/>
            <w:vMerge/>
            <w:tcBorders>
              <w:left w:val="double" w:sz="4" w:space="0" w:color="auto"/>
            </w:tcBorders>
            <w:shd w:val="clear" w:color="auto" w:fill="FFFFFF"/>
          </w:tcPr>
          <w:p w:rsidR="00A1706D" w:rsidRDefault="00A1706D" w:rsidP="00943CF2"/>
        </w:tc>
        <w:tc>
          <w:tcPr>
            <w:tcW w:w="6710" w:type="dxa"/>
            <w:tcBorders>
              <w:top w:val="single" w:sz="4" w:space="0" w:color="auto"/>
              <w:left w:val="sing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right="20" w:firstLine="0"/>
            </w:pPr>
            <w:r>
              <w:t>Многоквартирные жилые дома</w:t>
            </w:r>
          </w:p>
        </w:tc>
        <w:tc>
          <w:tcPr>
            <w:tcW w:w="2875" w:type="dxa"/>
            <w:tcBorders>
              <w:top w:val="single" w:sz="4" w:space="0" w:color="auto"/>
              <w:left w:val="single" w:sz="4" w:space="0" w:color="auto"/>
              <w:bottom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Exact0"/>
              </w:rPr>
              <w:t>22</w:t>
            </w:r>
            <w:r w:rsidR="00344AF8">
              <w:rPr>
                <w:rStyle w:val="Exact0"/>
              </w:rPr>
              <w:t> </w:t>
            </w:r>
            <w:r>
              <w:rPr>
                <w:rStyle w:val="Exact0"/>
              </w:rPr>
              <w:t>053 м</w:t>
            </w:r>
            <w:r>
              <w:rPr>
                <w:rStyle w:val="Exact0"/>
                <w:vertAlign w:val="superscript"/>
              </w:rPr>
              <w:t>2</w:t>
            </w:r>
          </w:p>
        </w:tc>
      </w:tr>
      <w:tr w:rsidR="00A1706D" w:rsidTr="002B44DA">
        <w:trPr>
          <w:trHeight w:hRule="exact" w:val="442"/>
        </w:trPr>
        <w:tc>
          <w:tcPr>
            <w:tcW w:w="418" w:type="dxa"/>
            <w:tcBorders>
              <w:top w:val="single" w:sz="4" w:space="0" w:color="auto"/>
              <w:left w:val="double" w:sz="4" w:space="0" w:color="auto"/>
              <w:bottom w:val="double" w:sz="4" w:space="0" w:color="auto"/>
            </w:tcBorders>
            <w:shd w:val="clear" w:color="auto" w:fill="FFFFFF"/>
          </w:tcPr>
          <w:p w:rsidR="00A1706D" w:rsidRDefault="00A1706D" w:rsidP="00943CF2">
            <w:pPr>
              <w:pStyle w:val="7"/>
              <w:shd w:val="clear" w:color="auto" w:fill="auto"/>
              <w:spacing w:line="230" w:lineRule="exact"/>
              <w:ind w:left="80" w:firstLine="0"/>
              <w:jc w:val="left"/>
            </w:pPr>
            <w:r>
              <w:rPr>
                <w:rStyle w:val="11"/>
              </w:rPr>
              <w:t>3</w:t>
            </w:r>
          </w:p>
        </w:tc>
        <w:tc>
          <w:tcPr>
            <w:tcW w:w="6710"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right="20" w:firstLine="0"/>
            </w:pPr>
            <w:r>
              <w:t>Прочие организации</w:t>
            </w:r>
          </w:p>
        </w:tc>
        <w:tc>
          <w:tcPr>
            <w:tcW w:w="2875"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3</w:t>
            </w:r>
            <w:r w:rsidR="00344AF8">
              <w:rPr>
                <w:rStyle w:val="11"/>
              </w:rPr>
              <w:t> </w:t>
            </w:r>
            <w:r>
              <w:rPr>
                <w:rStyle w:val="11"/>
              </w:rPr>
              <w:t>768</w:t>
            </w:r>
          </w:p>
        </w:tc>
      </w:tr>
    </w:tbl>
    <w:p w:rsidR="00A1706D" w:rsidRDefault="00A1706D" w:rsidP="00A1706D">
      <w:pPr>
        <w:pStyle w:val="7"/>
        <w:shd w:val="clear" w:color="auto" w:fill="auto"/>
        <w:spacing w:after="74" w:line="230" w:lineRule="exact"/>
        <w:ind w:left="20" w:firstLine="0"/>
        <w:jc w:val="left"/>
      </w:pPr>
    </w:p>
    <w:p w:rsidR="00A1706D" w:rsidRDefault="00A1706D" w:rsidP="00A1706D">
      <w:pPr>
        <w:pStyle w:val="7"/>
        <w:shd w:val="clear" w:color="auto" w:fill="auto"/>
        <w:spacing w:before="259" w:line="418" w:lineRule="exact"/>
        <w:ind w:right="20" w:firstLine="708"/>
        <w:jc w:val="both"/>
      </w:pPr>
      <w:r>
        <w:t>Площадь строительных фондов в поселке Ишалино с выделением зданий обеспеченных тепловой энергией от централизованных источников Генеральный план сельского поселения Ишалино предусматривает увеличение застройки территории поселка Ишалино, но подключение объектов индивидуального строительства к сетям центрального теплоснабжения не предусматривается.</w:t>
      </w:r>
    </w:p>
    <w:p w:rsidR="002C48CE" w:rsidRDefault="002C48CE" w:rsidP="00A1706D">
      <w:pPr>
        <w:pStyle w:val="7"/>
        <w:shd w:val="clear" w:color="auto" w:fill="auto"/>
        <w:spacing w:before="259" w:line="418" w:lineRule="exact"/>
        <w:ind w:right="20" w:firstLine="708"/>
        <w:jc w:val="both"/>
      </w:pPr>
    </w:p>
    <w:p w:rsidR="00A1706D" w:rsidRDefault="00A1706D" w:rsidP="00A1706D">
      <w:pPr>
        <w:pStyle w:val="42"/>
        <w:shd w:val="clear" w:color="auto" w:fill="auto"/>
        <w:ind w:right="20" w:firstLine="0"/>
      </w:pPr>
      <w:r>
        <w:t>Раздел 1, пункт 2</w:t>
      </w:r>
    </w:p>
    <w:p w:rsidR="00A1706D" w:rsidRDefault="004E4604" w:rsidP="00A1706D">
      <w:pPr>
        <w:pStyle w:val="42"/>
        <w:shd w:val="clear" w:color="auto" w:fill="auto"/>
        <w:ind w:left="20" w:right="20" w:firstLine="0"/>
        <w:jc w:val="both"/>
      </w:pPr>
      <w:r>
        <w:t>Существующие и перспективные о</w:t>
      </w:r>
      <w:r w:rsidR="00A1706D">
        <w:t>бъемы потребления тепловой энергии (мощности) в каждом расчетном элементе территориального деления на каждом этапе</w:t>
      </w:r>
    </w:p>
    <w:p w:rsidR="00BE5485" w:rsidRDefault="00BE5485" w:rsidP="00A1706D">
      <w:pPr>
        <w:pStyle w:val="7"/>
        <w:shd w:val="clear" w:color="auto" w:fill="auto"/>
        <w:ind w:left="20" w:right="20" w:firstLine="620"/>
        <w:jc w:val="both"/>
      </w:pPr>
    </w:p>
    <w:p w:rsidR="00A1706D" w:rsidRDefault="00A1706D" w:rsidP="00A1706D">
      <w:pPr>
        <w:pStyle w:val="7"/>
        <w:shd w:val="clear" w:color="auto" w:fill="auto"/>
        <w:ind w:left="20" w:right="20" w:firstLine="620"/>
        <w:jc w:val="both"/>
      </w:pPr>
      <w:r>
        <w:t>Теплоснабжение объектов сельского поселения Ишалино осуществляет МУ «Управление Ишалинского ЖКХ». Организация отпускает тепловую энергию в горячей воде на нужды отопления жилых, административных, образовательных, культурно-бытовых зданий, расположенных в населенном пункте Ишалино.</w:t>
      </w:r>
    </w:p>
    <w:p w:rsidR="00A1706D" w:rsidRDefault="00A1706D" w:rsidP="00A1706D">
      <w:pPr>
        <w:pStyle w:val="7"/>
        <w:shd w:val="clear" w:color="auto" w:fill="auto"/>
        <w:ind w:left="20" w:firstLine="620"/>
        <w:jc w:val="both"/>
      </w:pPr>
      <w:r>
        <w:t>Отпуск тепла производится от одного источника:</w:t>
      </w:r>
    </w:p>
    <w:p w:rsidR="00A1706D" w:rsidRDefault="00A1706D" w:rsidP="00A1706D">
      <w:pPr>
        <w:pStyle w:val="7"/>
        <w:numPr>
          <w:ilvl w:val="0"/>
          <w:numId w:val="4"/>
        </w:numPr>
        <w:shd w:val="clear" w:color="auto" w:fill="auto"/>
        <w:tabs>
          <w:tab w:val="left" w:pos="1000"/>
          <w:tab w:val="left" w:pos="3191"/>
        </w:tabs>
        <w:ind w:left="20" w:firstLine="620"/>
        <w:jc w:val="both"/>
      </w:pPr>
      <w:r>
        <w:t>Муниципальная Газовая котельная (поселок Ишалино)</w:t>
      </w:r>
    </w:p>
    <w:p w:rsidR="00A1706D" w:rsidRDefault="00A1706D" w:rsidP="00A1706D">
      <w:pPr>
        <w:pStyle w:val="7"/>
        <w:shd w:val="clear" w:color="auto" w:fill="auto"/>
        <w:ind w:right="20" w:firstLine="0"/>
        <w:jc w:val="both"/>
      </w:pPr>
      <w:r>
        <w:t xml:space="preserve">(установленная тепловая мощность 4,875 Гкал/час, температурный график - 95/70 </w:t>
      </w:r>
      <w:r>
        <w:rPr>
          <w:vertAlign w:val="superscript"/>
        </w:rPr>
        <w:t>0</w:t>
      </w:r>
      <w:r>
        <w:t>С, система теплоснабжения - двухтрубная, закрытая, подпитка - собственная);</w:t>
      </w:r>
    </w:p>
    <w:p w:rsidR="00A1706D" w:rsidRDefault="00A1706D" w:rsidP="00A1706D">
      <w:pPr>
        <w:pStyle w:val="7"/>
        <w:shd w:val="clear" w:color="auto" w:fill="auto"/>
        <w:ind w:right="20" w:firstLine="0"/>
        <w:jc w:val="both"/>
      </w:pPr>
    </w:p>
    <w:p w:rsidR="00A1706D" w:rsidRDefault="00A1706D" w:rsidP="00A1706D">
      <w:pPr>
        <w:pStyle w:val="7"/>
        <w:shd w:val="clear" w:color="auto" w:fill="auto"/>
        <w:ind w:left="20" w:right="20" w:firstLine="620"/>
        <w:jc w:val="both"/>
      </w:pPr>
      <w:r>
        <w:t>Все трубопроводы передачи тепловой энергии от указанных выше источников эксплуатируются МУ «Управление Ишалинского ЖКХ».</w:t>
      </w:r>
    </w:p>
    <w:p w:rsidR="00A1706D" w:rsidRDefault="00A1706D" w:rsidP="00A1706D">
      <w:pPr>
        <w:pStyle w:val="7"/>
        <w:shd w:val="clear" w:color="auto" w:fill="auto"/>
        <w:ind w:left="20" w:right="20" w:firstLine="620"/>
        <w:jc w:val="both"/>
      </w:pPr>
      <w:r>
        <w:t>Согласно результатам обработки исходных данных, расчетные значения потребляемой тепловой мощности в зонах действия центральных источников тепловой энергии за 2013 г. составляют:</w:t>
      </w:r>
    </w:p>
    <w:p w:rsidR="00A1706D" w:rsidRDefault="00A1706D" w:rsidP="00A1706D">
      <w:pPr>
        <w:pStyle w:val="7"/>
        <w:shd w:val="clear" w:color="auto" w:fill="auto"/>
        <w:tabs>
          <w:tab w:val="left" w:pos="1000"/>
        </w:tabs>
        <w:spacing w:line="418" w:lineRule="exact"/>
        <w:ind w:firstLine="0"/>
        <w:jc w:val="both"/>
      </w:pPr>
      <w:r>
        <w:tab/>
        <w:t>поселок Ишалино – Муниципальная Газовая котельная -4,304 Гкал/ч;</w:t>
      </w:r>
    </w:p>
    <w:p w:rsidR="00A1706D" w:rsidRDefault="00A1706D" w:rsidP="00A1706D">
      <w:pPr>
        <w:pStyle w:val="7"/>
        <w:shd w:val="clear" w:color="auto" w:fill="auto"/>
        <w:spacing w:line="418" w:lineRule="exact"/>
        <w:ind w:right="20" w:firstLine="708"/>
        <w:jc w:val="both"/>
      </w:pPr>
      <w:r>
        <w:t>Сведения об объемах потребления тепловой энергии в населенном пункте с прогнозом до 2028 г., представлены в таблице 1.2.1.</w:t>
      </w:r>
    </w:p>
    <w:p w:rsidR="00A1706D" w:rsidRPr="00A1706D" w:rsidRDefault="00A1706D" w:rsidP="004E4604">
      <w:pPr>
        <w:spacing w:line="413" w:lineRule="exact"/>
        <w:ind w:firstLine="708"/>
        <w:jc w:val="both"/>
        <w:rPr>
          <w:rFonts w:ascii="Arial" w:hAnsi="Arial" w:cs="Arial"/>
          <w:sz w:val="23"/>
          <w:szCs w:val="23"/>
        </w:rPr>
      </w:pPr>
      <w:r w:rsidRPr="00A1706D">
        <w:rPr>
          <w:rFonts w:ascii="Arial" w:hAnsi="Arial" w:cs="Arial"/>
          <w:sz w:val="23"/>
          <w:szCs w:val="23"/>
        </w:rPr>
        <w:t xml:space="preserve">Тепловая энергия, производимая в котельной МУ «Управление Ишалинского ЖКХ», используется потребителями только на цели отопления, разделение объемов тепловой энергии по видам потребления не указывается. </w:t>
      </w:r>
    </w:p>
    <w:p w:rsidR="002E09A8" w:rsidRDefault="002E09A8" w:rsidP="002E09A8">
      <w:pPr>
        <w:pStyle w:val="7"/>
        <w:shd w:val="clear" w:color="auto" w:fill="auto"/>
        <w:ind w:right="20" w:firstLine="708"/>
        <w:jc w:val="both"/>
      </w:pPr>
      <w:r>
        <w:t>Объемы потребления тепловой энергии (мощности) и теплоносителя производственными объектами отсутствуют, ввиду отсутствия производственных объектов.</w:t>
      </w:r>
    </w:p>
    <w:p w:rsidR="00A1706D" w:rsidRPr="00BE5485" w:rsidRDefault="00A1706D" w:rsidP="00A1706D">
      <w:pPr>
        <w:pStyle w:val="7"/>
        <w:shd w:val="clear" w:color="auto" w:fill="auto"/>
        <w:spacing w:line="418" w:lineRule="exact"/>
        <w:ind w:left="20" w:right="20" w:firstLine="620"/>
        <w:jc w:val="both"/>
      </w:pPr>
    </w:p>
    <w:p w:rsidR="00A1706D" w:rsidRPr="00A1706D" w:rsidRDefault="00A1706D" w:rsidP="00A1706D">
      <w:pPr>
        <w:spacing w:line="413" w:lineRule="exact"/>
        <w:rPr>
          <w:rFonts w:ascii="Arial" w:hAnsi="Arial" w:cs="Arial"/>
          <w:sz w:val="23"/>
          <w:szCs w:val="23"/>
        </w:rPr>
      </w:pPr>
      <w:r w:rsidRPr="00A1706D">
        <w:rPr>
          <w:rFonts w:ascii="Arial" w:hAnsi="Arial" w:cs="Arial"/>
          <w:sz w:val="23"/>
          <w:szCs w:val="23"/>
        </w:rPr>
        <w:t>Таблица 1.2.1. - Значения потребляемой тепловой мощности в поселке Ишалино, Гкал/ч</w:t>
      </w:r>
    </w:p>
    <w:p w:rsidR="00A1706D" w:rsidRDefault="00A1706D" w:rsidP="00A1706D">
      <w:pPr>
        <w:rPr>
          <w:sz w:val="2"/>
          <w:szCs w:val="2"/>
        </w:rPr>
      </w:pPr>
    </w:p>
    <w:p w:rsidR="00A1706D" w:rsidRDefault="00A1706D" w:rsidP="00A1706D">
      <w:pPr>
        <w:pStyle w:val="7"/>
        <w:shd w:val="clear" w:color="auto" w:fill="auto"/>
        <w:ind w:right="40" w:firstLine="0"/>
        <w:jc w:val="both"/>
      </w:pPr>
    </w:p>
    <w:p w:rsidR="00A1706D" w:rsidRDefault="00A1706D" w:rsidP="00A1706D">
      <w:pPr>
        <w:rPr>
          <w:sz w:val="2"/>
          <w:szCs w:val="2"/>
        </w:rPr>
      </w:pPr>
    </w:p>
    <w:tbl>
      <w:tblPr>
        <w:tblW w:w="0" w:type="auto"/>
        <w:tblLayout w:type="fixed"/>
        <w:tblCellMar>
          <w:left w:w="10" w:type="dxa"/>
          <w:right w:w="10" w:type="dxa"/>
        </w:tblCellMar>
        <w:tblLook w:val="04A0" w:firstRow="1" w:lastRow="0" w:firstColumn="1" w:lastColumn="0" w:noHBand="0" w:noVBand="1"/>
      </w:tblPr>
      <w:tblGrid>
        <w:gridCol w:w="523"/>
        <w:gridCol w:w="4181"/>
        <w:gridCol w:w="1454"/>
        <w:gridCol w:w="1277"/>
        <w:gridCol w:w="1416"/>
        <w:gridCol w:w="1224"/>
      </w:tblGrid>
      <w:tr w:rsidR="00A1706D" w:rsidRPr="00595E85" w:rsidTr="002B44DA">
        <w:trPr>
          <w:trHeight w:hRule="exact" w:val="293"/>
        </w:trPr>
        <w:tc>
          <w:tcPr>
            <w:tcW w:w="523" w:type="dxa"/>
            <w:vMerge w:val="restart"/>
            <w:tcBorders>
              <w:top w:val="double" w:sz="4" w:space="0" w:color="auto"/>
              <w:left w:val="double" w:sz="4" w:space="0" w:color="auto"/>
            </w:tcBorders>
            <w:shd w:val="clear" w:color="auto" w:fill="FFFFFF"/>
            <w:vAlign w:val="center"/>
          </w:tcPr>
          <w:p w:rsidR="00A1706D" w:rsidRPr="00595E85" w:rsidRDefault="00A1706D" w:rsidP="00943CF2">
            <w:pPr>
              <w:pStyle w:val="7"/>
              <w:shd w:val="clear" w:color="auto" w:fill="auto"/>
              <w:spacing w:after="60" w:line="230" w:lineRule="exact"/>
              <w:ind w:left="120" w:firstLine="0"/>
              <w:jc w:val="center"/>
            </w:pPr>
            <w:r w:rsidRPr="00595E85">
              <w:rPr>
                <w:rStyle w:val="11"/>
              </w:rPr>
              <w:t>№</w:t>
            </w:r>
            <w:r>
              <w:rPr>
                <w:rStyle w:val="11"/>
              </w:rPr>
              <w:t xml:space="preserve"> </w:t>
            </w:r>
            <w:r w:rsidRPr="00595E85">
              <w:rPr>
                <w:rStyle w:val="11"/>
              </w:rPr>
              <w:t>п/п</w:t>
            </w:r>
          </w:p>
        </w:tc>
        <w:tc>
          <w:tcPr>
            <w:tcW w:w="4181" w:type="dxa"/>
            <w:vMerge w:val="restart"/>
            <w:tcBorders>
              <w:top w:val="doub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Наименование показателя</w:t>
            </w:r>
          </w:p>
        </w:tc>
        <w:tc>
          <w:tcPr>
            <w:tcW w:w="1454" w:type="dxa"/>
            <w:vMerge w:val="restart"/>
            <w:tcBorders>
              <w:top w:val="doub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74" w:lineRule="exact"/>
              <w:ind w:firstLine="0"/>
              <w:jc w:val="center"/>
            </w:pPr>
            <w:r w:rsidRPr="00595E85">
              <w:rPr>
                <w:rStyle w:val="11"/>
              </w:rPr>
              <w:t>Базовое значение 2012 г.</w:t>
            </w:r>
          </w:p>
        </w:tc>
        <w:tc>
          <w:tcPr>
            <w:tcW w:w="3917" w:type="dxa"/>
            <w:gridSpan w:val="3"/>
            <w:tcBorders>
              <w:top w:val="double" w:sz="4" w:space="0" w:color="auto"/>
              <w:left w:val="sing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Перспективные значения</w:t>
            </w:r>
          </w:p>
        </w:tc>
      </w:tr>
      <w:tr w:rsidR="00A1706D" w:rsidRPr="00595E85" w:rsidTr="002B44DA">
        <w:trPr>
          <w:trHeight w:hRule="exact" w:val="835"/>
        </w:trPr>
        <w:tc>
          <w:tcPr>
            <w:tcW w:w="523" w:type="dxa"/>
            <w:vMerge/>
            <w:tcBorders>
              <w:left w:val="double" w:sz="4" w:space="0" w:color="auto"/>
            </w:tcBorders>
            <w:shd w:val="clear" w:color="auto" w:fill="FFFFFF"/>
          </w:tcPr>
          <w:p w:rsidR="00A1706D" w:rsidRPr="00595E85" w:rsidRDefault="00A1706D" w:rsidP="00943CF2">
            <w:pPr>
              <w:rPr>
                <w:color w:val="auto"/>
              </w:rPr>
            </w:pPr>
          </w:p>
        </w:tc>
        <w:tc>
          <w:tcPr>
            <w:tcW w:w="4181" w:type="dxa"/>
            <w:vMerge/>
            <w:tcBorders>
              <w:left w:val="single" w:sz="4" w:space="0" w:color="auto"/>
            </w:tcBorders>
            <w:shd w:val="clear" w:color="auto" w:fill="FFFFFF"/>
          </w:tcPr>
          <w:p w:rsidR="00A1706D" w:rsidRPr="00595E85" w:rsidRDefault="00A1706D" w:rsidP="00943CF2">
            <w:pPr>
              <w:rPr>
                <w:color w:val="auto"/>
              </w:rPr>
            </w:pPr>
          </w:p>
        </w:tc>
        <w:tc>
          <w:tcPr>
            <w:tcW w:w="1454" w:type="dxa"/>
            <w:vMerge/>
            <w:tcBorders>
              <w:left w:val="single" w:sz="4" w:space="0" w:color="auto"/>
            </w:tcBorders>
            <w:shd w:val="clear" w:color="auto" w:fill="FFFFFF"/>
            <w:vAlign w:val="center"/>
          </w:tcPr>
          <w:p w:rsidR="00A1706D" w:rsidRPr="00595E85" w:rsidRDefault="00A1706D" w:rsidP="00943CF2">
            <w:pPr>
              <w:jc w:val="center"/>
              <w:rPr>
                <w:color w:val="auto"/>
              </w:rPr>
            </w:pPr>
          </w:p>
        </w:tc>
        <w:tc>
          <w:tcPr>
            <w:tcW w:w="1277"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74" w:lineRule="exact"/>
              <w:ind w:firstLine="0"/>
              <w:jc w:val="center"/>
            </w:pPr>
            <w:r w:rsidRPr="00595E85">
              <w:rPr>
                <w:rStyle w:val="11"/>
              </w:rPr>
              <w:t>Первый этап 2013 - 2017 гг.</w:t>
            </w:r>
          </w:p>
        </w:tc>
        <w:tc>
          <w:tcPr>
            <w:tcW w:w="1416"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74" w:lineRule="exact"/>
              <w:ind w:firstLine="0"/>
              <w:jc w:val="center"/>
            </w:pPr>
            <w:r w:rsidRPr="00595E85">
              <w:rPr>
                <w:rStyle w:val="11"/>
              </w:rPr>
              <w:t xml:space="preserve">Второй </w:t>
            </w:r>
            <w:r w:rsidR="00D91591">
              <w:rPr>
                <w:rStyle w:val="11"/>
              </w:rPr>
              <w:t xml:space="preserve">  </w:t>
            </w:r>
            <w:r w:rsidRPr="00595E85">
              <w:rPr>
                <w:rStyle w:val="11"/>
              </w:rPr>
              <w:t>этап 2018г</w:t>
            </w:r>
            <w:r w:rsidRPr="00595E85">
              <w:rPr>
                <w:rStyle w:val="11"/>
              </w:rPr>
              <w:softHyphen/>
              <w:t>2022 г.</w:t>
            </w:r>
          </w:p>
        </w:tc>
        <w:tc>
          <w:tcPr>
            <w:tcW w:w="1224" w:type="dxa"/>
            <w:tcBorders>
              <w:top w:val="single" w:sz="4" w:space="0" w:color="auto"/>
              <w:left w:val="sing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74" w:lineRule="exact"/>
              <w:ind w:firstLine="0"/>
              <w:jc w:val="center"/>
            </w:pPr>
            <w:r w:rsidRPr="00595E85">
              <w:rPr>
                <w:rStyle w:val="11"/>
              </w:rPr>
              <w:t>Третий этап 2023</w:t>
            </w:r>
            <w:r w:rsidRPr="00595E85">
              <w:rPr>
                <w:rStyle w:val="11"/>
              </w:rPr>
              <w:softHyphen/>
              <w:t>2028 гг.</w:t>
            </w:r>
          </w:p>
        </w:tc>
      </w:tr>
      <w:tr w:rsidR="00A1706D" w:rsidRPr="00595E85" w:rsidTr="002B44DA">
        <w:trPr>
          <w:trHeight w:hRule="exact" w:val="582"/>
        </w:trPr>
        <w:tc>
          <w:tcPr>
            <w:tcW w:w="523" w:type="dxa"/>
            <w:tcBorders>
              <w:top w:val="single" w:sz="4" w:space="0" w:color="auto"/>
              <w:left w:val="double" w:sz="4" w:space="0" w:color="auto"/>
            </w:tcBorders>
            <w:shd w:val="clear" w:color="auto" w:fill="FFFFFF"/>
            <w:vAlign w:val="center"/>
          </w:tcPr>
          <w:p w:rsidR="00A1706D" w:rsidRPr="00595E85" w:rsidRDefault="00A1706D" w:rsidP="00943CF2">
            <w:pPr>
              <w:pStyle w:val="7"/>
              <w:shd w:val="clear" w:color="auto" w:fill="auto"/>
              <w:spacing w:line="230" w:lineRule="exact"/>
              <w:ind w:left="120" w:firstLine="0"/>
              <w:jc w:val="center"/>
            </w:pPr>
            <w:r w:rsidRPr="00595E85">
              <w:rPr>
                <w:rStyle w:val="11"/>
              </w:rPr>
              <w:t>1.</w:t>
            </w:r>
          </w:p>
        </w:tc>
        <w:tc>
          <w:tcPr>
            <w:tcW w:w="4181"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74" w:lineRule="exact"/>
              <w:ind w:left="80" w:firstLine="0"/>
              <w:jc w:val="left"/>
            </w:pPr>
            <w:r w:rsidRPr="00595E85">
              <w:rPr>
                <w:rStyle w:val="11"/>
              </w:rPr>
              <w:t>Потребляемая тепловая мощность в п. Ишалино всего, в том числе:</w:t>
            </w:r>
          </w:p>
        </w:tc>
        <w:tc>
          <w:tcPr>
            <w:tcW w:w="1454"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4.304</w:t>
            </w:r>
          </w:p>
        </w:tc>
        <w:tc>
          <w:tcPr>
            <w:tcW w:w="1277"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4.304</w:t>
            </w:r>
          </w:p>
        </w:tc>
        <w:tc>
          <w:tcPr>
            <w:tcW w:w="1416"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4.304</w:t>
            </w:r>
          </w:p>
        </w:tc>
        <w:tc>
          <w:tcPr>
            <w:tcW w:w="1224" w:type="dxa"/>
            <w:tcBorders>
              <w:top w:val="single" w:sz="4" w:space="0" w:color="auto"/>
              <w:left w:val="sing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4.304</w:t>
            </w:r>
          </w:p>
        </w:tc>
      </w:tr>
      <w:tr w:rsidR="00A1706D" w:rsidRPr="00595E85" w:rsidTr="002B44DA">
        <w:trPr>
          <w:trHeight w:hRule="exact" w:val="288"/>
        </w:trPr>
        <w:tc>
          <w:tcPr>
            <w:tcW w:w="523" w:type="dxa"/>
            <w:tcBorders>
              <w:top w:val="single" w:sz="4" w:space="0" w:color="auto"/>
              <w:left w:val="double" w:sz="4" w:space="0" w:color="auto"/>
            </w:tcBorders>
            <w:shd w:val="clear" w:color="auto" w:fill="FFFFFF"/>
            <w:vAlign w:val="center"/>
          </w:tcPr>
          <w:p w:rsidR="00A1706D" w:rsidRPr="00595E85" w:rsidRDefault="00A1706D" w:rsidP="00943CF2">
            <w:pPr>
              <w:pStyle w:val="7"/>
              <w:shd w:val="clear" w:color="auto" w:fill="auto"/>
              <w:spacing w:line="230" w:lineRule="exact"/>
              <w:ind w:left="120" w:firstLine="0"/>
              <w:jc w:val="center"/>
            </w:pPr>
            <w:r w:rsidRPr="00595E85">
              <w:rPr>
                <w:rStyle w:val="11"/>
              </w:rPr>
              <w:t>1.1.</w:t>
            </w:r>
          </w:p>
        </w:tc>
        <w:tc>
          <w:tcPr>
            <w:tcW w:w="4181"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right="100" w:firstLine="0"/>
            </w:pPr>
            <w:r w:rsidRPr="00595E85">
              <w:rPr>
                <w:rStyle w:val="11"/>
              </w:rPr>
              <w:t>многоквартирные дома</w:t>
            </w:r>
          </w:p>
        </w:tc>
        <w:tc>
          <w:tcPr>
            <w:tcW w:w="1454"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3,035</w:t>
            </w:r>
          </w:p>
        </w:tc>
        <w:tc>
          <w:tcPr>
            <w:tcW w:w="1277"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3,035</w:t>
            </w:r>
          </w:p>
        </w:tc>
        <w:tc>
          <w:tcPr>
            <w:tcW w:w="1416" w:type="dxa"/>
            <w:tcBorders>
              <w:top w:val="single" w:sz="4" w:space="0" w:color="auto"/>
              <w:left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3,035</w:t>
            </w:r>
          </w:p>
        </w:tc>
        <w:tc>
          <w:tcPr>
            <w:tcW w:w="1224" w:type="dxa"/>
            <w:tcBorders>
              <w:top w:val="single" w:sz="4" w:space="0" w:color="auto"/>
              <w:left w:val="sing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3,035</w:t>
            </w:r>
          </w:p>
        </w:tc>
      </w:tr>
      <w:tr w:rsidR="00A1706D" w:rsidRPr="00595E85" w:rsidTr="002B44DA">
        <w:trPr>
          <w:trHeight w:hRule="exact" w:val="283"/>
        </w:trPr>
        <w:tc>
          <w:tcPr>
            <w:tcW w:w="523" w:type="dxa"/>
            <w:tcBorders>
              <w:top w:val="single" w:sz="4" w:space="0" w:color="auto"/>
              <w:left w:val="double" w:sz="4" w:space="0" w:color="auto"/>
              <w:bottom w:val="single" w:sz="4" w:space="0" w:color="auto"/>
            </w:tcBorders>
            <w:shd w:val="clear" w:color="auto" w:fill="FFFFFF"/>
            <w:vAlign w:val="center"/>
          </w:tcPr>
          <w:p w:rsidR="00A1706D" w:rsidRPr="00595E85" w:rsidRDefault="00A1706D" w:rsidP="00943CF2">
            <w:pPr>
              <w:pStyle w:val="7"/>
              <w:shd w:val="clear" w:color="auto" w:fill="auto"/>
              <w:spacing w:line="230" w:lineRule="exact"/>
              <w:ind w:left="120" w:firstLine="0"/>
              <w:jc w:val="center"/>
            </w:pPr>
            <w:r w:rsidRPr="00595E85">
              <w:rPr>
                <w:rStyle w:val="11"/>
              </w:rPr>
              <w:t>1.2.</w:t>
            </w:r>
          </w:p>
        </w:tc>
        <w:tc>
          <w:tcPr>
            <w:tcW w:w="4181" w:type="dxa"/>
            <w:tcBorders>
              <w:top w:val="single" w:sz="4" w:space="0" w:color="auto"/>
              <w:left w:val="single" w:sz="4" w:space="0" w:color="auto"/>
              <w:bottom w:val="single" w:sz="4" w:space="0" w:color="auto"/>
            </w:tcBorders>
            <w:shd w:val="clear" w:color="auto" w:fill="FFFFFF"/>
            <w:vAlign w:val="center"/>
          </w:tcPr>
          <w:p w:rsidR="00A1706D" w:rsidRPr="00595E85" w:rsidRDefault="00A1706D" w:rsidP="00943CF2">
            <w:pPr>
              <w:pStyle w:val="7"/>
              <w:shd w:val="clear" w:color="auto" w:fill="auto"/>
              <w:spacing w:line="230" w:lineRule="exact"/>
              <w:ind w:right="100" w:firstLine="0"/>
            </w:pPr>
            <w:r w:rsidRPr="00595E85">
              <w:rPr>
                <w:rStyle w:val="11"/>
              </w:rPr>
              <w:t>Бюджетные объекты</w:t>
            </w:r>
          </w:p>
        </w:tc>
        <w:tc>
          <w:tcPr>
            <w:tcW w:w="1454" w:type="dxa"/>
            <w:tcBorders>
              <w:top w:val="single" w:sz="4" w:space="0" w:color="auto"/>
              <w:left w:val="single" w:sz="4" w:space="0" w:color="auto"/>
              <w:bottom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0,864</w:t>
            </w:r>
          </w:p>
        </w:tc>
        <w:tc>
          <w:tcPr>
            <w:tcW w:w="1277" w:type="dxa"/>
            <w:tcBorders>
              <w:top w:val="single" w:sz="4" w:space="0" w:color="auto"/>
              <w:left w:val="single" w:sz="4" w:space="0" w:color="auto"/>
              <w:bottom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0,864</w:t>
            </w:r>
          </w:p>
        </w:tc>
        <w:tc>
          <w:tcPr>
            <w:tcW w:w="1416" w:type="dxa"/>
            <w:tcBorders>
              <w:top w:val="single" w:sz="4" w:space="0" w:color="auto"/>
              <w:left w:val="single" w:sz="4" w:space="0" w:color="auto"/>
              <w:bottom w:val="sing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0,864</w:t>
            </w:r>
          </w:p>
        </w:tc>
        <w:tc>
          <w:tcPr>
            <w:tcW w:w="1224" w:type="dxa"/>
            <w:tcBorders>
              <w:top w:val="single" w:sz="4" w:space="0" w:color="auto"/>
              <w:left w:val="single" w:sz="4" w:space="0" w:color="auto"/>
              <w:bottom w:val="sing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0,864</w:t>
            </w:r>
          </w:p>
        </w:tc>
      </w:tr>
      <w:tr w:rsidR="00A1706D" w:rsidRPr="00595E85" w:rsidTr="002B44DA">
        <w:trPr>
          <w:trHeight w:hRule="exact" w:val="298"/>
        </w:trPr>
        <w:tc>
          <w:tcPr>
            <w:tcW w:w="523" w:type="dxa"/>
            <w:tcBorders>
              <w:top w:val="single" w:sz="4" w:space="0" w:color="auto"/>
              <w:left w:val="double" w:sz="4" w:space="0" w:color="auto"/>
              <w:bottom w:val="double" w:sz="4" w:space="0" w:color="auto"/>
            </w:tcBorders>
            <w:shd w:val="clear" w:color="auto" w:fill="FFFFFF"/>
            <w:vAlign w:val="center"/>
          </w:tcPr>
          <w:p w:rsidR="00A1706D" w:rsidRPr="00595E85" w:rsidRDefault="00A1706D" w:rsidP="00943CF2">
            <w:pPr>
              <w:pStyle w:val="7"/>
              <w:shd w:val="clear" w:color="auto" w:fill="auto"/>
              <w:spacing w:line="230" w:lineRule="exact"/>
              <w:ind w:left="120" w:firstLine="0"/>
              <w:jc w:val="center"/>
            </w:pPr>
            <w:r w:rsidRPr="00595E85">
              <w:rPr>
                <w:rStyle w:val="11"/>
              </w:rPr>
              <w:t>1.3.</w:t>
            </w:r>
          </w:p>
        </w:tc>
        <w:tc>
          <w:tcPr>
            <w:tcW w:w="4181" w:type="dxa"/>
            <w:tcBorders>
              <w:top w:val="single" w:sz="4" w:space="0" w:color="auto"/>
              <w:left w:val="single" w:sz="4" w:space="0" w:color="auto"/>
              <w:bottom w:val="double" w:sz="4" w:space="0" w:color="auto"/>
            </w:tcBorders>
            <w:shd w:val="clear" w:color="auto" w:fill="FFFFFF"/>
            <w:vAlign w:val="center"/>
          </w:tcPr>
          <w:p w:rsidR="00A1706D" w:rsidRPr="00595E85" w:rsidRDefault="00A1706D" w:rsidP="00943CF2">
            <w:pPr>
              <w:pStyle w:val="7"/>
              <w:shd w:val="clear" w:color="auto" w:fill="auto"/>
              <w:spacing w:line="230" w:lineRule="exact"/>
              <w:ind w:right="100" w:firstLine="0"/>
            </w:pPr>
            <w:r w:rsidRPr="00595E85">
              <w:rPr>
                <w:rStyle w:val="11"/>
              </w:rPr>
              <w:t>Прочие организации</w:t>
            </w:r>
          </w:p>
        </w:tc>
        <w:tc>
          <w:tcPr>
            <w:tcW w:w="1454" w:type="dxa"/>
            <w:tcBorders>
              <w:top w:val="single" w:sz="4" w:space="0" w:color="auto"/>
              <w:left w:val="single" w:sz="4" w:space="0" w:color="auto"/>
              <w:bottom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0,405</w:t>
            </w:r>
          </w:p>
        </w:tc>
        <w:tc>
          <w:tcPr>
            <w:tcW w:w="1277" w:type="dxa"/>
            <w:tcBorders>
              <w:top w:val="single" w:sz="4" w:space="0" w:color="auto"/>
              <w:left w:val="single" w:sz="4" w:space="0" w:color="auto"/>
              <w:bottom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0,405</w:t>
            </w:r>
          </w:p>
        </w:tc>
        <w:tc>
          <w:tcPr>
            <w:tcW w:w="1416" w:type="dxa"/>
            <w:tcBorders>
              <w:top w:val="single" w:sz="4" w:space="0" w:color="auto"/>
              <w:left w:val="single" w:sz="4" w:space="0" w:color="auto"/>
              <w:bottom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0,405</w:t>
            </w:r>
          </w:p>
        </w:tc>
        <w:tc>
          <w:tcPr>
            <w:tcW w:w="1224"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Pr="00595E85" w:rsidRDefault="00A1706D" w:rsidP="00943CF2">
            <w:pPr>
              <w:pStyle w:val="7"/>
              <w:shd w:val="clear" w:color="auto" w:fill="auto"/>
              <w:spacing w:line="230" w:lineRule="exact"/>
              <w:ind w:firstLine="0"/>
              <w:jc w:val="center"/>
            </w:pPr>
            <w:r w:rsidRPr="00595E85">
              <w:rPr>
                <w:rStyle w:val="11"/>
              </w:rPr>
              <w:t>0,405</w:t>
            </w:r>
          </w:p>
        </w:tc>
      </w:tr>
    </w:tbl>
    <w:p w:rsidR="00A1706D" w:rsidRDefault="00A1706D" w:rsidP="00A1706D">
      <w:pPr>
        <w:pStyle w:val="42"/>
        <w:shd w:val="clear" w:color="auto" w:fill="auto"/>
        <w:ind w:left="4840" w:firstLine="0"/>
        <w:jc w:val="left"/>
      </w:pPr>
    </w:p>
    <w:p w:rsidR="00A1706D" w:rsidRDefault="00A1706D" w:rsidP="00A1706D">
      <w:pPr>
        <w:pStyle w:val="42"/>
        <w:shd w:val="clear" w:color="auto" w:fill="auto"/>
        <w:ind w:left="4840" w:firstLine="0"/>
        <w:jc w:val="left"/>
      </w:pPr>
    </w:p>
    <w:p w:rsidR="00A1706D" w:rsidRDefault="00A1706D" w:rsidP="00A1706D">
      <w:pPr>
        <w:pStyle w:val="42"/>
        <w:shd w:val="clear" w:color="auto" w:fill="auto"/>
        <w:ind w:firstLine="0"/>
      </w:pPr>
      <w:r>
        <w:t>Раздел 2</w:t>
      </w:r>
    </w:p>
    <w:p w:rsidR="00A1706D" w:rsidRDefault="004F1FED" w:rsidP="00A1706D">
      <w:pPr>
        <w:pStyle w:val="42"/>
        <w:shd w:val="clear" w:color="auto" w:fill="auto"/>
        <w:ind w:firstLine="0"/>
      </w:pPr>
      <w:r>
        <w:t>Существующие и п</w:t>
      </w:r>
      <w:r w:rsidR="00A1706D">
        <w:t>ерспективные балансы тепловой мощности источников тепловой энергии и</w:t>
      </w:r>
      <w:r>
        <w:t xml:space="preserve"> т</w:t>
      </w:r>
      <w:r w:rsidR="00A1706D">
        <w:t>епловой нагрузки потребителей</w:t>
      </w:r>
    </w:p>
    <w:p w:rsidR="00A1706D" w:rsidRDefault="00A1706D" w:rsidP="00A1706D">
      <w:pPr>
        <w:pStyle w:val="42"/>
        <w:shd w:val="clear" w:color="auto" w:fill="auto"/>
        <w:ind w:firstLine="0"/>
      </w:pPr>
    </w:p>
    <w:p w:rsidR="00A1706D" w:rsidRDefault="00A1706D" w:rsidP="00A1706D">
      <w:pPr>
        <w:pStyle w:val="42"/>
        <w:shd w:val="clear" w:color="auto" w:fill="auto"/>
        <w:ind w:left="20" w:firstLine="0"/>
      </w:pPr>
      <w:r>
        <w:t>Раздел 2, пункт 1</w:t>
      </w:r>
    </w:p>
    <w:p w:rsidR="00A1706D" w:rsidRDefault="00A1706D" w:rsidP="00A1706D">
      <w:pPr>
        <w:pStyle w:val="42"/>
        <w:shd w:val="clear" w:color="auto" w:fill="auto"/>
        <w:ind w:left="20" w:firstLine="0"/>
        <w:jc w:val="both"/>
      </w:pPr>
      <w:r>
        <w:t>Описание существующих и перспективных зон действия систем теплоснабжения и источников тепловой энергии</w:t>
      </w:r>
    </w:p>
    <w:p w:rsidR="00A1706D" w:rsidRDefault="00A1706D" w:rsidP="00A1706D">
      <w:pPr>
        <w:pStyle w:val="42"/>
        <w:shd w:val="clear" w:color="auto" w:fill="auto"/>
        <w:ind w:left="20" w:firstLine="0"/>
        <w:jc w:val="both"/>
      </w:pPr>
    </w:p>
    <w:p w:rsidR="004F1FED" w:rsidRDefault="004F1FED" w:rsidP="004F1FED">
      <w:pPr>
        <w:pStyle w:val="7"/>
        <w:shd w:val="clear" w:color="auto" w:fill="auto"/>
        <w:spacing w:after="38"/>
        <w:ind w:left="20" w:right="20" w:firstLine="600"/>
        <w:jc w:val="both"/>
      </w:pPr>
    </w:p>
    <w:p w:rsidR="004F1FED" w:rsidRDefault="004F1FED" w:rsidP="004F1FED">
      <w:pPr>
        <w:framePr w:h="8280" w:wrap="notBeside" w:vAnchor="text" w:hAnchor="text" w:xAlign="center" w:y="1"/>
        <w:jc w:val="center"/>
        <w:rPr>
          <w:sz w:val="2"/>
          <w:szCs w:val="2"/>
        </w:rPr>
      </w:pPr>
      <w:r>
        <w:rPr>
          <w:noProof/>
          <w:sz w:val="2"/>
          <w:szCs w:val="2"/>
        </w:rPr>
        <w:lastRenderedPageBreak/>
        <w:drawing>
          <wp:inline distT="0" distB="0" distL="0" distR="0">
            <wp:extent cx="6650990" cy="5201920"/>
            <wp:effectExtent l="19050" t="0" r="0" b="0"/>
            <wp:docPr id="6" name="Рисунок 8" descr="C:\Users\артур\Pictures\Новая папка\nHMjI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ртур\Pictures\Новая папка\nHMjIf5.png"/>
                    <pic:cNvPicPr>
                      <a:picLocks noChangeAspect="1" noChangeArrowheads="1"/>
                    </pic:cNvPicPr>
                  </pic:nvPicPr>
                  <pic:blipFill>
                    <a:blip r:embed="rId15" cstate="print"/>
                    <a:srcRect/>
                    <a:stretch>
                      <a:fillRect/>
                    </a:stretch>
                  </pic:blipFill>
                  <pic:spPr bwMode="auto">
                    <a:xfrm>
                      <a:off x="0" y="0"/>
                      <a:ext cx="6649169" cy="5201728"/>
                    </a:xfrm>
                    <a:prstGeom prst="rect">
                      <a:avLst/>
                    </a:prstGeom>
                    <a:noFill/>
                    <a:ln w="9525">
                      <a:noFill/>
                      <a:miter lim="800000"/>
                      <a:headEnd/>
                      <a:tailEnd/>
                    </a:ln>
                  </pic:spPr>
                </pic:pic>
              </a:graphicData>
            </a:graphic>
          </wp:inline>
        </w:drawing>
      </w:r>
    </w:p>
    <w:p w:rsidR="004F1FED" w:rsidRDefault="004F1FED" w:rsidP="004F1FED">
      <w:pPr>
        <w:rPr>
          <w:sz w:val="2"/>
          <w:szCs w:val="2"/>
        </w:rPr>
      </w:pPr>
    </w:p>
    <w:p w:rsidR="004F1FED" w:rsidRDefault="004F1FED" w:rsidP="004F1FED">
      <w:pPr>
        <w:pStyle w:val="7"/>
        <w:shd w:val="clear" w:color="auto" w:fill="auto"/>
        <w:ind w:left="20" w:right="20" w:firstLine="580"/>
        <w:jc w:val="left"/>
      </w:pPr>
    </w:p>
    <w:p w:rsidR="004F1FED" w:rsidRDefault="004F1FED" w:rsidP="004F1FED">
      <w:pPr>
        <w:pStyle w:val="7"/>
        <w:shd w:val="clear" w:color="auto" w:fill="auto"/>
        <w:ind w:left="20" w:right="20" w:firstLine="580"/>
        <w:jc w:val="both"/>
      </w:pPr>
      <w:r>
        <w:t>На рисунке 2.1.1. изображена территория, обеспеченная тепловой энергией от индивидуальных источников в поселке Ишалино .</w:t>
      </w:r>
    </w:p>
    <w:p w:rsidR="002E09A8" w:rsidRDefault="002E09A8" w:rsidP="002E09A8">
      <w:pPr>
        <w:pStyle w:val="7"/>
        <w:shd w:val="clear" w:color="auto" w:fill="auto"/>
        <w:ind w:left="20" w:right="20" w:firstLine="600"/>
        <w:jc w:val="both"/>
      </w:pPr>
      <w:r>
        <w:t>Невозможность точного прогнозирования объема ежегодного прироста  строительства на осваиваемых территориях индивидуальной жилой застройки, а так же в виду того что на данных территориях нет систем централизованного отопления, позволяет рассмотреть вариант обеспечения тепловой энергией потребителей индивидуальных источников тепловой энергии, по средствам газификации или печного отопления.</w:t>
      </w:r>
    </w:p>
    <w:p w:rsidR="002E09A8" w:rsidRDefault="002E09A8" w:rsidP="002E09A8">
      <w:pPr>
        <w:pStyle w:val="7"/>
        <w:shd w:val="clear" w:color="auto" w:fill="auto"/>
        <w:spacing w:after="38"/>
        <w:ind w:left="20" w:right="20" w:firstLine="600"/>
        <w:jc w:val="both"/>
      </w:pPr>
      <w:r>
        <w:t>Рисунок 2.1.1. - Существующие и перспективные зоны с индивидуальными источниками теплоснабжения поселка Ишалино.</w:t>
      </w:r>
    </w:p>
    <w:p w:rsidR="001772FC" w:rsidRDefault="001772FC">
      <w:pPr>
        <w:widowControl/>
        <w:spacing w:after="200" w:line="276" w:lineRule="auto"/>
        <w:sectPr w:rsidR="001772FC" w:rsidSect="001772FC">
          <w:footerReference w:type="even" r:id="rId16"/>
          <w:footerReference w:type="default" r:id="rId17"/>
          <w:pgSz w:w="11909" w:h="16838"/>
          <w:pgMar w:top="570" w:right="823" w:bottom="709" w:left="1134" w:header="0" w:footer="241" w:gutter="0"/>
          <w:cols w:space="720"/>
          <w:noEndnote/>
          <w:docGrid w:linePitch="360"/>
        </w:sectPr>
      </w:pPr>
    </w:p>
    <w:p w:rsidR="00A1706D" w:rsidRDefault="00A1706D" w:rsidP="001772FC">
      <w:pPr>
        <w:pStyle w:val="ab"/>
        <w:shd w:val="clear" w:color="auto" w:fill="auto"/>
        <w:spacing w:line="230" w:lineRule="exact"/>
        <w:ind w:firstLine="1701"/>
      </w:pPr>
      <w:r>
        <w:lastRenderedPageBreak/>
        <w:t>Рисунок 2.1.</w:t>
      </w:r>
      <w:r w:rsidR="00BC33B4">
        <w:t>2</w:t>
      </w:r>
      <w:r>
        <w:t>. - Существующая зона теплоснабжения поселка Ишалино</w:t>
      </w:r>
    </w:p>
    <w:p w:rsidR="005E5EFA" w:rsidRDefault="005E5EFA" w:rsidP="001772FC">
      <w:pPr>
        <w:pStyle w:val="ab"/>
        <w:shd w:val="clear" w:color="auto" w:fill="auto"/>
        <w:spacing w:line="240" w:lineRule="auto"/>
        <w:jc w:val="center"/>
        <w:rPr>
          <w:sz w:val="16"/>
          <w:szCs w:val="16"/>
        </w:rPr>
      </w:pPr>
    </w:p>
    <w:p w:rsidR="00783C9E" w:rsidRPr="00783C9E" w:rsidRDefault="005E5EFA" w:rsidP="00A1706D">
      <w:pPr>
        <w:rPr>
          <w:rFonts w:ascii="Arial" w:hAnsi="Arial" w:cs="Arial"/>
          <w:sz w:val="22"/>
          <w:szCs w:val="22"/>
        </w:rPr>
      </w:pPr>
      <w:r>
        <w:rPr>
          <w:noProof/>
          <w:sz w:val="22"/>
          <w:szCs w:val="22"/>
        </w:rPr>
        <w:drawing>
          <wp:inline distT="0" distB="0" distL="0" distR="0">
            <wp:extent cx="8986229" cy="6604129"/>
            <wp:effectExtent l="0" t="1200150" r="0" b="1187321"/>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rot="16200000">
                      <a:off x="0" y="0"/>
                      <a:ext cx="8985153" cy="6603338"/>
                    </a:xfrm>
                    <a:prstGeom prst="rect">
                      <a:avLst/>
                    </a:prstGeom>
                    <a:noFill/>
                    <a:ln w="9525">
                      <a:noFill/>
                      <a:miter lim="800000"/>
                      <a:headEnd/>
                      <a:tailEnd/>
                    </a:ln>
                  </pic:spPr>
                </pic:pic>
              </a:graphicData>
            </a:graphic>
          </wp:inline>
        </w:drawing>
      </w:r>
    </w:p>
    <w:p w:rsidR="001772FC" w:rsidRDefault="001772FC">
      <w:pPr>
        <w:widowControl/>
        <w:spacing w:after="200" w:line="276" w:lineRule="auto"/>
        <w:sectPr w:rsidR="001772FC" w:rsidSect="001772FC">
          <w:pgSz w:w="11909" w:h="16838"/>
          <w:pgMar w:top="570" w:right="823" w:bottom="709" w:left="0" w:header="0" w:footer="103" w:gutter="0"/>
          <w:cols w:space="720"/>
          <w:noEndnote/>
          <w:docGrid w:linePitch="360"/>
        </w:sectPr>
      </w:pPr>
    </w:p>
    <w:p w:rsidR="00A1706D" w:rsidRDefault="00A1706D" w:rsidP="00A1706D">
      <w:pPr>
        <w:rPr>
          <w:sz w:val="2"/>
          <w:szCs w:val="2"/>
        </w:rPr>
      </w:pPr>
    </w:p>
    <w:p w:rsidR="00A1706D" w:rsidRDefault="00A1706D" w:rsidP="00A1706D">
      <w:pPr>
        <w:pStyle w:val="42"/>
        <w:shd w:val="clear" w:color="auto" w:fill="auto"/>
        <w:ind w:left="20" w:firstLine="0"/>
      </w:pPr>
      <w:r>
        <w:t>Раздел 2, пункт 2</w:t>
      </w:r>
    </w:p>
    <w:p w:rsidR="00A1706D" w:rsidRDefault="00A1706D" w:rsidP="00A1706D">
      <w:pPr>
        <w:pStyle w:val="42"/>
        <w:shd w:val="clear" w:color="auto" w:fill="auto"/>
        <w:ind w:left="20" w:right="20" w:firstLine="0"/>
        <w:jc w:val="both"/>
      </w:pPr>
      <w:r>
        <w:t>Описание существующих и перспективных зон действия индивидуальных источников тепловой энергии</w:t>
      </w:r>
    </w:p>
    <w:p w:rsidR="00A1706D" w:rsidRDefault="00A1706D" w:rsidP="00A1706D">
      <w:pPr>
        <w:rPr>
          <w:sz w:val="2"/>
          <w:szCs w:val="2"/>
        </w:rPr>
      </w:pPr>
    </w:p>
    <w:p w:rsidR="004F1FED" w:rsidRDefault="004F1FED" w:rsidP="004F1FED">
      <w:pPr>
        <w:pStyle w:val="7"/>
        <w:shd w:val="clear" w:color="auto" w:fill="auto"/>
        <w:spacing w:after="98"/>
        <w:ind w:left="20" w:firstLine="580"/>
        <w:jc w:val="both"/>
      </w:pPr>
      <w:r>
        <w:t>Котельная МУ «Управление Ишалинского ЖКХ» была построена в 2010 году и имеет производительность (по данным режимных испытаний 20</w:t>
      </w:r>
      <w:r w:rsidR="00C57664">
        <w:t>20</w:t>
      </w:r>
      <w:r>
        <w:t xml:space="preserve"> г.) согласно таблице</w:t>
      </w:r>
      <w:r w:rsidR="00BC33B4">
        <w:t xml:space="preserve"> 2.2.1</w:t>
      </w:r>
      <w:r>
        <w:t>.</w:t>
      </w:r>
    </w:p>
    <w:p w:rsidR="004F1FED" w:rsidRDefault="0025282F" w:rsidP="0025282F">
      <w:pPr>
        <w:pStyle w:val="7"/>
        <w:shd w:val="clear" w:color="auto" w:fill="auto"/>
        <w:spacing w:after="98"/>
        <w:ind w:left="20" w:firstLine="580"/>
      </w:pPr>
      <w:r>
        <w:t>Таблица 2.2.1.</w:t>
      </w:r>
      <w:r>
        <w:tab/>
        <w:t xml:space="preserve"> </w:t>
      </w:r>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667"/>
        <w:gridCol w:w="4601"/>
        <w:gridCol w:w="2283"/>
        <w:gridCol w:w="2480"/>
      </w:tblGrid>
      <w:tr w:rsidR="004F1FED" w:rsidRPr="005832A1" w:rsidTr="00BC33B4">
        <w:tc>
          <w:tcPr>
            <w:tcW w:w="667" w:type="dxa"/>
            <w:shd w:val="clear" w:color="auto" w:fill="DDFFFF"/>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 п/п</w:t>
            </w:r>
          </w:p>
        </w:tc>
        <w:tc>
          <w:tcPr>
            <w:tcW w:w="4601" w:type="dxa"/>
            <w:shd w:val="clear" w:color="auto" w:fill="DDFFFF"/>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Наименование теплоисточника</w:t>
            </w:r>
          </w:p>
        </w:tc>
        <w:tc>
          <w:tcPr>
            <w:tcW w:w="2283" w:type="dxa"/>
            <w:shd w:val="clear" w:color="auto" w:fill="DDFFFF"/>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КПД</w:t>
            </w:r>
            <w:r>
              <w:rPr>
                <w:rFonts w:ascii="Times New Roman" w:hAnsi="Times New Roman"/>
                <w:sz w:val="20"/>
                <w:szCs w:val="20"/>
              </w:rPr>
              <w:t xml:space="preserve"> </w:t>
            </w:r>
            <w:r w:rsidRPr="005832A1">
              <w:rPr>
                <w:rFonts w:ascii="Times New Roman" w:hAnsi="Times New Roman"/>
                <w:sz w:val="20"/>
                <w:szCs w:val="20"/>
              </w:rPr>
              <w:t xml:space="preserve"> котла на максимальной нагрузке, %</w:t>
            </w:r>
          </w:p>
        </w:tc>
        <w:tc>
          <w:tcPr>
            <w:tcW w:w="2480" w:type="dxa"/>
            <w:shd w:val="clear" w:color="auto" w:fill="DDFFFF"/>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Максимальная производительность</w:t>
            </w:r>
            <w:r>
              <w:rPr>
                <w:rFonts w:ascii="Times New Roman" w:hAnsi="Times New Roman"/>
                <w:sz w:val="20"/>
                <w:szCs w:val="20"/>
              </w:rPr>
              <w:t xml:space="preserve"> </w:t>
            </w:r>
            <w:r w:rsidRPr="005832A1">
              <w:rPr>
                <w:rFonts w:ascii="Times New Roman" w:hAnsi="Times New Roman"/>
                <w:sz w:val="20"/>
                <w:szCs w:val="20"/>
              </w:rPr>
              <w:t>тепл</w:t>
            </w:r>
            <w:r>
              <w:rPr>
                <w:rFonts w:ascii="Times New Roman" w:hAnsi="Times New Roman"/>
                <w:sz w:val="20"/>
                <w:szCs w:val="20"/>
              </w:rPr>
              <w:t>а</w:t>
            </w:r>
            <w:r w:rsidRPr="005832A1">
              <w:rPr>
                <w:rFonts w:ascii="Times New Roman" w:hAnsi="Times New Roman"/>
                <w:sz w:val="20"/>
                <w:szCs w:val="20"/>
              </w:rPr>
              <w:t>, Гкал/ч</w:t>
            </w:r>
            <w:r w:rsidR="00A85EBD">
              <w:rPr>
                <w:rFonts w:ascii="Times New Roman" w:hAnsi="Times New Roman"/>
                <w:sz w:val="20"/>
                <w:szCs w:val="20"/>
              </w:rPr>
              <w:t xml:space="preserve"> (кВт)</w:t>
            </w:r>
          </w:p>
        </w:tc>
      </w:tr>
      <w:tr w:rsidR="004F1FED" w:rsidRPr="005832A1" w:rsidTr="00BC33B4">
        <w:tc>
          <w:tcPr>
            <w:tcW w:w="667" w:type="dxa"/>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1</w:t>
            </w:r>
          </w:p>
        </w:tc>
        <w:tc>
          <w:tcPr>
            <w:tcW w:w="4601" w:type="dxa"/>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 xml:space="preserve">Котёл </w:t>
            </w:r>
            <w:r w:rsidRPr="005832A1">
              <w:rPr>
                <w:rFonts w:ascii="Times New Roman" w:hAnsi="Times New Roman"/>
                <w:sz w:val="20"/>
                <w:szCs w:val="20"/>
                <w:lang w:val="en-US"/>
              </w:rPr>
              <w:t>Alpha</w:t>
            </w:r>
            <w:r w:rsidRPr="005832A1">
              <w:rPr>
                <w:rFonts w:ascii="Times New Roman" w:hAnsi="Times New Roman"/>
                <w:sz w:val="20"/>
                <w:szCs w:val="20"/>
              </w:rPr>
              <w:t>-</w:t>
            </w:r>
            <w:r w:rsidRPr="005832A1">
              <w:rPr>
                <w:rFonts w:ascii="Times New Roman" w:hAnsi="Times New Roman"/>
                <w:sz w:val="20"/>
                <w:szCs w:val="20"/>
                <w:lang w:val="en-US"/>
              </w:rPr>
              <w:t>E</w:t>
            </w:r>
            <w:r w:rsidRPr="005832A1">
              <w:rPr>
                <w:rFonts w:ascii="Times New Roman" w:hAnsi="Times New Roman"/>
                <w:sz w:val="20"/>
                <w:szCs w:val="20"/>
              </w:rPr>
              <w:t xml:space="preserve"> 1850 </w:t>
            </w:r>
            <w:r w:rsidRPr="005832A1">
              <w:rPr>
                <w:rFonts w:ascii="Times New Roman" w:hAnsi="Times New Roman"/>
                <w:sz w:val="20"/>
                <w:szCs w:val="20"/>
                <w:lang w:val="en-US"/>
              </w:rPr>
              <w:t>c</w:t>
            </w:r>
            <w:r w:rsidRPr="005832A1">
              <w:rPr>
                <w:rFonts w:ascii="Times New Roman" w:hAnsi="Times New Roman"/>
                <w:sz w:val="20"/>
                <w:szCs w:val="20"/>
              </w:rPr>
              <w:t xml:space="preserve"> горелкой «</w:t>
            </w:r>
            <w:r w:rsidRPr="005832A1">
              <w:rPr>
                <w:rFonts w:ascii="Times New Roman" w:hAnsi="Times New Roman"/>
                <w:sz w:val="20"/>
                <w:szCs w:val="20"/>
                <w:lang w:val="en-US"/>
              </w:rPr>
              <w:t>F</w:t>
            </w:r>
            <w:r w:rsidRPr="005832A1">
              <w:rPr>
                <w:rFonts w:ascii="Times New Roman" w:hAnsi="Times New Roman"/>
                <w:sz w:val="20"/>
                <w:szCs w:val="20"/>
              </w:rPr>
              <w:t>.</w:t>
            </w:r>
            <w:r w:rsidRPr="005832A1">
              <w:rPr>
                <w:rFonts w:ascii="Times New Roman" w:hAnsi="Times New Roman"/>
                <w:sz w:val="20"/>
                <w:szCs w:val="20"/>
                <w:lang w:val="en-US"/>
              </w:rPr>
              <w:t>B</w:t>
            </w:r>
            <w:r w:rsidRPr="005832A1">
              <w:rPr>
                <w:rFonts w:ascii="Times New Roman" w:hAnsi="Times New Roman"/>
                <w:sz w:val="20"/>
                <w:szCs w:val="20"/>
              </w:rPr>
              <w:t>.</w:t>
            </w:r>
            <w:r w:rsidRPr="005832A1">
              <w:rPr>
                <w:rFonts w:ascii="Times New Roman" w:hAnsi="Times New Roman"/>
                <w:sz w:val="20"/>
                <w:szCs w:val="20"/>
                <w:lang w:val="en-US"/>
              </w:rPr>
              <w:t>R</w:t>
            </w:r>
            <w:r w:rsidRPr="005832A1">
              <w:rPr>
                <w:rFonts w:ascii="Times New Roman" w:hAnsi="Times New Roman"/>
                <w:sz w:val="20"/>
                <w:szCs w:val="20"/>
              </w:rPr>
              <w:t xml:space="preserve">.» </w:t>
            </w:r>
            <w:r w:rsidRPr="005832A1">
              <w:rPr>
                <w:rFonts w:ascii="Times New Roman" w:hAnsi="Times New Roman"/>
                <w:sz w:val="20"/>
                <w:szCs w:val="20"/>
                <w:lang w:val="en-US"/>
              </w:rPr>
              <w:t xml:space="preserve">GAS P190/2CE </w:t>
            </w:r>
            <w:r w:rsidRPr="005832A1">
              <w:rPr>
                <w:rFonts w:ascii="Times New Roman" w:hAnsi="Times New Roman"/>
                <w:sz w:val="20"/>
                <w:szCs w:val="20"/>
              </w:rPr>
              <w:t>№ 1</w:t>
            </w:r>
          </w:p>
        </w:tc>
        <w:tc>
          <w:tcPr>
            <w:tcW w:w="2283" w:type="dxa"/>
            <w:vAlign w:val="center"/>
          </w:tcPr>
          <w:p w:rsidR="004F1FED" w:rsidRPr="00C57664" w:rsidRDefault="004F1FED" w:rsidP="00C57664">
            <w:pPr>
              <w:jc w:val="center"/>
              <w:rPr>
                <w:rFonts w:ascii="Times New Roman" w:hAnsi="Times New Roman"/>
              </w:rPr>
            </w:pPr>
            <w:r w:rsidRPr="00C57664">
              <w:rPr>
                <w:rFonts w:ascii="Times New Roman" w:hAnsi="Times New Roman"/>
              </w:rPr>
              <w:t>9</w:t>
            </w:r>
            <w:r w:rsidR="00C57664" w:rsidRPr="00C57664">
              <w:rPr>
                <w:rFonts w:ascii="Times New Roman" w:hAnsi="Times New Roman"/>
              </w:rPr>
              <w:t>0</w:t>
            </w:r>
            <w:r w:rsidRPr="00C57664">
              <w:rPr>
                <w:rFonts w:ascii="Times New Roman" w:hAnsi="Times New Roman"/>
              </w:rPr>
              <w:t>,</w:t>
            </w:r>
            <w:r w:rsidR="00C57664" w:rsidRPr="00C57664">
              <w:rPr>
                <w:rFonts w:ascii="Times New Roman" w:hAnsi="Times New Roman"/>
              </w:rPr>
              <w:t>6</w:t>
            </w:r>
          </w:p>
        </w:tc>
        <w:tc>
          <w:tcPr>
            <w:tcW w:w="2480" w:type="dxa"/>
            <w:vAlign w:val="center"/>
          </w:tcPr>
          <w:p w:rsidR="004F1FED" w:rsidRPr="00C57664" w:rsidRDefault="004F1FED" w:rsidP="00923A7D">
            <w:pPr>
              <w:jc w:val="center"/>
              <w:rPr>
                <w:rFonts w:ascii="Times New Roman" w:hAnsi="Times New Roman"/>
              </w:rPr>
            </w:pPr>
            <w:r w:rsidRPr="00C57664">
              <w:rPr>
                <w:rFonts w:ascii="Times New Roman" w:hAnsi="Times New Roman"/>
              </w:rPr>
              <w:t>1,</w:t>
            </w:r>
            <w:r w:rsidR="00923A7D">
              <w:rPr>
                <w:rFonts w:ascii="Times New Roman" w:hAnsi="Times New Roman"/>
              </w:rPr>
              <w:t>3</w:t>
            </w:r>
            <w:r w:rsidRPr="00C57664">
              <w:rPr>
                <w:rFonts w:ascii="Times New Roman" w:hAnsi="Times New Roman"/>
              </w:rPr>
              <w:t>4</w:t>
            </w:r>
            <w:r w:rsidR="00923A7D">
              <w:rPr>
                <w:rFonts w:ascii="Times New Roman" w:hAnsi="Times New Roman"/>
              </w:rPr>
              <w:t xml:space="preserve">1 </w:t>
            </w:r>
            <w:r w:rsidR="00C57664">
              <w:rPr>
                <w:rFonts w:ascii="Times New Roman" w:hAnsi="Times New Roman"/>
              </w:rPr>
              <w:t>(1559)</w:t>
            </w:r>
          </w:p>
        </w:tc>
      </w:tr>
      <w:tr w:rsidR="004F1FED" w:rsidRPr="005832A1" w:rsidTr="00BC33B4">
        <w:tc>
          <w:tcPr>
            <w:tcW w:w="667" w:type="dxa"/>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2</w:t>
            </w:r>
          </w:p>
        </w:tc>
        <w:tc>
          <w:tcPr>
            <w:tcW w:w="4601" w:type="dxa"/>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 xml:space="preserve">Котёл </w:t>
            </w:r>
            <w:r w:rsidRPr="005832A1">
              <w:rPr>
                <w:rFonts w:ascii="Times New Roman" w:hAnsi="Times New Roman"/>
                <w:sz w:val="20"/>
                <w:szCs w:val="20"/>
                <w:lang w:val="en-US"/>
              </w:rPr>
              <w:t>Alpha</w:t>
            </w:r>
            <w:r w:rsidRPr="005832A1">
              <w:rPr>
                <w:rFonts w:ascii="Times New Roman" w:hAnsi="Times New Roman"/>
                <w:sz w:val="20"/>
                <w:szCs w:val="20"/>
              </w:rPr>
              <w:t>-</w:t>
            </w:r>
            <w:r w:rsidRPr="005832A1">
              <w:rPr>
                <w:rFonts w:ascii="Times New Roman" w:hAnsi="Times New Roman"/>
                <w:sz w:val="20"/>
                <w:szCs w:val="20"/>
                <w:lang w:val="en-US"/>
              </w:rPr>
              <w:t>E</w:t>
            </w:r>
            <w:r w:rsidRPr="005832A1">
              <w:rPr>
                <w:rFonts w:ascii="Times New Roman" w:hAnsi="Times New Roman"/>
                <w:sz w:val="20"/>
                <w:szCs w:val="20"/>
              </w:rPr>
              <w:t xml:space="preserve"> 1850 </w:t>
            </w:r>
            <w:r w:rsidRPr="005832A1">
              <w:rPr>
                <w:rFonts w:ascii="Times New Roman" w:hAnsi="Times New Roman"/>
                <w:sz w:val="20"/>
                <w:szCs w:val="20"/>
                <w:lang w:val="en-US"/>
              </w:rPr>
              <w:t>c</w:t>
            </w:r>
            <w:r w:rsidRPr="005832A1">
              <w:rPr>
                <w:rFonts w:ascii="Times New Roman" w:hAnsi="Times New Roman"/>
                <w:sz w:val="20"/>
                <w:szCs w:val="20"/>
              </w:rPr>
              <w:t xml:space="preserve"> горелкой «</w:t>
            </w:r>
            <w:r w:rsidRPr="005832A1">
              <w:rPr>
                <w:rFonts w:ascii="Times New Roman" w:hAnsi="Times New Roman"/>
                <w:sz w:val="20"/>
                <w:szCs w:val="20"/>
                <w:lang w:val="en-US"/>
              </w:rPr>
              <w:t>F</w:t>
            </w:r>
            <w:r w:rsidRPr="005832A1">
              <w:rPr>
                <w:rFonts w:ascii="Times New Roman" w:hAnsi="Times New Roman"/>
                <w:sz w:val="20"/>
                <w:szCs w:val="20"/>
              </w:rPr>
              <w:t>.</w:t>
            </w:r>
            <w:r w:rsidRPr="005832A1">
              <w:rPr>
                <w:rFonts w:ascii="Times New Roman" w:hAnsi="Times New Roman"/>
                <w:sz w:val="20"/>
                <w:szCs w:val="20"/>
                <w:lang w:val="en-US"/>
              </w:rPr>
              <w:t>B</w:t>
            </w:r>
            <w:r w:rsidRPr="005832A1">
              <w:rPr>
                <w:rFonts w:ascii="Times New Roman" w:hAnsi="Times New Roman"/>
                <w:sz w:val="20"/>
                <w:szCs w:val="20"/>
              </w:rPr>
              <w:t>.</w:t>
            </w:r>
            <w:r w:rsidRPr="005832A1">
              <w:rPr>
                <w:rFonts w:ascii="Times New Roman" w:hAnsi="Times New Roman"/>
                <w:sz w:val="20"/>
                <w:szCs w:val="20"/>
                <w:lang w:val="en-US"/>
              </w:rPr>
              <w:t>R</w:t>
            </w:r>
            <w:r w:rsidRPr="005832A1">
              <w:rPr>
                <w:rFonts w:ascii="Times New Roman" w:hAnsi="Times New Roman"/>
                <w:sz w:val="20"/>
                <w:szCs w:val="20"/>
              </w:rPr>
              <w:t xml:space="preserve">.» </w:t>
            </w:r>
            <w:r w:rsidRPr="005832A1">
              <w:rPr>
                <w:rFonts w:ascii="Times New Roman" w:hAnsi="Times New Roman"/>
                <w:sz w:val="20"/>
                <w:szCs w:val="20"/>
                <w:lang w:val="en-US"/>
              </w:rPr>
              <w:t xml:space="preserve">GAS P190/2CE </w:t>
            </w:r>
            <w:r w:rsidRPr="005832A1">
              <w:rPr>
                <w:rFonts w:ascii="Times New Roman" w:hAnsi="Times New Roman"/>
                <w:sz w:val="20"/>
                <w:szCs w:val="20"/>
              </w:rPr>
              <w:t>№ 2</w:t>
            </w:r>
          </w:p>
        </w:tc>
        <w:tc>
          <w:tcPr>
            <w:tcW w:w="2283" w:type="dxa"/>
            <w:vAlign w:val="center"/>
          </w:tcPr>
          <w:p w:rsidR="004F1FED" w:rsidRPr="00C57664" w:rsidRDefault="004F1FED" w:rsidP="00C57664">
            <w:pPr>
              <w:jc w:val="center"/>
              <w:rPr>
                <w:rFonts w:ascii="Times New Roman" w:hAnsi="Times New Roman"/>
              </w:rPr>
            </w:pPr>
            <w:r w:rsidRPr="00C57664">
              <w:rPr>
                <w:rFonts w:ascii="Times New Roman" w:hAnsi="Times New Roman"/>
              </w:rPr>
              <w:t>9</w:t>
            </w:r>
            <w:r w:rsidR="00C57664" w:rsidRPr="00C57664">
              <w:rPr>
                <w:rFonts w:ascii="Times New Roman" w:hAnsi="Times New Roman"/>
              </w:rPr>
              <w:t>1</w:t>
            </w:r>
            <w:r w:rsidRPr="00C57664">
              <w:rPr>
                <w:rFonts w:ascii="Times New Roman" w:hAnsi="Times New Roman"/>
              </w:rPr>
              <w:t>,0</w:t>
            </w:r>
          </w:p>
        </w:tc>
        <w:tc>
          <w:tcPr>
            <w:tcW w:w="2480" w:type="dxa"/>
            <w:vAlign w:val="center"/>
          </w:tcPr>
          <w:p w:rsidR="004F1FED" w:rsidRPr="00C57664" w:rsidRDefault="00923A7D" w:rsidP="00923A7D">
            <w:pPr>
              <w:jc w:val="center"/>
              <w:rPr>
                <w:rFonts w:ascii="Times New Roman" w:hAnsi="Times New Roman"/>
              </w:rPr>
            </w:pPr>
            <w:r>
              <w:rPr>
                <w:rFonts w:ascii="Times New Roman" w:hAnsi="Times New Roman"/>
              </w:rPr>
              <w:t xml:space="preserve">1,361 </w:t>
            </w:r>
            <w:r w:rsidR="00C57664">
              <w:rPr>
                <w:rFonts w:ascii="Times New Roman" w:hAnsi="Times New Roman"/>
              </w:rPr>
              <w:t>(1583)</w:t>
            </w:r>
          </w:p>
        </w:tc>
      </w:tr>
      <w:tr w:rsidR="004F1FED" w:rsidRPr="005832A1" w:rsidTr="00BC33B4">
        <w:tc>
          <w:tcPr>
            <w:tcW w:w="667" w:type="dxa"/>
            <w:vAlign w:val="center"/>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3</w:t>
            </w:r>
          </w:p>
        </w:tc>
        <w:tc>
          <w:tcPr>
            <w:tcW w:w="4601" w:type="dxa"/>
          </w:tcPr>
          <w:p w:rsidR="004F1FED" w:rsidRPr="005832A1" w:rsidRDefault="004F1FED" w:rsidP="00BC33B4">
            <w:pPr>
              <w:jc w:val="center"/>
              <w:rPr>
                <w:rFonts w:ascii="Times New Roman" w:hAnsi="Times New Roman"/>
                <w:sz w:val="20"/>
                <w:szCs w:val="20"/>
              </w:rPr>
            </w:pPr>
            <w:r w:rsidRPr="005832A1">
              <w:rPr>
                <w:rFonts w:ascii="Times New Roman" w:hAnsi="Times New Roman"/>
                <w:sz w:val="20"/>
                <w:szCs w:val="20"/>
              </w:rPr>
              <w:t xml:space="preserve">Котёл </w:t>
            </w:r>
            <w:r w:rsidRPr="005832A1">
              <w:rPr>
                <w:rFonts w:ascii="Times New Roman" w:hAnsi="Times New Roman"/>
                <w:sz w:val="20"/>
                <w:szCs w:val="20"/>
                <w:lang w:val="en-US"/>
              </w:rPr>
              <w:t>Alpha</w:t>
            </w:r>
            <w:r w:rsidRPr="005832A1">
              <w:rPr>
                <w:rFonts w:ascii="Times New Roman" w:hAnsi="Times New Roman"/>
                <w:sz w:val="20"/>
                <w:szCs w:val="20"/>
              </w:rPr>
              <w:t>-</w:t>
            </w:r>
            <w:r w:rsidRPr="005832A1">
              <w:rPr>
                <w:rFonts w:ascii="Times New Roman" w:hAnsi="Times New Roman"/>
                <w:sz w:val="20"/>
                <w:szCs w:val="20"/>
                <w:lang w:val="en-US"/>
              </w:rPr>
              <w:t>E</w:t>
            </w:r>
            <w:r w:rsidRPr="005832A1">
              <w:rPr>
                <w:rFonts w:ascii="Times New Roman" w:hAnsi="Times New Roman"/>
                <w:sz w:val="20"/>
                <w:szCs w:val="20"/>
              </w:rPr>
              <w:t xml:space="preserve"> 1850 </w:t>
            </w:r>
            <w:r w:rsidRPr="005832A1">
              <w:rPr>
                <w:rFonts w:ascii="Times New Roman" w:hAnsi="Times New Roman"/>
                <w:sz w:val="20"/>
                <w:szCs w:val="20"/>
                <w:lang w:val="en-US"/>
              </w:rPr>
              <w:t>c</w:t>
            </w:r>
            <w:r w:rsidRPr="005832A1">
              <w:rPr>
                <w:rFonts w:ascii="Times New Roman" w:hAnsi="Times New Roman"/>
                <w:sz w:val="20"/>
                <w:szCs w:val="20"/>
              </w:rPr>
              <w:t xml:space="preserve"> горелкой «</w:t>
            </w:r>
            <w:r w:rsidRPr="005832A1">
              <w:rPr>
                <w:rFonts w:ascii="Times New Roman" w:hAnsi="Times New Roman"/>
                <w:sz w:val="20"/>
                <w:szCs w:val="20"/>
                <w:lang w:val="en-US"/>
              </w:rPr>
              <w:t>F</w:t>
            </w:r>
            <w:r w:rsidRPr="005832A1">
              <w:rPr>
                <w:rFonts w:ascii="Times New Roman" w:hAnsi="Times New Roman"/>
                <w:sz w:val="20"/>
                <w:szCs w:val="20"/>
              </w:rPr>
              <w:t>.</w:t>
            </w:r>
            <w:r w:rsidRPr="005832A1">
              <w:rPr>
                <w:rFonts w:ascii="Times New Roman" w:hAnsi="Times New Roman"/>
                <w:sz w:val="20"/>
                <w:szCs w:val="20"/>
                <w:lang w:val="en-US"/>
              </w:rPr>
              <w:t>B</w:t>
            </w:r>
            <w:r w:rsidRPr="005832A1">
              <w:rPr>
                <w:rFonts w:ascii="Times New Roman" w:hAnsi="Times New Roman"/>
                <w:sz w:val="20"/>
                <w:szCs w:val="20"/>
              </w:rPr>
              <w:t>.</w:t>
            </w:r>
            <w:r w:rsidRPr="005832A1">
              <w:rPr>
                <w:rFonts w:ascii="Times New Roman" w:hAnsi="Times New Roman"/>
                <w:sz w:val="20"/>
                <w:szCs w:val="20"/>
                <w:lang w:val="en-US"/>
              </w:rPr>
              <w:t>R</w:t>
            </w:r>
            <w:r w:rsidRPr="005832A1">
              <w:rPr>
                <w:rFonts w:ascii="Times New Roman" w:hAnsi="Times New Roman"/>
                <w:sz w:val="20"/>
                <w:szCs w:val="20"/>
              </w:rPr>
              <w:t xml:space="preserve">.» </w:t>
            </w:r>
            <w:r w:rsidRPr="005832A1">
              <w:rPr>
                <w:rFonts w:ascii="Times New Roman" w:hAnsi="Times New Roman"/>
                <w:sz w:val="20"/>
                <w:szCs w:val="20"/>
                <w:lang w:val="en-US"/>
              </w:rPr>
              <w:t xml:space="preserve">GAS P190/2CE </w:t>
            </w:r>
            <w:r w:rsidRPr="005832A1">
              <w:rPr>
                <w:rFonts w:ascii="Times New Roman" w:hAnsi="Times New Roman"/>
                <w:sz w:val="20"/>
                <w:szCs w:val="20"/>
              </w:rPr>
              <w:t>№ 3</w:t>
            </w:r>
          </w:p>
        </w:tc>
        <w:tc>
          <w:tcPr>
            <w:tcW w:w="2283" w:type="dxa"/>
            <w:vAlign w:val="center"/>
          </w:tcPr>
          <w:p w:rsidR="004F1FED" w:rsidRPr="00C57664" w:rsidRDefault="00C57664" w:rsidP="00C57664">
            <w:pPr>
              <w:jc w:val="center"/>
              <w:rPr>
                <w:rFonts w:ascii="Times New Roman" w:hAnsi="Times New Roman"/>
              </w:rPr>
            </w:pPr>
            <w:r>
              <w:rPr>
                <w:rFonts w:ascii="Times New Roman" w:hAnsi="Times New Roman"/>
              </w:rPr>
              <w:t>89</w:t>
            </w:r>
            <w:r w:rsidR="004F1FED" w:rsidRPr="00C57664">
              <w:rPr>
                <w:rFonts w:ascii="Times New Roman" w:hAnsi="Times New Roman"/>
              </w:rPr>
              <w:t>,</w:t>
            </w:r>
            <w:r>
              <w:rPr>
                <w:rFonts w:ascii="Times New Roman" w:hAnsi="Times New Roman"/>
              </w:rPr>
              <w:t>9</w:t>
            </w:r>
          </w:p>
        </w:tc>
        <w:tc>
          <w:tcPr>
            <w:tcW w:w="2480" w:type="dxa"/>
            <w:vAlign w:val="center"/>
          </w:tcPr>
          <w:p w:rsidR="004F1FED" w:rsidRPr="00C57664" w:rsidRDefault="004F1FED" w:rsidP="00923A7D">
            <w:pPr>
              <w:jc w:val="center"/>
              <w:rPr>
                <w:rFonts w:ascii="Times New Roman" w:hAnsi="Times New Roman"/>
              </w:rPr>
            </w:pPr>
            <w:r w:rsidRPr="00C57664">
              <w:rPr>
                <w:rFonts w:ascii="Times New Roman" w:hAnsi="Times New Roman"/>
              </w:rPr>
              <w:t>1,</w:t>
            </w:r>
            <w:r w:rsidR="00923A7D">
              <w:rPr>
                <w:rFonts w:ascii="Times New Roman" w:hAnsi="Times New Roman"/>
              </w:rPr>
              <w:t xml:space="preserve">323 </w:t>
            </w:r>
            <w:r w:rsidR="00C57664">
              <w:rPr>
                <w:rFonts w:ascii="Times New Roman" w:hAnsi="Times New Roman"/>
              </w:rPr>
              <w:t>(1539)</w:t>
            </w:r>
          </w:p>
        </w:tc>
      </w:tr>
      <w:tr w:rsidR="0078452A" w:rsidRPr="005832A1" w:rsidTr="00BC33B4">
        <w:tc>
          <w:tcPr>
            <w:tcW w:w="667" w:type="dxa"/>
            <w:vAlign w:val="center"/>
          </w:tcPr>
          <w:p w:rsidR="0078452A" w:rsidRPr="005832A1" w:rsidRDefault="0078452A" w:rsidP="00BC33B4">
            <w:pPr>
              <w:jc w:val="center"/>
              <w:rPr>
                <w:rFonts w:ascii="Times New Roman" w:hAnsi="Times New Roman"/>
                <w:sz w:val="20"/>
                <w:szCs w:val="20"/>
              </w:rPr>
            </w:pPr>
          </w:p>
        </w:tc>
        <w:tc>
          <w:tcPr>
            <w:tcW w:w="4601" w:type="dxa"/>
          </w:tcPr>
          <w:p w:rsidR="0078452A" w:rsidRPr="005832A1" w:rsidRDefault="0078452A" w:rsidP="00BC33B4">
            <w:pPr>
              <w:jc w:val="center"/>
              <w:rPr>
                <w:rFonts w:ascii="Times New Roman" w:hAnsi="Times New Roman"/>
                <w:sz w:val="20"/>
                <w:szCs w:val="20"/>
              </w:rPr>
            </w:pPr>
            <w:r>
              <w:rPr>
                <w:rFonts w:ascii="Times New Roman" w:hAnsi="Times New Roman"/>
                <w:sz w:val="20"/>
                <w:szCs w:val="20"/>
              </w:rPr>
              <w:t>Всего</w:t>
            </w:r>
          </w:p>
        </w:tc>
        <w:tc>
          <w:tcPr>
            <w:tcW w:w="2283" w:type="dxa"/>
            <w:vAlign w:val="center"/>
          </w:tcPr>
          <w:p w:rsidR="0078452A" w:rsidRPr="005832A1" w:rsidRDefault="0078452A" w:rsidP="00BC33B4">
            <w:pPr>
              <w:jc w:val="center"/>
              <w:rPr>
                <w:rFonts w:ascii="Times New Roman" w:hAnsi="Times New Roman"/>
                <w:sz w:val="20"/>
                <w:szCs w:val="20"/>
              </w:rPr>
            </w:pPr>
          </w:p>
        </w:tc>
        <w:tc>
          <w:tcPr>
            <w:tcW w:w="2480" w:type="dxa"/>
            <w:vAlign w:val="center"/>
          </w:tcPr>
          <w:p w:rsidR="0078452A" w:rsidRPr="005832A1" w:rsidRDefault="0078452A" w:rsidP="00923A7D">
            <w:pPr>
              <w:jc w:val="center"/>
              <w:rPr>
                <w:rFonts w:ascii="Times New Roman" w:hAnsi="Times New Roman"/>
                <w:sz w:val="20"/>
                <w:szCs w:val="20"/>
              </w:rPr>
            </w:pPr>
            <w:r>
              <w:rPr>
                <w:rFonts w:ascii="Times New Roman" w:hAnsi="Times New Roman"/>
                <w:sz w:val="20"/>
                <w:szCs w:val="20"/>
              </w:rPr>
              <w:t>4,</w:t>
            </w:r>
            <w:r w:rsidR="00923A7D">
              <w:rPr>
                <w:rFonts w:ascii="Times New Roman" w:hAnsi="Times New Roman"/>
                <w:sz w:val="20"/>
                <w:szCs w:val="20"/>
              </w:rPr>
              <w:t xml:space="preserve">026 </w:t>
            </w:r>
            <w:r w:rsidR="00A85EBD" w:rsidRPr="00A85EBD">
              <w:rPr>
                <w:rFonts w:ascii="Times New Roman" w:hAnsi="Times New Roman"/>
                <w:sz w:val="20"/>
                <w:szCs w:val="20"/>
              </w:rPr>
              <w:t>(4 681)</w:t>
            </w:r>
          </w:p>
        </w:tc>
      </w:tr>
    </w:tbl>
    <w:p w:rsidR="00A1706D" w:rsidRPr="004F1FED" w:rsidRDefault="004F1FED" w:rsidP="00525DA9">
      <w:pPr>
        <w:pStyle w:val="7"/>
        <w:shd w:val="clear" w:color="auto" w:fill="auto"/>
        <w:spacing w:after="98"/>
        <w:ind w:left="20" w:firstLine="580"/>
        <w:jc w:val="both"/>
        <w:rPr>
          <w:b/>
        </w:rPr>
      </w:pPr>
      <w:r>
        <w:t xml:space="preserve"> </w:t>
      </w:r>
      <w:r w:rsidRPr="004F1FED">
        <w:rPr>
          <w:b/>
        </w:rPr>
        <w:t>Тепловые сети проложены надземным способом в две нити. Утепленные минеральной ватой и покрыты оцинкованным листом. Наиболее удаленная точка передачи тепловой энергии от источника котельной МУ «Управление Ишалинского ЖКХ» находятся на расстоянии 665 м. На рисунке 2.1.1. представлена существующая зона действия котельной  МУ «Управление Ишалинского ЖКХ» в поселке Ишалино.</w:t>
      </w:r>
    </w:p>
    <w:p w:rsidR="00A1706D" w:rsidRDefault="00A1706D" w:rsidP="00A1706D">
      <w:pPr>
        <w:pStyle w:val="42"/>
        <w:shd w:val="clear" w:color="auto" w:fill="auto"/>
        <w:ind w:right="20" w:firstLine="0"/>
      </w:pPr>
      <w:r>
        <w:t>Раздел 2, пункт 4</w:t>
      </w:r>
    </w:p>
    <w:p w:rsidR="00277BBE" w:rsidRDefault="00277BBE" w:rsidP="00A1706D">
      <w:pPr>
        <w:pStyle w:val="42"/>
        <w:shd w:val="clear" w:color="auto" w:fill="auto"/>
        <w:ind w:left="20" w:right="20" w:firstLine="0"/>
      </w:pPr>
      <w:r>
        <w:t>Существующие и перспективные балансы тепловой мощности и тепловой нагрузки потребителей в зоне действия источника тепловой энергии</w:t>
      </w:r>
    </w:p>
    <w:p w:rsidR="00A1706D" w:rsidRDefault="00A1706D" w:rsidP="00A1706D">
      <w:pPr>
        <w:pStyle w:val="42"/>
        <w:shd w:val="clear" w:color="auto" w:fill="auto"/>
        <w:ind w:left="20" w:right="20" w:firstLine="0"/>
      </w:pPr>
      <w:r>
        <w:t>Тепловой баланс котельной п.</w:t>
      </w:r>
      <w:r w:rsidR="00277BBE">
        <w:t xml:space="preserve"> </w:t>
      </w:r>
      <w:r>
        <w:t>Ишалино</w:t>
      </w:r>
    </w:p>
    <w:p w:rsidR="00A1706D" w:rsidRDefault="00A1706D" w:rsidP="00A1706D">
      <w:pPr>
        <w:pStyle w:val="7"/>
        <w:shd w:val="clear" w:color="auto" w:fill="auto"/>
        <w:ind w:left="20" w:right="20" w:firstLine="580"/>
        <w:jc w:val="both"/>
      </w:pPr>
      <w:r>
        <w:t>Показатели существующей располагаемой тепловой мощности источников теплоснабжения сформированы на основании материалов, прилагаемых к нормативам технологических потерь при передаче тепловой энергии и нормативов удельного расхода топлива на отпущенную тепловую энергию, представлены в таблицах.</w:t>
      </w:r>
    </w:p>
    <w:p w:rsidR="00A1706D" w:rsidRDefault="00A1706D" w:rsidP="00A1706D">
      <w:pPr>
        <w:pStyle w:val="7"/>
        <w:shd w:val="clear" w:color="auto" w:fill="auto"/>
        <w:spacing w:after="38"/>
        <w:ind w:right="20" w:firstLine="0"/>
        <w:jc w:val="both"/>
      </w:pPr>
      <w:r>
        <w:t>. Значения тепловой мощности системы теплоснабжения поселка Ишалино в перспективе остаются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 Выявленный существующий резерв тепловой мощности котельной не является избыточным.</w:t>
      </w:r>
    </w:p>
    <w:p w:rsidR="00525DA9" w:rsidRDefault="00525DA9" w:rsidP="00525DA9">
      <w:pPr>
        <w:pStyle w:val="7"/>
        <w:shd w:val="clear" w:color="auto" w:fill="auto"/>
        <w:spacing w:after="38"/>
        <w:ind w:right="20" w:firstLine="0"/>
      </w:pPr>
      <w:r>
        <w:t>Таблица 2.4.1.</w:t>
      </w:r>
      <w:r>
        <w:tab/>
      </w:r>
    </w:p>
    <w:tbl>
      <w:tblPr>
        <w:tblpPr w:leftFromText="180" w:rightFromText="180" w:vertAnchor="text" w:horzAnchor="margin" w:tblpY="281"/>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588"/>
        <w:gridCol w:w="1508"/>
        <w:gridCol w:w="1468"/>
        <w:gridCol w:w="1151"/>
        <w:gridCol w:w="1462"/>
        <w:gridCol w:w="1366"/>
        <w:gridCol w:w="1483"/>
      </w:tblGrid>
      <w:tr w:rsidR="00A1706D" w:rsidRPr="005832A1" w:rsidTr="00943CF2">
        <w:tc>
          <w:tcPr>
            <w:tcW w:w="1809"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Наименование котельных</w:t>
            </w:r>
          </w:p>
        </w:tc>
        <w:tc>
          <w:tcPr>
            <w:tcW w:w="1508" w:type="dxa"/>
            <w:shd w:val="clear" w:color="auto" w:fill="DDFFFF"/>
            <w:vAlign w:val="center"/>
          </w:tcPr>
          <w:p w:rsidR="00A1706D" w:rsidRPr="005832A1" w:rsidRDefault="00A1706D" w:rsidP="00A85EBD">
            <w:pPr>
              <w:jc w:val="center"/>
              <w:rPr>
                <w:rFonts w:ascii="Times New Roman" w:hAnsi="Times New Roman"/>
                <w:sz w:val="20"/>
                <w:szCs w:val="20"/>
              </w:rPr>
            </w:pPr>
            <w:r w:rsidRPr="005832A1">
              <w:rPr>
                <w:rFonts w:ascii="Times New Roman" w:hAnsi="Times New Roman"/>
                <w:sz w:val="20"/>
                <w:szCs w:val="20"/>
              </w:rPr>
              <w:t>Установленная тепловая мощность Гкал/ч</w:t>
            </w:r>
            <w:r w:rsidR="00A85EBD">
              <w:rPr>
                <w:rFonts w:ascii="Times New Roman" w:hAnsi="Times New Roman"/>
                <w:sz w:val="20"/>
                <w:szCs w:val="20"/>
              </w:rPr>
              <w:t xml:space="preserve"> (МВт)</w:t>
            </w:r>
          </w:p>
        </w:tc>
        <w:tc>
          <w:tcPr>
            <w:tcW w:w="1468"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Располагаемая тепловая мощность по результатам РНИ, Гкал/ч</w:t>
            </w:r>
          </w:p>
        </w:tc>
        <w:tc>
          <w:tcPr>
            <w:tcW w:w="1296"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Расчётная тепловая нагрузка, Гкал/ч</w:t>
            </w:r>
          </w:p>
        </w:tc>
        <w:tc>
          <w:tcPr>
            <w:tcW w:w="1214"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Потери в ТС, Гкал/ч</w:t>
            </w:r>
            <w:r w:rsidR="0025282F">
              <w:rPr>
                <w:rFonts w:ascii="Times New Roman" w:hAnsi="Times New Roman"/>
                <w:sz w:val="20"/>
                <w:szCs w:val="20"/>
              </w:rPr>
              <w:t xml:space="preserve"> (усредненные)</w:t>
            </w:r>
          </w:p>
        </w:tc>
        <w:tc>
          <w:tcPr>
            <w:tcW w:w="1399"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Собственные нужды котельной, Гкал/ч</w:t>
            </w:r>
          </w:p>
        </w:tc>
        <w:tc>
          <w:tcPr>
            <w:tcW w:w="1483"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 xml:space="preserve">Резерв по располагаемой </w:t>
            </w:r>
            <w:r>
              <w:rPr>
                <w:rFonts w:ascii="Times New Roman" w:hAnsi="Times New Roman"/>
                <w:sz w:val="20"/>
                <w:szCs w:val="20"/>
              </w:rPr>
              <w:t>мощности</w:t>
            </w:r>
            <w:r w:rsidRPr="005832A1">
              <w:rPr>
                <w:rFonts w:ascii="Times New Roman" w:hAnsi="Times New Roman"/>
                <w:sz w:val="20"/>
                <w:szCs w:val="20"/>
              </w:rPr>
              <w:t>, Гкал/ч</w:t>
            </w:r>
          </w:p>
        </w:tc>
      </w:tr>
      <w:tr w:rsidR="00A1706D" w:rsidRPr="005832A1" w:rsidTr="00943CF2">
        <w:tc>
          <w:tcPr>
            <w:tcW w:w="1809" w:type="dxa"/>
            <w:vAlign w:val="center"/>
          </w:tcPr>
          <w:p w:rsidR="00A1706D" w:rsidRPr="005832A1" w:rsidRDefault="00A1706D" w:rsidP="00943CF2">
            <w:pPr>
              <w:jc w:val="center"/>
              <w:rPr>
                <w:rFonts w:ascii="Times New Roman" w:hAnsi="Times New Roman"/>
              </w:rPr>
            </w:pPr>
            <w:r w:rsidRPr="005832A1">
              <w:rPr>
                <w:rFonts w:ascii="Times New Roman" w:hAnsi="Times New Roman"/>
              </w:rPr>
              <w:t>Котельная</w:t>
            </w:r>
            <w:r>
              <w:rPr>
                <w:rFonts w:ascii="Times New Roman" w:hAnsi="Times New Roman"/>
              </w:rPr>
              <w:t xml:space="preserve"> </w:t>
            </w:r>
            <w:r w:rsidRPr="005832A1">
              <w:rPr>
                <w:rFonts w:ascii="Times New Roman" w:hAnsi="Times New Roman"/>
              </w:rPr>
              <w:t>п.</w:t>
            </w:r>
            <w:r>
              <w:rPr>
                <w:rFonts w:ascii="Times New Roman" w:hAnsi="Times New Roman"/>
              </w:rPr>
              <w:t> </w:t>
            </w:r>
            <w:r w:rsidRPr="005832A1">
              <w:rPr>
                <w:rFonts w:ascii="Times New Roman" w:hAnsi="Times New Roman"/>
              </w:rPr>
              <w:t>Ишалино</w:t>
            </w:r>
          </w:p>
        </w:tc>
        <w:tc>
          <w:tcPr>
            <w:tcW w:w="1508" w:type="dxa"/>
            <w:vAlign w:val="center"/>
          </w:tcPr>
          <w:p w:rsidR="00A1706D" w:rsidRPr="005832A1" w:rsidRDefault="0025282F" w:rsidP="00943CF2">
            <w:pPr>
              <w:jc w:val="center"/>
              <w:rPr>
                <w:rFonts w:ascii="Times New Roman" w:hAnsi="Times New Roman"/>
                <w:sz w:val="20"/>
                <w:szCs w:val="20"/>
              </w:rPr>
            </w:pPr>
            <w:r w:rsidRPr="0025282F">
              <w:rPr>
                <w:rFonts w:ascii="Times New Roman" w:hAnsi="Times New Roman"/>
                <w:sz w:val="20"/>
                <w:szCs w:val="20"/>
              </w:rPr>
              <w:t xml:space="preserve">4,87 </w:t>
            </w:r>
            <w:r w:rsidR="00A85EBD">
              <w:rPr>
                <w:rFonts w:ascii="Times New Roman" w:hAnsi="Times New Roman"/>
                <w:sz w:val="20"/>
                <w:szCs w:val="20"/>
              </w:rPr>
              <w:t>(5,67)</w:t>
            </w:r>
          </w:p>
        </w:tc>
        <w:tc>
          <w:tcPr>
            <w:tcW w:w="1468" w:type="dxa"/>
            <w:vAlign w:val="center"/>
          </w:tcPr>
          <w:p w:rsidR="00A1706D" w:rsidRPr="005832A1" w:rsidRDefault="0025282F" w:rsidP="0078452A">
            <w:pPr>
              <w:jc w:val="center"/>
              <w:rPr>
                <w:rFonts w:ascii="Times New Roman" w:hAnsi="Times New Roman"/>
                <w:sz w:val="20"/>
                <w:szCs w:val="20"/>
              </w:rPr>
            </w:pPr>
            <w:r>
              <w:rPr>
                <w:rFonts w:ascii="Times New Roman" w:hAnsi="Times New Roman"/>
                <w:sz w:val="20"/>
                <w:szCs w:val="20"/>
              </w:rPr>
              <w:t>4,02</w:t>
            </w:r>
            <w:r w:rsidRPr="0025282F">
              <w:rPr>
                <w:rFonts w:ascii="Times New Roman" w:hAnsi="Times New Roman"/>
                <w:sz w:val="20"/>
                <w:szCs w:val="20"/>
              </w:rPr>
              <w:t>6</w:t>
            </w:r>
            <w:r w:rsidR="00935C82">
              <w:rPr>
                <w:rFonts w:ascii="Times New Roman" w:hAnsi="Times New Roman"/>
                <w:sz w:val="20"/>
                <w:szCs w:val="20"/>
              </w:rPr>
              <w:t xml:space="preserve"> </w:t>
            </w:r>
            <w:r w:rsidR="00A85EBD">
              <w:rPr>
                <w:rFonts w:ascii="Times New Roman" w:hAnsi="Times New Roman"/>
                <w:sz w:val="20"/>
                <w:szCs w:val="20"/>
              </w:rPr>
              <w:t>(</w:t>
            </w:r>
            <w:r w:rsidR="00A85EBD" w:rsidRPr="00A85EBD">
              <w:rPr>
                <w:rFonts w:ascii="Times New Roman" w:hAnsi="Times New Roman"/>
                <w:sz w:val="20"/>
                <w:szCs w:val="20"/>
              </w:rPr>
              <w:t>4</w:t>
            </w:r>
            <w:r w:rsidR="00A85EBD">
              <w:rPr>
                <w:rFonts w:ascii="Times New Roman" w:hAnsi="Times New Roman"/>
                <w:sz w:val="20"/>
                <w:szCs w:val="20"/>
              </w:rPr>
              <w:t> </w:t>
            </w:r>
            <w:r w:rsidR="00A85EBD" w:rsidRPr="00A85EBD">
              <w:rPr>
                <w:rFonts w:ascii="Times New Roman" w:hAnsi="Times New Roman"/>
                <w:sz w:val="20"/>
                <w:szCs w:val="20"/>
              </w:rPr>
              <w:t>681</w:t>
            </w:r>
            <w:r w:rsidR="00A85EBD">
              <w:rPr>
                <w:rFonts w:ascii="Times New Roman" w:hAnsi="Times New Roman"/>
                <w:sz w:val="20"/>
                <w:szCs w:val="20"/>
              </w:rPr>
              <w:t>)</w:t>
            </w:r>
          </w:p>
        </w:tc>
        <w:tc>
          <w:tcPr>
            <w:tcW w:w="1296" w:type="dxa"/>
            <w:vAlign w:val="center"/>
          </w:tcPr>
          <w:p w:rsidR="00A1706D" w:rsidRPr="005832A1" w:rsidRDefault="00A1706D" w:rsidP="0078452A">
            <w:pPr>
              <w:jc w:val="center"/>
              <w:rPr>
                <w:rFonts w:ascii="Times New Roman" w:hAnsi="Times New Roman"/>
                <w:sz w:val="20"/>
                <w:szCs w:val="20"/>
              </w:rPr>
            </w:pPr>
            <w:r w:rsidRPr="005832A1">
              <w:rPr>
                <w:rFonts w:ascii="Times New Roman" w:hAnsi="Times New Roman"/>
                <w:sz w:val="20"/>
                <w:szCs w:val="20"/>
              </w:rPr>
              <w:t>3</w:t>
            </w:r>
            <w:r w:rsidR="0078452A">
              <w:rPr>
                <w:rFonts w:ascii="Times New Roman" w:hAnsi="Times New Roman"/>
                <w:sz w:val="20"/>
                <w:szCs w:val="20"/>
              </w:rPr>
              <w:t>,</w:t>
            </w:r>
            <w:r w:rsidRPr="005832A1">
              <w:rPr>
                <w:rFonts w:ascii="Times New Roman" w:hAnsi="Times New Roman"/>
                <w:sz w:val="20"/>
                <w:szCs w:val="20"/>
              </w:rPr>
              <w:t>0</w:t>
            </w:r>
            <w:r w:rsidR="0078452A">
              <w:rPr>
                <w:rFonts w:ascii="Times New Roman" w:hAnsi="Times New Roman"/>
                <w:sz w:val="20"/>
                <w:szCs w:val="20"/>
              </w:rPr>
              <w:t>16</w:t>
            </w:r>
          </w:p>
        </w:tc>
        <w:tc>
          <w:tcPr>
            <w:tcW w:w="1214" w:type="dxa"/>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0,215</w:t>
            </w:r>
          </w:p>
        </w:tc>
        <w:tc>
          <w:tcPr>
            <w:tcW w:w="1399" w:type="dxa"/>
            <w:vAlign w:val="center"/>
          </w:tcPr>
          <w:p w:rsidR="00A1706D" w:rsidRPr="005832A1" w:rsidRDefault="00A1706D" w:rsidP="00943CF2">
            <w:pPr>
              <w:jc w:val="center"/>
              <w:rPr>
                <w:rFonts w:ascii="Times New Roman" w:hAnsi="Times New Roman"/>
                <w:sz w:val="20"/>
                <w:szCs w:val="20"/>
              </w:rPr>
            </w:pPr>
            <w:r>
              <w:rPr>
                <w:rFonts w:ascii="Times New Roman" w:hAnsi="Times New Roman"/>
                <w:sz w:val="20"/>
                <w:szCs w:val="20"/>
              </w:rPr>
              <w:t>0,01</w:t>
            </w:r>
          </w:p>
        </w:tc>
        <w:tc>
          <w:tcPr>
            <w:tcW w:w="1483" w:type="dxa"/>
            <w:vAlign w:val="center"/>
          </w:tcPr>
          <w:p w:rsidR="0078452A" w:rsidRPr="005832A1" w:rsidRDefault="00525DA9" w:rsidP="00525DA9">
            <w:pPr>
              <w:jc w:val="center"/>
              <w:rPr>
                <w:rFonts w:ascii="Times New Roman" w:hAnsi="Times New Roman"/>
                <w:sz w:val="20"/>
                <w:szCs w:val="20"/>
              </w:rPr>
            </w:pPr>
            <w:r>
              <w:rPr>
                <w:rFonts w:ascii="Times New Roman" w:hAnsi="Times New Roman"/>
                <w:sz w:val="20"/>
                <w:szCs w:val="20"/>
              </w:rPr>
              <w:t>0,785</w:t>
            </w:r>
          </w:p>
        </w:tc>
      </w:tr>
    </w:tbl>
    <w:p w:rsidR="00A1706D" w:rsidRDefault="00A1706D" w:rsidP="00A1706D">
      <w:pPr>
        <w:pStyle w:val="7"/>
        <w:shd w:val="clear" w:color="auto" w:fill="auto"/>
        <w:ind w:right="20" w:firstLine="708"/>
        <w:jc w:val="both"/>
      </w:pPr>
      <w:r>
        <w:lastRenderedPageBreak/>
        <w:t>Прогноз развития схемы теплоснабжения, а именно изменение показателей  тепловой энергии и объема потерь тепловой энергии при передаче на первом этапе развития связаны с планируемой реализацией мероприятий, направленных на замену и перевооружение основной теплотрассы.</w:t>
      </w:r>
    </w:p>
    <w:p w:rsidR="00277BBE" w:rsidRDefault="00277BBE" w:rsidP="00A1706D">
      <w:pPr>
        <w:pStyle w:val="7"/>
        <w:shd w:val="clear" w:color="auto" w:fill="auto"/>
        <w:ind w:right="20" w:firstLine="708"/>
        <w:jc w:val="both"/>
      </w:pPr>
      <w:r>
        <w:t>Радиус эффективного теплоснабжения</w:t>
      </w:r>
      <w:r w:rsidR="005669FC">
        <w:t>, н</w:t>
      </w:r>
      <w:r>
        <w:t xml:space="preserve">е рассчитывается ввиду </w:t>
      </w:r>
      <w:r w:rsidR="005669FC">
        <w:t xml:space="preserve">отсутствия увеличения перспективного теплопотребления. </w:t>
      </w:r>
    </w:p>
    <w:p w:rsidR="00C15845" w:rsidRDefault="00C15845" w:rsidP="00A1706D">
      <w:pPr>
        <w:pStyle w:val="7"/>
        <w:shd w:val="clear" w:color="auto" w:fill="auto"/>
        <w:ind w:right="20" w:firstLine="708"/>
        <w:jc w:val="both"/>
      </w:pPr>
      <w:r>
        <w:t>Централизованное горячие водоснабжение отсутствует.</w:t>
      </w:r>
    </w:p>
    <w:p w:rsidR="00A1706D" w:rsidRPr="00574BC6" w:rsidRDefault="00A1706D" w:rsidP="00A1706D">
      <w:pPr>
        <w:pStyle w:val="7"/>
        <w:shd w:val="clear" w:color="auto" w:fill="auto"/>
        <w:ind w:right="20" w:firstLine="0"/>
        <w:jc w:val="center"/>
        <w:rPr>
          <w:b/>
        </w:rPr>
      </w:pPr>
      <w:r>
        <w:rPr>
          <w:b/>
        </w:rPr>
        <w:t>Раздел 3</w:t>
      </w:r>
    </w:p>
    <w:p w:rsidR="00A1706D" w:rsidRDefault="005669FC" w:rsidP="00A1706D">
      <w:pPr>
        <w:pStyle w:val="42"/>
        <w:shd w:val="clear" w:color="auto" w:fill="auto"/>
        <w:ind w:firstLine="0"/>
      </w:pPr>
      <w:r>
        <w:t>Существующие и п</w:t>
      </w:r>
      <w:r w:rsidR="00A1706D">
        <w:t>ерспективные балансы теплоносителя</w:t>
      </w:r>
    </w:p>
    <w:p w:rsidR="001C5A05" w:rsidRDefault="001C5A05" w:rsidP="00A1706D">
      <w:pPr>
        <w:pStyle w:val="42"/>
        <w:shd w:val="clear" w:color="auto" w:fill="auto"/>
        <w:ind w:firstLine="0"/>
      </w:pPr>
    </w:p>
    <w:p w:rsidR="00037EB9" w:rsidRPr="00C5270F" w:rsidRDefault="00037EB9" w:rsidP="00037EB9">
      <w:pPr>
        <w:spacing w:line="360" w:lineRule="auto"/>
        <w:ind w:firstLine="708"/>
        <w:jc w:val="both"/>
        <w:rPr>
          <w:rFonts w:ascii="Arial" w:hAnsi="Arial" w:cs="Arial"/>
          <w:sz w:val="23"/>
          <w:szCs w:val="23"/>
        </w:rPr>
      </w:pPr>
      <w:r w:rsidRPr="00C5270F">
        <w:rPr>
          <w:rFonts w:ascii="Arial" w:hAnsi="Arial" w:cs="Arial"/>
          <w:sz w:val="23"/>
          <w:szCs w:val="23"/>
        </w:rPr>
        <w:t>Природный газ является основным топливом муниципальной котельной резервное топливо не предусмотрено существующими проектами источника теплоснабжения. Расчеты перспективных расходов основного вида топлива по каждому источнику тепловой энергии для обеспечения нормального функционирования системы теплоснабжения приведены в таблице </w:t>
      </w:r>
      <w:r>
        <w:rPr>
          <w:rFonts w:ascii="Arial" w:hAnsi="Arial" w:cs="Arial"/>
          <w:sz w:val="23"/>
          <w:szCs w:val="23"/>
        </w:rPr>
        <w:t>3</w:t>
      </w:r>
      <w:r w:rsidRPr="00C5270F">
        <w:rPr>
          <w:rFonts w:ascii="Arial" w:hAnsi="Arial" w:cs="Arial"/>
          <w:sz w:val="23"/>
          <w:szCs w:val="23"/>
        </w:rPr>
        <w:t>.1</w:t>
      </w:r>
      <w:r>
        <w:rPr>
          <w:rFonts w:ascii="Arial" w:hAnsi="Arial" w:cs="Arial"/>
          <w:sz w:val="23"/>
          <w:szCs w:val="23"/>
        </w:rPr>
        <w:t>.1.</w:t>
      </w:r>
      <w:r w:rsidRPr="00C5270F">
        <w:rPr>
          <w:rFonts w:ascii="Arial" w:hAnsi="Arial" w:cs="Arial"/>
          <w:sz w:val="23"/>
          <w:szCs w:val="23"/>
        </w:rPr>
        <w:t xml:space="preserve"> </w:t>
      </w:r>
    </w:p>
    <w:p w:rsidR="00037EB9" w:rsidRPr="00A94FD9" w:rsidRDefault="00037EB9" w:rsidP="00037EB9">
      <w:pPr>
        <w:spacing w:line="360" w:lineRule="auto"/>
        <w:jc w:val="right"/>
        <w:rPr>
          <w:rFonts w:ascii="Arial" w:hAnsi="Arial" w:cs="Arial"/>
        </w:rPr>
      </w:pPr>
      <w:r w:rsidRPr="00A94FD9">
        <w:rPr>
          <w:rFonts w:ascii="Arial" w:hAnsi="Arial" w:cs="Arial"/>
          <w:sz w:val="23"/>
          <w:szCs w:val="23"/>
        </w:rPr>
        <w:t>Таблица 3.1.1.</w:t>
      </w:r>
      <w:r w:rsidRPr="00A94FD9">
        <w:rPr>
          <w:rFonts w:ascii="Arial" w:hAnsi="Arial" w:cs="Arial"/>
          <w:sz w:val="23"/>
          <w:szCs w:val="23"/>
        </w:rPr>
        <w:tab/>
      </w:r>
    </w:p>
    <w:tbl>
      <w:tblPr>
        <w:tblW w:w="9975"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2266"/>
        <w:gridCol w:w="1147"/>
        <w:gridCol w:w="1238"/>
        <w:gridCol w:w="902"/>
        <w:gridCol w:w="1215"/>
        <w:gridCol w:w="963"/>
        <w:gridCol w:w="768"/>
        <w:gridCol w:w="767"/>
      </w:tblGrid>
      <w:tr w:rsidR="00037EB9" w:rsidRPr="00203647" w:rsidTr="001C5A05">
        <w:tc>
          <w:tcPr>
            <w:tcW w:w="709" w:type="dxa"/>
            <w:vMerge w:val="restart"/>
            <w:shd w:val="clear" w:color="auto" w:fill="CCFFFF"/>
            <w:vAlign w:val="center"/>
          </w:tcPr>
          <w:p w:rsidR="00037EB9" w:rsidRPr="00203647" w:rsidRDefault="00037EB9" w:rsidP="00935C82">
            <w:pPr>
              <w:pStyle w:val="af6"/>
            </w:pPr>
            <w:r w:rsidRPr="00203647">
              <w:t>№ п/п</w:t>
            </w:r>
          </w:p>
        </w:tc>
        <w:tc>
          <w:tcPr>
            <w:tcW w:w="2266" w:type="dxa"/>
            <w:vMerge w:val="restart"/>
            <w:shd w:val="clear" w:color="auto" w:fill="CCFFFF"/>
            <w:vAlign w:val="center"/>
          </w:tcPr>
          <w:p w:rsidR="00037EB9" w:rsidRPr="00203647" w:rsidRDefault="00037EB9" w:rsidP="0044780D">
            <w:pPr>
              <w:jc w:val="center"/>
              <w:rPr>
                <w:rFonts w:ascii="Times New Roman" w:hAnsi="Times New Roman"/>
                <w:sz w:val="20"/>
                <w:szCs w:val="20"/>
              </w:rPr>
            </w:pPr>
            <w:r w:rsidRPr="00203647">
              <w:rPr>
                <w:rFonts w:ascii="Times New Roman" w:hAnsi="Times New Roman"/>
                <w:sz w:val="20"/>
                <w:szCs w:val="20"/>
              </w:rPr>
              <w:t>Наименование потребителя</w:t>
            </w:r>
          </w:p>
        </w:tc>
        <w:tc>
          <w:tcPr>
            <w:tcW w:w="5465" w:type="dxa"/>
            <w:gridSpan w:val="5"/>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Расход тепла, Гкал/ч</w:t>
            </w:r>
          </w:p>
        </w:tc>
        <w:tc>
          <w:tcPr>
            <w:tcW w:w="1532" w:type="dxa"/>
            <w:gridSpan w:val="2"/>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p>
        </w:tc>
      </w:tr>
      <w:tr w:rsidR="00037EB9" w:rsidRPr="00203647" w:rsidTr="001C5A05">
        <w:tc>
          <w:tcPr>
            <w:tcW w:w="709" w:type="dxa"/>
            <w:vMerge/>
            <w:shd w:val="clear" w:color="auto" w:fill="CCFFFF"/>
          </w:tcPr>
          <w:p w:rsidR="00037EB9" w:rsidRPr="00203647" w:rsidRDefault="00037EB9" w:rsidP="00935C82">
            <w:pPr>
              <w:pStyle w:val="af6"/>
            </w:pPr>
          </w:p>
        </w:tc>
        <w:tc>
          <w:tcPr>
            <w:tcW w:w="2266" w:type="dxa"/>
            <w:vMerge/>
            <w:shd w:val="clear" w:color="auto" w:fill="CCFFFF"/>
          </w:tcPr>
          <w:p w:rsidR="00037EB9" w:rsidRPr="00203647" w:rsidRDefault="00037EB9" w:rsidP="0044780D">
            <w:pPr>
              <w:rPr>
                <w:rFonts w:ascii="Times New Roman" w:hAnsi="Times New Roman"/>
                <w:sz w:val="20"/>
                <w:szCs w:val="20"/>
              </w:rPr>
            </w:pPr>
          </w:p>
        </w:tc>
        <w:tc>
          <w:tcPr>
            <w:tcW w:w="1147"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Отопление</w:t>
            </w:r>
          </w:p>
        </w:tc>
        <w:tc>
          <w:tcPr>
            <w:tcW w:w="1238"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Вентиляция</w:t>
            </w:r>
          </w:p>
        </w:tc>
        <w:tc>
          <w:tcPr>
            <w:tcW w:w="902"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ГВС</w:t>
            </w:r>
          </w:p>
        </w:tc>
        <w:tc>
          <w:tcPr>
            <w:tcW w:w="1215"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Технология</w:t>
            </w:r>
          </w:p>
        </w:tc>
        <w:tc>
          <w:tcPr>
            <w:tcW w:w="963"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Общий</w:t>
            </w:r>
          </w:p>
        </w:tc>
        <w:tc>
          <w:tcPr>
            <w:tcW w:w="768"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p>
        </w:tc>
        <w:tc>
          <w:tcPr>
            <w:tcW w:w="764" w:type="dxa"/>
            <w:shd w:val="clear" w:color="auto" w:fill="CCFFFF"/>
            <w:vAlign w:val="center"/>
          </w:tcPr>
          <w:p w:rsidR="00037EB9" w:rsidRPr="00203647" w:rsidRDefault="00037EB9" w:rsidP="0044780D">
            <w:pPr>
              <w:jc w:val="center"/>
              <w:rPr>
                <w:rStyle w:val="FontStyle11"/>
                <w:rFonts w:ascii="Times New Roman" w:hAnsi="Times New Roman" w:cs="Times New Roman"/>
                <w:b w:val="0"/>
                <w:sz w:val="20"/>
                <w:szCs w:val="20"/>
              </w:rPr>
            </w:pPr>
          </w:p>
        </w:tc>
      </w:tr>
      <w:tr w:rsidR="00037EB9" w:rsidRPr="00203647" w:rsidTr="001C5A05">
        <w:trPr>
          <w:trHeight w:val="171"/>
        </w:trPr>
        <w:tc>
          <w:tcPr>
            <w:tcW w:w="709" w:type="dxa"/>
            <w:vAlign w:val="center"/>
          </w:tcPr>
          <w:p w:rsidR="00037EB9" w:rsidRPr="00935C82" w:rsidRDefault="00037EB9" w:rsidP="00935C82">
            <w:pPr>
              <w:pStyle w:val="af6"/>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1</w:t>
            </w:r>
          </w:p>
        </w:tc>
        <w:tc>
          <w:tcPr>
            <w:tcW w:w="2266"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2</w:t>
            </w:r>
          </w:p>
        </w:tc>
        <w:tc>
          <w:tcPr>
            <w:tcW w:w="1147"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3</w:t>
            </w:r>
          </w:p>
        </w:tc>
        <w:tc>
          <w:tcPr>
            <w:tcW w:w="1238"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4</w:t>
            </w:r>
          </w:p>
        </w:tc>
        <w:tc>
          <w:tcPr>
            <w:tcW w:w="902"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5</w:t>
            </w:r>
          </w:p>
        </w:tc>
        <w:tc>
          <w:tcPr>
            <w:tcW w:w="1215"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6</w:t>
            </w:r>
          </w:p>
        </w:tc>
        <w:tc>
          <w:tcPr>
            <w:tcW w:w="963" w:type="dxa"/>
            <w:vAlign w:val="center"/>
          </w:tcPr>
          <w:p w:rsidR="00037EB9" w:rsidRPr="00935C82" w:rsidRDefault="00037EB9" w:rsidP="0044780D">
            <w:pPr>
              <w:jc w:val="center"/>
              <w:rPr>
                <w:rStyle w:val="FontStyle11"/>
                <w:rFonts w:ascii="Times New Roman" w:hAnsi="Times New Roman" w:cs="Times New Roman"/>
                <w:b w:val="0"/>
                <w:sz w:val="18"/>
                <w:szCs w:val="18"/>
              </w:rPr>
            </w:pPr>
          </w:p>
        </w:tc>
        <w:tc>
          <w:tcPr>
            <w:tcW w:w="768"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8</w:t>
            </w:r>
          </w:p>
        </w:tc>
        <w:tc>
          <w:tcPr>
            <w:tcW w:w="764" w:type="dxa"/>
            <w:vAlign w:val="center"/>
          </w:tcPr>
          <w:p w:rsidR="00037EB9" w:rsidRPr="00935C82" w:rsidRDefault="00037EB9" w:rsidP="0044780D">
            <w:pPr>
              <w:jc w:val="center"/>
              <w:rPr>
                <w:rStyle w:val="FontStyle11"/>
                <w:rFonts w:ascii="Times New Roman" w:hAnsi="Times New Roman" w:cs="Times New Roman"/>
                <w:b w:val="0"/>
                <w:sz w:val="18"/>
                <w:szCs w:val="18"/>
              </w:rPr>
            </w:pPr>
            <w:r w:rsidRPr="00935C82">
              <w:rPr>
                <w:rStyle w:val="FontStyle11"/>
                <w:rFonts w:ascii="Times New Roman" w:hAnsi="Times New Roman" w:cs="Times New Roman"/>
                <w:b w:val="0"/>
                <w:sz w:val="18"/>
                <w:szCs w:val="18"/>
              </w:rPr>
              <w:t>9</w:t>
            </w:r>
          </w:p>
        </w:tc>
      </w:tr>
      <w:tr w:rsidR="00037EB9" w:rsidRPr="00203647" w:rsidTr="001C5A05">
        <w:trPr>
          <w:trHeight w:val="261"/>
        </w:trPr>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 xml:space="preserve">Школа </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0,154</w:t>
            </w:r>
          </w:p>
        </w:tc>
        <w:tc>
          <w:tcPr>
            <w:tcW w:w="1238"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0,035</w:t>
            </w: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0,116</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0,305</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Детский сад</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0,071</w:t>
            </w:r>
          </w:p>
        </w:tc>
        <w:tc>
          <w:tcPr>
            <w:tcW w:w="1238"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w:t>
            </w: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0,089</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0,18</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ДК</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0,143</w:t>
            </w:r>
          </w:p>
        </w:tc>
        <w:tc>
          <w:tcPr>
            <w:tcW w:w="1238"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w:t>
            </w:r>
          </w:p>
        </w:tc>
        <w:tc>
          <w:tcPr>
            <w:tcW w:w="902" w:type="dxa"/>
          </w:tcPr>
          <w:p w:rsidR="00037EB9" w:rsidRPr="00203647" w:rsidRDefault="00037EB9" w:rsidP="0044780D">
            <w:pPr>
              <w:rPr>
                <w:rStyle w:val="FontStyle11"/>
                <w:rFonts w:ascii="Times New Roman" w:hAnsi="Times New Roman" w:cs="Times New Roman"/>
                <w:b w:val="0"/>
                <w:sz w:val="20"/>
                <w:szCs w:val="20"/>
              </w:rPr>
            </w:pP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0,243</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Амбулатория</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0,012</w:t>
            </w:r>
          </w:p>
        </w:tc>
        <w:tc>
          <w:tcPr>
            <w:tcW w:w="1238" w:type="dxa"/>
          </w:tcPr>
          <w:p w:rsidR="00037EB9" w:rsidRPr="00203647" w:rsidRDefault="00037EB9" w:rsidP="0044780D">
            <w:pPr>
              <w:rPr>
                <w:rStyle w:val="FontStyle11"/>
                <w:rFonts w:ascii="Times New Roman" w:hAnsi="Times New Roman" w:cs="Times New Roman"/>
                <w:b w:val="0"/>
                <w:sz w:val="20"/>
                <w:szCs w:val="20"/>
              </w:rPr>
            </w:pP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0,032</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0,044</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ind w:left="176"/>
              <w:rPr>
                <w:rStyle w:val="FontStyle11"/>
                <w:rFonts w:ascii="Times New Roman" w:hAnsi="Times New Roman" w:cs="Times New Roman"/>
                <w:b w:val="0"/>
                <w:sz w:val="20"/>
                <w:szCs w:val="20"/>
              </w:rPr>
            </w:pPr>
          </w:p>
        </w:tc>
        <w:tc>
          <w:tcPr>
            <w:tcW w:w="2266" w:type="dxa"/>
            <w:shd w:val="clear" w:color="auto" w:fill="EAEAEA"/>
          </w:tcPr>
          <w:p w:rsidR="00037EB9" w:rsidRPr="00A40428" w:rsidRDefault="00037EB9" w:rsidP="0044780D">
            <w:pPr>
              <w:rPr>
                <w:rStyle w:val="FontStyle11"/>
                <w:rFonts w:ascii="Times New Roman" w:hAnsi="Times New Roman" w:cs="Times New Roman"/>
                <w:sz w:val="20"/>
                <w:szCs w:val="20"/>
              </w:rPr>
            </w:pPr>
            <w:r w:rsidRPr="00A40428">
              <w:rPr>
                <w:rStyle w:val="FontStyle11"/>
                <w:rFonts w:ascii="Times New Roman" w:hAnsi="Times New Roman" w:cs="Times New Roman"/>
                <w:sz w:val="20"/>
                <w:szCs w:val="20"/>
              </w:rPr>
              <w:t>Итого бюджетные организации:</w:t>
            </w:r>
          </w:p>
        </w:tc>
        <w:tc>
          <w:tcPr>
            <w:tcW w:w="1147"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1238"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902"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1215"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963" w:type="dxa"/>
            <w:shd w:val="clear" w:color="auto" w:fill="EAEAEA"/>
          </w:tcPr>
          <w:p w:rsidR="00037EB9" w:rsidRPr="00A40428" w:rsidRDefault="00EE79A3" w:rsidP="0044780D">
            <w:pPr>
              <w:rPr>
                <w:rStyle w:val="FontStyle11"/>
                <w:rFonts w:ascii="Times New Roman" w:hAnsi="Times New Roman" w:cs="Times New Roman"/>
                <w:sz w:val="20"/>
                <w:szCs w:val="20"/>
              </w:rPr>
            </w:pPr>
            <w:r w:rsidRPr="00A40428">
              <w:rPr>
                <w:rStyle w:val="FontStyle11"/>
                <w:rFonts w:ascii="Times New Roman" w:hAnsi="Times New Roman" w:cs="Times New Roman"/>
                <w:sz w:val="20"/>
                <w:szCs w:val="20"/>
              </w:rPr>
              <w:fldChar w:fldCharType="begin"/>
            </w:r>
            <w:r w:rsidR="00037EB9" w:rsidRPr="00A40428">
              <w:rPr>
                <w:rStyle w:val="FontStyle11"/>
                <w:rFonts w:ascii="Times New Roman" w:hAnsi="Times New Roman" w:cs="Times New Roman"/>
                <w:sz w:val="20"/>
                <w:szCs w:val="20"/>
              </w:rPr>
              <w:instrText xml:space="preserve"> =SUM(ABOVE) </w:instrText>
            </w:r>
            <w:r w:rsidRPr="00A40428">
              <w:rPr>
                <w:rStyle w:val="FontStyle11"/>
                <w:rFonts w:ascii="Times New Roman" w:hAnsi="Times New Roman" w:cs="Times New Roman"/>
                <w:sz w:val="20"/>
                <w:szCs w:val="20"/>
              </w:rPr>
              <w:fldChar w:fldCharType="separate"/>
            </w:r>
            <w:r w:rsidR="00037EB9" w:rsidRPr="00A40428">
              <w:rPr>
                <w:rStyle w:val="FontStyle11"/>
                <w:rFonts w:ascii="Times New Roman" w:hAnsi="Times New Roman" w:cs="Times New Roman"/>
                <w:noProof/>
                <w:sz w:val="20"/>
                <w:szCs w:val="20"/>
              </w:rPr>
              <w:t>0,772</w:t>
            </w:r>
            <w:r w:rsidRPr="00A40428">
              <w:rPr>
                <w:rStyle w:val="FontStyle11"/>
                <w:rFonts w:ascii="Times New Roman" w:hAnsi="Times New Roman" w:cs="Times New Roman"/>
                <w:sz w:val="20"/>
                <w:szCs w:val="20"/>
              </w:rPr>
              <w:fldChar w:fldCharType="end"/>
            </w:r>
          </w:p>
        </w:tc>
        <w:tc>
          <w:tcPr>
            <w:tcW w:w="768"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767" w:type="dxa"/>
            <w:shd w:val="clear" w:color="auto" w:fill="EAEAEA"/>
          </w:tcPr>
          <w:p w:rsidR="00037EB9" w:rsidRPr="00A40428" w:rsidRDefault="00037EB9" w:rsidP="0044780D">
            <w:pPr>
              <w:rPr>
                <w:rStyle w:val="FontStyle11"/>
                <w:rFonts w:ascii="Times New Roman" w:hAnsi="Times New Roman" w:cs="Times New Roman"/>
                <w:sz w:val="20"/>
                <w:szCs w:val="20"/>
              </w:rPr>
            </w:pPr>
          </w:p>
        </w:tc>
      </w:tr>
      <w:tr w:rsidR="00037EB9" w:rsidRPr="00203647" w:rsidTr="001C5A05">
        <w:trPr>
          <w:trHeight w:val="756"/>
        </w:trPr>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Жилые дома ул. Школьная №№ 7,9,11,13,15,22,24,25,26, Советская №№ 3,5,7</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2,133</w:t>
            </w:r>
          </w:p>
        </w:tc>
        <w:tc>
          <w:tcPr>
            <w:tcW w:w="1238" w:type="dxa"/>
          </w:tcPr>
          <w:p w:rsidR="00037EB9" w:rsidRPr="00203647" w:rsidRDefault="00037EB9" w:rsidP="0044780D">
            <w:pPr>
              <w:rPr>
                <w:rStyle w:val="FontStyle11"/>
                <w:rFonts w:ascii="Times New Roman" w:hAnsi="Times New Roman" w:cs="Times New Roman"/>
                <w:b w:val="0"/>
                <w:sz w:val="20"/>
                <w:szCs w:val="20"/>
              </w:rPr>
            </w:pP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0,33</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2,465</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rPr>
          <w:trHeight w:val="702"/>
        </w:trPr>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Жилые дома ул. Школьная № 20, Новая №№ 1,2,3</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0,458</w:t>
            </w:r>
          </w:p>
        </w:tc>
        <w:tc>
          <w:tcPr>
            <w:tcW w:w="1238" w:type="dxa"/>
          </w:tcPr>
          <w:p w:rsidR="00037EB9" w:rsidRPr="00203647" w:rsidRDefault="00037EB9" w:rsidP="0044780D">
            <w:pPr>
              <w:rPr>
                <w:rStyle w:val="FontStyle11"/>
                <w:rFonts w:ascii="Times New Roman" w:hAnsi="Times New Roman" w:cs="Times New Roman"/>
                <w:b w:val="0"/>
                <w:sz w:val="20"/>
                <w:szCs w:val="20"/>
              </w:rPr>
            </w:pP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0,112</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0,57</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ind w:left="176"/>
              <w:rPr>
                <w:rStyle w:val="FontStyle11"/>
                <w:rFonts w:ascii="Times New Roman" w:hAnsi="Times New Roman" w:cs="Times New Roman"/>
                <w:b w:val="0"/>
                <w:sz w:val="20"/>
                <w:szCs w:val="20"/>
              </w:rPr>
            </w:pPr>
          </w:p>
        </w:tc>
        <w:tc>
          <w:tcPr>
            <w:tcW w:w="2266" w:type="dxa"/>
            <w:shd w:val="clear" w:color="auto" w:fill="EAEAEA"/>
          </w:tcPr>
          <w:p w:rsidR="00037EB9" w:rsidRPr="00A40428" w:rsidRDefault="00037EB9" w:rsidP="0044780D">
            <w:pPr>
              <w:rPr>
                <w:rStyle w:val="FontStyle11"/>
                <w:rFonts w:ascii="Times New Roman" w:hAnsi="Times New Roman" w:cs="Times New Roman"/>
                <w:sz w:val="20"/>
                <w:szCs w:val="20"/>
              </w:rPr>
            </w:pPr>
            <w:r w:rsidRPr="00A40428">
              <w:rPr>
                <w:rStyle w:val="FontStyle11"/>
                <w:rFonts w:ascii="Times New Roman" w:hAnsi="Times New Roman" w:cs="Times New Roman"/>
                <w:sz w:val="20"/>
                <w:szCs w:val="20"/>
              </w:rPr>
              <w:t>Итого МКД:</w:t>
            </w:r>
          </w:p>
        </w:tc>
        <w:tc>
          <w:tcPr>
            <w:tcW w:w="1147"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1238"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902"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1215"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963" w:type="dxa"/>
            <w:shd w:val="clear" w:color="auto" w:fill="EAEAEA"/>
          </w:tcPr>
          <w:p w:rsidR="00037EB9" w:rsidRPr="00A40428" w:rsidRDefault="00A40428" w:rsidP="0044780D">
            <w:pPr>
              <w:rPr>
                <w:rStyle w:val="FontStyle11"/>
                <w:rFonts w:ascii="Times New Roman" w:hAnsi="Times New Roman" w:cs="Times New Roman"/>
                <w:sz w:val="20"/>
                <w:szCs w:val="20"/>
              </w:rPr>
            </w:pPr>
            <w:r w:rsidRPr="00A40428">
              <w:rPr>
                <w:rStyle w:val="FontStyle11"/>
                <w:rFonts w:ascii="Times New Roman" w:hAnsi="Times New Roman" w:cs="Times New Roman"/>
                <w:sz w:val="20"/>
                <w:szCs w:val="20"/>
              </w:rPr>
              <w:t>3,035</w:t>
            </w:r>
          </w:p>
        </w:tc>
        <w:tc>
          <w:tcPr>
            <w:tcW w:w="768" w:type="dxa"/>
            <w:shd w:val="clear" w:color="auto" w:fill="EAEAEA"/>
          </w:tcPr>
          <w:p w:rsidR="00037EB9" w:rsidRPr="00A40428" w:rsidRDefault="00037EB9" w:rsidP="0044780D">
            <w:pPr>
              <w:rPr>
                <w:rStyle w:val="FontStyle11"/>
                <w:rFonts w:ascii="Times New Roman" w:hAnsi="Times New Roman" w:cs="Times New Roman"/>
                <w:sz w:val="20"/>
                <w:szCs w:val="20"/>
              </w:rPr>
            </w:pPr>
          </w:p>
        </w:tc>
        <w:tc>
          <w:tcPr>
            <w:tcW w:w="767" w:type="dxa"/>
            <w:shd w:val="clear" w:color="auto" w:fill="EAEAEA"/>
          </w:tcPr>
          <w:p w:rsidR="00037EB9" w:rsidRPr="00A40428" w:rsidRDefault="00037EB9" w:rsidP="0044780D">
            <w:pPr>
              <w:rPr>
                <w:rStyle w:val="FontStyle11"/>
                <w:rFonts w:ascii="Times New Roman" w:hAnsi="Times New Roman" w:cs="Times New Roman"/>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Почта</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0,007</w:t>
            </w:r>
          </w:p>
        </w:tc>
        <w:tc>
          <w:tcPr>
            <w:tcW w:w="1238" w:type="dxa"/>
          </w:tcPr>
          <w:p w:rsidR="00037EB9" w:rsidRPr="00203647" w:rsidRDefault="00037EB9" w:rsidP="0044780D">
            <w:pPr>
              <w:rPr>
                <w:rStyle w:val="FontStyle11"/>
                <w:rFonts w:ascii="Times New Roman" w:hAnsi="Times New Roman" w:cs="Times New Roman"/>
                <w:b w:val="0"/>
                <w:sz w:val="20"/>
                <w:szCs w:val="20"/>
              </w:rPr>
            </w:pPr>
          </w:p>
        </w:tc>
        <w:tc>
          <w:tcPr>
            <w:tcW w:w="902" w:type="dxa"/>
          </w:tcPr>
          <w:p w:rsidR="00037EB9" w:rsidRPr="00203647" w:rsidRDefault="00037EB9" w:rsidP="0044780D">
            <w:pPr>
              <w:rPr>
                <w:rStyle w:val="FontStyle11"/>
                <w:rFonts w:ascii="Times New Roman" w:hAnsi="Times New Roman" w:cs="Times New Roman"/>
                <w:b w:val="0"/>
                <w:sz w:val="20"/>
                <w:szCs w:val="20"/>
              </w:rPr>
            </w:pP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0,007</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Магазин Джавадов</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0,023</w:t>
            </w:r>
          </w:p>
        </w:tc>
        <w:tc>
          <w:tcPr>
            <w:tcW w:w="1238" w:type="dxa"/>
          </w:tcPr>
          <w:p w:rsidR="00037EB9" w:rsidRPr="00203647" w:rsidRDefault="00037EB9" w:rsidP="0044780D">
            <w:pPr>
              <w:rPr>
                <w:rStyle w:val="FontStyle11"/>
                <w:rFonts w:ascii="Times New Roman" w:hAnsi="Times New Roman" w:cs="Times New Roman"/>
                <w:b w:val="0"/>
                <w:sz w:val="20"/>
                <w:szCs w:val="20"/>
              </w:rPr>
            </w:pPr>
          </w:p>
        </w:tc>
        <w:tc>
          <w:tcPr>
            <w:tcW w:w="902" w:type="dxa"/>
          </w:tcPr>
          <w:p w:rsidR="00037EB9" w:rsidRPr="00203647" w:rsidRDefault="00037EB9" w:rsidP="0044780D">
            <w:pPr>
              <w:rPr>
                <w:rStyle w:val="FontStyle11"/>
                <w:rFonts w:ascii="Times New Roman" w:hAnsi="Times New Roman" w:cs="Times New Roman"/>
                <w:b w:val="0"/>
                <w:sz w:val="20"/>
                <w:szCs w:val="20"/>
              </w:rPr>
            </w:pP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0,023</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numPr>
                <w:ilvl w:val="0"/>
                <w:numId w:val="24"/>
              </w:numPr>
              <w:ind w:left="176" w:hanging="43"/>
              <w:rPr>
                <w:rStyle w:val="FontStyle11"/>
                <w:rFonts w:ascii="Times New Roman" w:hAnsi="Times New Roman" w:cs="Times New Roman"/>
                <w:b w:val="0"/>
                <w:sz w:val="20"/>
                <w:szCs w:val="20"/>
              </w:rPr>
            </w:pPr>
          </w:p>
        </w:tc>
        <w:tc>
          <w:tcPr>
            <w:tcW w:w="2266"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Борцовский зал</w:t>
            </w:r>
          </w:p>
        </w:tc>
        <w:tc>
          <w:tcPr>
            <w:tcW w:w="1147"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0,012</w:t>
            </w:r>
          </w:p>
        </w:tc>
        <w:tc>
          <w:tcPr>
            <w:tcW w:w="1238"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0,014</w:t>
            </w:r>
          </w:p>
        </w:tc>
        <w:tc>
          <w:tcPr>
            <w:tcW w:w="902"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0,017</w:t>
            </w:r>
          </w:p>
        </w:tc>
        <w:tc>
          <w:tcPr>
            <w:tcW w:w="1215" w:type="dxa"/>
          </w:tcPr>
          <w:p w:rsidR="00037EB9" w:rsidRPr="00203647" w:rsidRDefault="00037EB9" w:rsidP="0044780D">
            <w:pPr>
              <w:rPr>
                <w:rStyle w:val="FontStyle11"/>
                <w:rFonts w:ascii="Times New Roman" w:hAnsi="Times New Roman" w:cs="Times New Roman"/>
                <w:b w:val="0"/>
                <w:sz w:val="20"/>
                <w:szCs w:val="20"/>
              </w:rPr>
            </w:pPr>
          </w:p>
        </w:tc>
        <w:tc>
          <w:tcPr>
            <w:tcW w:w="963" w:type="dx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0,092</w:t>
            </w:r>
          </w:p>
        </w:tc>
        <w:tc>
          <w:tcPr>
            <w:tcW w:w="768" w:type="dxa"/>
          </w:tcPr>
          <w:p w:rsidR="00037EB9" w:rsidRPr="00203647" w:rsidRDefault="00037EB9" w:rsidP="0044780D">
            <w:pPr>
              <w:rPr>
                <w:rStyle w:val="FontStyle11"/>
                <w:rFonts w:ascii="Times New Roman" w:hAnsi="Times New Roman" w:cs="Times New Roman"/>
                <w:b w:val="0"/>
                <w:sz w:val="20"/>
                <w:szCs w:val="20"/>
              </w:rPr>
            </w:pPr>
          </w:p>
        </w:tc>
        <w:tc>
          <w:tcPr>
            <w:tcW w:w="767" w:type="dx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ind w:left="176"/>
              <w:rPr>
                <w:rStyle w:val="FontStyle11"/>
                <w:rFonts w:ascii="Times New Roman" w:hAnsi="Times New Roman" w:cs="Times New Roman"/>
                <w:b w:val="0"/>
                <w:sz w:val="20"/>
                <w:szCs w:val="20"/>
              </w:rPr>
            </w:pPr>
          </w:p>
        </w:tc>
        <w:tc>
          <w:tcPr>
            <w:tcW w:w="2266" w:type="dxa"/>
          </w:tcPr>
          <w:p w:rsidR="00037EB9" w:rsidRPr="003E3A39" w:rsidRDefault="00037EB9" w:rsidP="0044780D">
            <w:pPr>
              <w:rPr>
                <w:rStyle w:val="FontStyle11"/>
                <w:rFonts w:ascii="Times New Roman" w:hAnsi="Times New Roman" w:cs="Times New Roman"/>
                <w:sz w:val="20"/>
                <w:szCs w:val="20"/>
              </w:rPr>
            </w:pPr>
            <w:r w:rsidRPr="003E3A39">
              <w:rPr>
                <w:rStyle w:val="FontStyle11"/>
                <w:rFonts w:ascii="Times New Roman" w:hAnsi="Times New Roman" w:cs="Times New Roman"/>
                <w:sz w:val="20"/>
                <w:szCs w:val="20"/>
              </w:rPr>
              <w:t>Итого прочие:</w:t>
            </w:r>
          </w:p>
        </w:tc>
        <w:tc>
          <w:tcPr>
            <w:tcW w:w="1147" w:type="dxa"/>
          </w:tcPr>
          <w:p w:rsidR="00037EB9" w:rsidRPr="003E3A39" w:rsidRDefault="00037EB9" w:rsidP="0044780D">
            <w:pPr>
              <w:rPr>
                <w:rStyle w:val="FontStyle11"/>
                <w:rFonts w:ascii="Times New Roman" w:hAnsi="Times New Roman" w:cs="Times New Roman"/>
                <w:sz w:val="20"/>
                <w:szCs w:val="20"/>
              </w:rPr>
            </w:pPr>
          </w:p>
        </w:tc>
        <w:tc>
          <w:tcPr>
            <w:tcW w:w="1238" w:type="dxa"/>
          </w:tcPr>
          <w:p w:rsidR="00037EB9" w:rsidRPr="003E3A39" w:rsidRDefault="00037EB9" w:rsidP="0044780D">
            <w:pPr>
              <w:rPr>
                <w:rStyle w:val="FontStyle11"/>
                <w:rFonts w:ascii="Times New Roman" w:hAnsi="Times New Roman" w:cs="Times New Roman"/>
                <w:sz w:val="20"/>
                <w:szCs w:val="20"/>
              </w:rPr>
            </w:pPr>
          </w:p>
        </w:tc>
        <w:tc>
          <w:tcPr>
            <w:tcW w:w="902" w:type="dxa"/>
          </w:tcPr>
          <w:p w:rsidR="00037EB9" w:rsidRPr="003E3A39" w:rsidRDefault="00037EB9" w:rsidP="0044780D">
            <w:pPr>
              <w:rPr>
                <w:rStyle w:val="FontStyle11"/>
                <w:rFonts w:ascii="Times New Roman" w:hAnsi="Times New Roman" w:cs="Times New Roman"/>
                <w:sz w:val="20"/>
                <w:szCs w:val="20"/>
              </w:rPr>
            </w:pPr>
          </w:p>
        </w:tc>
        <w:tc>
          <w:tcPr>
            <w:tcW w:w="1215" w:type="dxa"/>
          </w:tcPr>
          <w:p w:rsidR="00037EB9" w:rsidRPr="003E3A39" w:rsidRDefault="00037EB9" w:rsidP="0044780D">
            <w:pPr>
              <w:rPr>
                <w:rStyle w:val="FontStyle11"/>
                <w:rFonts w:ascii="Times New Roman" w:hAnsi="Times New Roman" w:cs="Times New Roman"/>
                <w:sz w:val="20"/>
                <w:szCs w:val="20"/>
              </w:rPr>
            </w:pPr>
          </w:p>
        </w:tc>
        <w:tc>
          <w:tcPr>
            <w:tcW w:w="963" w:type="dxa"/>
          </w:tcPr>
          <w:p w:rsidR="00037EB9" w:rsidRPr="003E3A39" w:rsidRDefault="00A40428" w:rsidP="0044780D">
            <w:pPr>
              <w:rPr>
                <w:rStyle w:val="FontStyle11"/>
                <w:rFonts w:ascii="Times New Roman" w:hAnsi="Times New Roman" w:cs="Times New Roman"/>
                <w:sz w:val="20"/>
                <w:szCs w:val="20"/>
              </w:rPr>
            </w:pPr>
            <w:r w:rsidRPr="003E3A39">
              <w:rPr>
                <w:rStyle w:val="FontStyle11"/>
                <w:rFonts w:ascii="Times New Roman" w:hAnsi="Times New Roman" w:cs="Times New Roman"/>
                <w:sz w:val="20"/>
                <w:szCs w:val="20"/>
              </w:rPr>
              <w:t>0,122</w:t>
            </w:r>
          </w:p>
        </w:tc>
        <w:tc>
          <w:tcPr>
            <w:tcW w:w="768" w:type="dxa"/>
          </w:tcPr>
          <w:p w:rsidR="00037EB9" w:rsidRPr="003E3A39" w:rsidRDefault="00037EB9" w:rsidP="0044780D">
            <w:pPr>
              <w:rPr>
                <w:rStyle w:val="FontStyle11"/>
                <w:rFonts w:ascii="Times New Roman" w:hAnsi="Times New Roman" w:cs="Times New Roman"/>
                <w:sz w:val="20"/>
                <w:szCs w:val="20"/>
              </w:rPr>
            </w:pPr>
          </w:p>
        </w:tc>
        <w:tc>
          <w:tcPr>
            <w:tcW w:w="767" w:type="dxa"/>
          </w:tcPr>
          <w:p w:rsidR="00037EB9" w:rsidRPr="003E3A39" w:rsidRDefault="00037EB9" w:rsidP="0044780D">
            <w:pPr>
              <w:rPr>
                <w:rStyle w:val="FontStyle11"/>
                <w:rFonts w:ascii="Times New Roman" w:hAnsi="Times New Roman" w:cs="Times New Roman"/>
                <w:sz w:val="20"/>
                <w:szCs w:val="20"/>
              </w:rPr>
            </w:pPr>
          </w:p>
        </w:tc>
      </w:tr>
      <w:tr w:rsidR="00037EB9" w:rsidRPr="00203647" w:rsidTr="001C5A05">
        <w:tc>
          <w:tcPr>
            <w:tcW w:w="709" w:type="dxa"/>
          </w:tcPr>
          <w:p w:rsidR="00037EB9" w:rsidRPr="00203647" w:rsidRDefault="00037EB9" w:rsidP="00935C82">
            <w:pPr>
              <w:pStyle w:val="af6"/>
              <w:rPr>
                <w:rStyle w:val="FontStyle11"/>
                <w:rFonts w:ascii="Times New Roman" w:hAnsi="Times New Roman" w:cs="Times New Roman"/>
                <w:b w:val="0"/>
                <w:sz w:val="20"/>
                <w:szCs w:val="20"/>
              </w:rPr>
            </w:pPr>
          </w:p>
        </w:tc>
        <w:tc>
          <w:tcPr>
            <w:tcW w:w="2266" w:type="dxa"/>
            <w:shd w:val="clear" w:color="auto" w:fill="EAEAE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Всего:</w:t>
            </w:r>
          </w:p>
        </w:tc>
        <w:tc>
          <w:tcPr>
            <w:tcW w:w="1147"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1238"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902"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1215"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963" w:type="dxa"/>
            <w:shd w:val="clear" w:color="auto" w:fill="EAEAEA"/>
          </w:tcPr>
          <w:p w:rsidR="00A40428" w:rsidRPr="00203647" w:rsidRDefault="00A40428" w:rsidP="00A40428">
            <w:pPr>
              <w:rPr>
                <w:rStyle w:val="FontStyle11"/>
                <w:rFonts w:ascii="Times New Roman" w:hAnsi="Times New Roman" w:cs="Times New Roman"/>
                <w:b w:val="0"/>
                <w:sz w:val="20"/>
                <w:szCs w:val="20"/>
              </w:rPr>
            </w:pPr>
            <w:r>
              <w:rPr>
                <w:rStyle w:val="FontStyle11"/>
                <w:rFonts w:ascii="Times New Roman" w:hAnsi="Times New Roman" w:cs="Times New Roman"/>
                <w:b w:val="0"/>
                <w:sz w:val="20"/>
                <w:szCs w:val="20"/>
              </w:rPr>
              <w:t>3,929</w:t>
            </w:r>
          </w:p>
        </w:tc>
        <w:tc>
          <w:tcPr>
            <w:tcW w:w="768"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767"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r>
      <w:tr w:rsidR="00037EB9" w:rsidRPr="00203647" w:rsidTr="001C5A05">
        <w:tc>
          <w:tcPr>
            <w:tcW w:w="709" w:type="dxa"/>
          </w:tcPr>
          <w:p w:rsidR="00037EB9" w:rsidRPr="00203647" w:rsidRDefault="00037EB9" w:rsidP="00935C82">
            <w:pPr>
              <w:pStyle w:val="af6"/>
              <w:rPr>
                <w:rStyle w:val="FontStyle11"/>
                <w:rFonts w:ascii="Times New Roman" w:hAnsi="Times New Roman" w:cs="Times New Roman"/>
                <w:b w:val="0"/>
                <w:sz w:val="20"/>
                <w:szCs w:val="20"/>
              </w:rPr>
            </w:pPr>
          </w:p>
        </w:tc>
        <w:tc>
          <w:tcPr>
            <w:tcW w:w="2266" w:type="dxa"/>
            <w:shd w:val="clear" w:color="auto" w:fill="EAEAEA"/>
          </w:tcPr>
          <w:p w:rsidR="00037EB9" w:rsidRPr="00203647" w:rsidRDefault="00037EB9" w:rsidP="0044780D">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ВСЕГО, с учетом 5% потерь:</w:t>
            </w:r>
          </w:p>
        </w:tc>
        <w:tc>
          <w:tcPr>
            <w:tcW w:w="1147"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1238"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902"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1215"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963" w:type="dxa"/>
            <w:shd w:val="clear" w:color="auto" w:fill="EAEAEA"/>
          </w:tcPr>
          <w:p w:rsidR="00037EB9" w:rsidRPr="00680274" w:rsidRDefault="00037EB9" w:rsidP="00935C82">
            <w:pPr>
              <w:rPr>
                <w:rStyle w:val="FontStyle11"/>
                <w:rFonts w:ascii="Times New Roman" w:hAnsi="Times New Roman" w:cs="Times New Roman"/>
                <w:sz w:val="20"/>
                <w:szCs w:val="20"/>
              </w:rPr>
            </w:pPr>
            <w:r w:rsidRPr="00680274">
              <w:rPr>
                <w:rStyle w:val="FontStyle11"/>
                <w:rFonts w:ascii="Times New Roman" w:hAnsi="Times New Roman" w:cs="Times New Roman"/>
                <w:sz w:val="20"/>
                <w:szCs w:val="20"/>
              </w:rPr>
              <w:t>4,</w:t>
            </w:r>
            <w:r w:rsidR="00935C82" w:rsidRPr="00680274">
              <w:rPr>
                <w:rStyle w:val="FontStyle11"/>
                <w:rFonts w:ascii="Times New Roman" w:hAnsi="Times New Roman" w:cs="Times New Roman"/>
                <w:sz w:val="20"/>
                <w:szCs w:val="20"/>
              </w:rPr>
              <w:t>12</w:t>
            </w:r>
            <w:r w:rsidRPr="00680274">
              <w:rPr>
                <w:rStyle w:val="FontStyle11"/>
                <w:rFonts w:ascii="Times New Roman" w:hAnsi="Times New Roman" w:cs="Times New Roman"/>
                <w:sz w:val="20"/>
                <w:szCs w:val="20"/>
              </w:rPr>
              <w:t>5</w:t>
            </w:r>
          </w:p>
        </w:tc>
        <w:tc>
          <w:tcPr>
            <w:tcW w:w="768"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c>
          <w:tcPr>
            <w:tcW w:w="767" w:type="dxa"/>
            <w:shd w:val="clear" w:color="auto" w:fill="EAEAEA"/>
          </w:tcPr>
          <w:p w:rsidR="00037EB9" w:rsidRPr="00203647" w:rsidRDefault="00037EB9" w:rsidP="0044780D">
            <w:pPr>
              <w:rPr>
                <w:rStyle w:val="FontStyle11"/>
                <w:rFonts w:ascii="Times New Roman" w:hAnsi="Times New Roman" w:cs="Times New Roman"/>
                <w:b w:val="0"/>
                <w:sz w:val="20"/>
                <w:szCs w:val="20"/>
              </w:rPr>
            </w:pPr>
          </w:p>
        </w:tc>
      </w:tr>
    </w:tbl>
    <w:p w:rsidR="00037EB9" w:rsidRPr="00D00F64" w:rsidRDefault="00037EB9" w:rsidP="00037EB9">
      <w:pPr>
        <w:spacing w:line="230" w:lineRule="exact"/>
        <w:rPr>
          <w:rFonts w:ascii="Arial" w:hAnsi="Arial" w:cs="Arial"/>
          <w:sz w:val="23"/>
          <w:szCs w:val="23"/>
        </w:rPr>
      </w:pPr>
    </w:p>
    <w:p w:rsidR="00037EB9" w:rsidRDefault="00037EB9" w:rsidP="00037EB9">
      <w:pPr>
        <w:rPr>
          <w:sz w:val="2"/>
          <w:szCs w:val="2"/>
        </w:rPr>
      </w:pPr>
    </w:p>
    <w:p w:rsidR="00037EB9" w:rsidRDefault="00037EB9" w:rsidP="00037EB9">
      <w:pPr>
        <w:pStyle w:val="7"/>
        <w:shd w:val="clear" w:color="auto" w:fill="auto"/>
        <w:ind w:left="20" w:right="20" w:firstLine="620"/>
        <w:jc w:val="both"/>
      </w:pPr>
      <w:r>
        <w:t>Показатели выработки тепловой энергии в расчетных периодах остаются на уровне базового года</w:t>
      </w:r>
      <w:r w:rsidR="00A40428">
        <w:t xml:space="preserve"> с учетом отключенных объектов (банно-прачечный комбинат)</w:t>
      </w:r>
      <w:r>
        <w:t>.</w:t>
      </w:r>
    </w:p>
    <w:p w:rsidR="00A1706D" w:rsidRDefault="00037EB9" w:rsidP="00A40428">
      <w:pPr>
        <w:pStyle w:val="7"/>
        <w:shd w:val="clear" w:color="auto" w:fill="auto"/>
        <w:ind w:left="20" w:right="20" w:firstLine="620"/>
        <w:jc w:val="both"/>
      </w:pPr>
      <w:r>
        <w:t>Перспективный баланс по видам основного и резервного вида топлива не производитс</w:t>
      </w:r>
      <w:r w:rsidR="00935C82">
        <w:t>я</w:t>
      </w:r>
      <w:r>
        <w:t xml:space="preserve"> в связи с тем, что оборудование только в планах установки и на него отсутствует режимно-наладочная документация.</w:t>
      </w:r>
      <w:r w:rsidR="00935C82">
        <w:t xml:space="preserve"> В перспективе</w:t>
      </w:r>
      <w:r w:rsidR="00A1706D" w:rsidRPr="005669FC">
        <w:t xml:space="preserve"> до 2028 года присоединение новых потребителей не планируется.</w:t>
      </w:r>
    </w:p>
    <w:p w:rsidR="001C5A05" w:rsidRPr="005669FC" w:rsidRDefault="001C5A05" w:rsidP="00A40428">
      <w:pPr>
        <w:pStyle w:val="7"/>
        <w:shd w:val="clear" w:color="auto" w:fill="auto"/>
        <w:ind w:left="20" w:right="20" w:firstLine="620"/>
        <w:jc w:val="both"/>
      </w:pPr>
    </w:p>
    <w:tbl>
      <w:tblPr>
        <w:tblW w:w="10079" w:type="dxa"/>
        <w:tblInd w:w="94" w:type="dxa"/>
        <w:tblLook w:val="04A0" w:firstRow="1" w:lastRow="0" w:firstColumn="1" w:lastColumn="0" w:noHBand="0" w:noVBand="1"/>
      </w:tblPr>
      <w:tblGrid>
        <w:gridCol w:w="2566"/>
        <w:gridCol w:w="606"/>
        <w:gridCol w:w="1432"/>
        <w:gridCol w:w="834"/>
        <w:gridCol w:w="999"/>
        <w:gridCol w:w="1067"/>
        <w:gridCol w:w="702"/>
        <w:gridCol w:w="719"/>
        <w:gridCol w:w="1160"/>
      </w:tblGrid>
      <w:tr w:rsidR="001A387B" w:rsidRPr="001A387B" w:rsidTr="00997CFF">
        <w:trPr>
          <w:trHeight w:val="375"/>
        </w:trPr>
        <w:tc>
          <w:tcPr>
            <w:tcW w:w="10079" w:type="dxa"/>
            <w:gridSpan w:val="9"/>
            <w:tcBorders>
              <w:top w:val="nil"/>
              <w:left w:val="nil"/>
              <w:bottom w:val="double" w:sz="4" w:space="0" w:color="auto"/>
              <w:right w:val="nil"/>
            </w:tcBorders>
            <w:shd w:val="clear" w:color="auto" w:fill="auto"/>
            <w:noWrap/>
            <w:vAlign w:val="bottom"/>
            <w:hideMark/>
          </w:tcPr>
          <w:p w:rsidR="001A387B" w:rsidRPr="00A94FD9" w:rsidRDefault="001A387B" w:rsidP="004A6808">
            <w:pPr>
              <w:widowControl/>
              <w:jc w:val="right"/>
              <w:rPr>
                <w:rFonts w:ascii="Arial" w:eastAsia="Times New Roman" w:hAnsi="Arial" w:cs="Arial"/>
                <w:sz w:val="23"/>
                <w:szCs w:val="23"/>
              </w:rPr>
            </w:pPr>
            <w:r w:rsidRPr="00A94FD9">
              <w:rPr>
                <w:rFonts w:ascii="Arial" w:eastAsia="Times New Roman" w:hAnsi="Arial" w:cs="Arial"/>
                <w:sz w:val="23"/>
                <w:szCs w:val="23"/>
              </w:rPr>
              <w:lastRenderedPageBreak/>
              <w:t>Расход теплоносителя по объектам теплоснабжения</w:t>
            </w:r>
            <w:r w:rsidR="001E1D46" w:rsidRPr="00A94FD9">
              <w:rPr>
                <w:rFonts w:ascii="Arial" w:eastAsia="Times New Roman" w:hAnsi="Arial" w:cs="Arial"/>
                <w:sz w:val="23"/>
                <w:szCs w:val="23"/>
              </w:rPr>
              <w:t xml:space="preserve"> Таблица 3.1.</w:t>
            </w:r>
            <w:r w:rsidR="00037EB9" w:rsidRPr="00A94FD9">
              <w:rPr>
                <w:rFonts w:ascii="Arial" w:eastAsia="Times New Roman" w:hAnsi="Arial" w:cs="Arial"/>
                <w:sz w:val="23"/>
                <w:szCs w:val="23"/>
              </w:rPr>
              <w:t>2</w:t>
            </w:r>
            <w:r w:rsidR="004A6808">
              <w:tab/>
            </w:r>
          </w:p>
        </w:tc>
      </w:tr>
      <w:tr w:rsidR="001A387B" w:rsidRPr="001A387B" w:rsidTr="00997CFF">
        <w:trPr>
          <w:trHeight w:val="1110"/>
        </w:trPr>
        <w:tc>
          <w:tcPr>
            <w:tcW w:w="2566" w:type="dxa"/>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Наименование потребителя</w:t>
            </w:r>
          </w:p>
        </w:tc>
        <w:tc>
          <w:tcPr>
            <w:tcW w:w="606"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Δh</w:t>
            </w:r>
          </w:p>
        </w:tc>
        <w:tc>
          <w:tcPr>
            <w:tcW w:w="1432"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Расход тепла (отопление). Q</w:t>
            </w:r>
            <w:r w:rsidRPr="001A387B">
              <w:rPr>
                <w:rFonts w:ascii="Calibri" w:eastAsia="Times New Roman" w:hAnsi="Calibri" w:cs="Times New Roman"/>
                <w:b/>
                <w:bCs/>
                <w:sz w:val="12"/>
                <w:szCs w:val="12"/>
              </w:rPr>
              <w:t>max</w:t>
            </w:r>
            <w:r w:rsidRPr="001A387B">
              <w:rPr>
                <w:rFonts w:ascii="Calibri" w:eastAsia="Times New Roman" w:hAnsi="Calibri" w:cs="Times New Roman"/>
                <w:b/>
                <w:bCs/>
                <w:sz w:val="22"/>
                <w:szCs w:val="22"/>
              </w:rPr>
              <w:t xml:space="preserve"> , Гкал/ч</w:t>
            </w:r>
          </w:p>
        </w:tc>
        <w:tc>
          <w:tcPr>
            <w:tcW w:w="1827" w:type="dxa"/>
            <w:gridSpan w:val="2"/>
            <w:tcBorders>
              <w:top w:val="double" w:sz="4" w:space="0" w:color="auto"/>
              <w:left w:val="nil"/>
              <w:bottom w:val="single" w:sz="4" w:space="0" w:color="auto"/>
              <w:right w:val="single" w:sz="4" w:space="0" w:color="000000"/>
            </w:tcBorders>
            <w:shd w:val="clear" w:color="auto" w:fill="auto"/>
            <w:vAlign w:val="center"/>
            <w:hideMark/>
          </w:tcPr>
          <w:p w:rsidR="001A387B" w:rsidRPr="001A387B" w:rsidRDefault="001A387B" w:rsidP="00D735F9">
            <w:pPr>
              <w:widowControl/>
              <w:ind w:left="122" w:right="72"/>
              <w:jc w:val="center"/>
              <w:rPr>
                <w:rFonts w:ascii="Calibri" w:eastAsia="Times New Roman" w:hAnsi="Calibri" w:cs="Times New Roman"/>
                <w:b/>
                <w:bCs/>
              </w:rPr>
            </w:pPr>
            <w:r w:rsidRPr="001A387B">
              <w:rPr>
                <w:rFonts w:ascii="Calibri" w:eastAsia="Times New Roman" w:hAnsi="Calibri" w:cs="Times New Roman"/>
                <w:b/>
                <w:bCs/>
                <w:sz w:val="22"/>
                <w:szCs w:val="22"/>
              </w:rPr>
              <w:t>Расход теплоносителя G, м³/ч</w:t>
            </w:r>
          </w:p>
        </w:tc>
        <w:tc>
          <w:tcPr>
            <w:tcW w:w="1067"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xml:space="preserve">Диаметр участка d, </w:t>
            </w:r>
            <w:r w:rsidRPr="001A387B">
              <w:rPr>
                <w:rFonts w:ascii="Calibri" w:eastAsia="Times New Roman" w:hAnsi="Calibri" w:cs="Times New Roman"/>
                <w:b/>
                <w:bCs/>
                <w:sz w:val="20"/>
                <w:szCs w:val="20"/>
              </w:rPr>
              <w:t>мм</w:t>
            </w:r>
          </w:p>
        </w:tc>
        <w:tc>
          <w:tcPr>
            <w:tcW w:w="1421" w:type="dxa"/>
            <w:gridSpan w:val="2"/>
            <w:tcBorders>
              <w:top w:val="double" w:sz="4" w:space="0" w:color="auto"/>
              <w:left w:val="nil"/>
              <w:bottom w:val="single" w:sz="4" w:space="0" w:color="auto"/>
              <w:right w:val="single" w:sz="4" w:space="0" w:color="000000"/>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Длина участка</w:t>
            </w:r>
            <w:r w:rsidRPr="001A387B">
              <w:rPr>
                <w:rFonts w:ascii="Times New Roman" w:eastAsia="Times New Roman" w:hAnsi="Times New Roman" w:cs="Times New Roman"/>
                <w:b/>
                <w:bCs/>
                <w:sz w:val="22"/>
                <w:szCs w:val="22"/>
              </w:rPr>
              <w:t xml:space="preserve"> </w:t>
            </w:r>
            <w:r w:rsidRPr="00923A7D">
              <w:rPr>
                <w:rFonts w:ascii="Times New Roman" w:eastAsia="Times New Roman" w:hAnsi="Times New Roman" w:cs="Times New Roman"/>
                <w:b/>
                <w:bCs/>
                <w:sz w:val="22"/>
                <w:szCs w:val="22"/>
              </w:rPr>
              <w:t>l</w:t>
            </w:r>
            <w:r w:rsidRPr="001A387B">
              <w:rPr>
                <w:rFonts w:ascii="Calibri" w:eastAsia="Times New Roman" w:hAnsi="Calibri" w:cs="Times New Roman"/>
                <w:b/>
                <w:bCs/>
                <w:sz w:val="22"/>
                <w:szCs w:val="22"/>
              </w:rPr>
              <w:t>, м(cм)</w:t>
            </w:r>
          </w:p>
        </w:tc>
        <w:tc>
          <w:tcPr>
            <w:tcW w:w="1160" w:type="dxa"/>
            <w:tcBorders>
              <w:top w:val="double" w:sz="4" w:space="0" w:color="auto"/>
              <w:left w:val="nil"/>
              <w:bottom w:val="single" w:sz="4" w:space="0" w:color="auto"/>
              <w:right w:val="double" w:sz="4" w:space="0" w:color="auto"/>
            </w:tcBorders>
            <w:shd w:val="clear" w:color="auto" w:fill="auto"/>
            <w:noWrap/>
            <w:vAlign w:val="center"/>
            <w:hideMark/>
          </w:tcPr>
          <w:p w:rsid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Прим.</w:t>
            </w:r>
          </w:p>
          <w:p w:rsidR="00923A7D" w:rsidRPr="001A387B" w:rsidRDefault="00923A7D" w:rsidP="001A387B">
            <w:pPr>
              <w:widowControl/>
              <w:rPr>
                <w:rFonts w:ascii="Calibri" w:eastAsia="Times New Roman" w:hAnsi="Calibri" w:cs="Times New Roman"/>
              </w:rPr>
            </w:pPr>
            <w:r>
              <w:rPr>
                <w:rFonts w:ascii="Calibri" w:eastAsia="Times New Roman" w:hAnsi="Calibri" w:cs="Times New Roman"/>
                <w:sz w:val="22"/>
                <w:szCs w:val="22"/>
              </w:rPr>
              <w:t>(</w:t>
            </w:r>
            <w:r>
              <w:rPr>
                <w:rFonts w:ascii="Calibri" w:eastAsia="Times New Roman" w:hAnsi="Calibri" w:cs="Calibri"/>
                <w:sz w:val="22"/>
                <w:szCs w:val="22"/>
              </w:rPr>
              <w:t>Ø</w:t>
            </w:r>
            <w:r>
              <w:rPr>
                <w:rFonts w:ascii="Calibri" w:eastAsia="Times New Roman" w:hAnsi="Calibri" w:cs="Times New Roman"/>
                <w:sz w:val="22"/>
                <w:szCs w:val="22"/>
              </w:rPr>
              <w:t xml:space="preserve"> шайбы расч.)</w:t>
            </w:r>
          </w:p>
        </w:tc>
      </w:tr>
      <w:tr w:rsidR="001A387B" w:rsidRPr="001A387B" w:rsidTr="00997CFF">
        <w:trPr>
          <w:trHeight w:val="405"/>
        </w:trPr>
        <w:tc>
          <w:tcPr>
            <w:tcW w:w="2566" w:type="dxa"/>
            <w:vMerge/>
            <w:tcBorders>
              <w:top w:val="nil"/>
              <w:left w:val="double" w:sz="4" w:space="0" w:color="auto"/>
              <w:bottom w:val="single" w:sz="4" w:space="0" w:color="000000"/>
              <w:right w:val="single" w:sz="4" w:space="0" w:color="auto"/>
            </w:tcBorders>
            <w:vAlign w:val="center"/>
            <w:hideMark/>
          </w:tcPr>
          <w:p w:rsidR="001A387B" w:rsidRPr="001A387B" w:rsidRDefault="001A387B" w:rsidP="001A387B">
            <w:pPr>
              <w:widowControl/>
              <w:rPr>
                <w:rFonts w:ascii="Calibri" w:eastAsia="Times New Roman" w:hAnsi="Calibri" w:cs="Times New Roman"/>
                <w:b/>
                <w:bCs/>
              </w:rPr>
            </w:pPr>
          </w:p>
        </w:tc>
        <w:tc>
          <w:tcPr>
            <w:tcW w:w="606" w:type="dxa"/>
            <w:vMerge/>
            <w:tcBorders>
              <w:top w:val="nil"/>
              <w:left w:val="single" w:sz="4" w:space="0" w:color="auto"/>
              <w:bottom w:val="single" w:sz="4" w:space="0" w:color="000000"/>
              <w:right w:val="single" w:sz="4" w:space="0" w:color="auto"/>
            </w:tcBorders>
            <w:vAlign w:val="center"/>
            <w:hideMark/>
          </w:tcPr>
          <w:p w:rsidR="001A387B" w:rsidRPr="001A387B" w:rsidRDefault="001A387B" w:rsidP="001A387B">
            <w:pPr>
              <w:widowControl/>
              <w:rPr>
                <w:rFonts w:ascii="Calibri" w:eastAsia="Times New Roman" w:hAnsi="Calibri" w:cs="Times New Roman"/>
              </w:rPr>
            </w:pPr>
          </w:p>
        </w:tc>
        <w:tc>
          <w:tcPr>
            <w:tcW w:w="1432" w:type="dxa"/>
            <w:vMerge/>
            <w:tcBorders>
              <w:top w:val="nil"/>
              <w:left w:val="single" w:sz="4" w:space="0" w:color="auto"/>
              <w:bottom w:val="single" w:sz="4" w:space="0" w:color="000000"/>
              <w:right w:val="single" w:sz="4" w:space="0" w:color="auto"/>
            </w:tcBorders>
            <w:vAlign w:val="center"/>
            <w:hideMark/>
          </w:tcPr>
          <w:p w:rsidR="001A387B" w:rsidRPr="001A387B" w:rsidRDefault="001A387B" w:rsidP="001A387B">
            <w:pPr>
              <w:widowControl/>
              <w:rPr>
                <w:rFonts w:ascii="Calibri" w:eastAsia="Times New Roman" w:hAnsi="Calibri" w:cs="Times New Roman"/>
                <w:b/>
                <w:bCs/>
              </w:rPr>
            </w:pPr>
          </w:p>
        </w:tc>
        <w:tc>
          <w:tcPr>
            <w:tcW w:w="831" w:type="dxa"/>
            <w:tcBorders>
              <w:top w:val="nil"/>
              <w:left w:val="nil"/>
              <w:bottom w:val="single" w:sz="4" w:space="0" w:color="auto"/>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расч.*</w:t>
            </w:r>
          </w:p>
        </w:tc>
        <w:tc>
          <w:tcPr>
            <w:tcW w:w="996" w:type="dxa"/>
            <w:tcBorders>
              <w:top w:val="nil"/>
              <w:left w:val="nil"/>
              <w:bottom w:val="single" w:sz="4" w:space="0" w:color="auto"/>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факт.ср.</w:t>
            </w:r>
          </w:p>
        </w:tc>
        <w:tc>
          <w:tcPr>
            <w:tcW w:w="1067" w:type="dxa"/>
            <w:vMerge/>
            <w:tcBorders>
              <w:top w:val="nil"/>
              <w:left w:val="single" w:sz="4" w:space="0" w:color="auto"/>
              <w:bottom w:val="single" w:sz="4" w:space="0" w:color="000000"/>
              <w:right w:val="single" w:sz="4" w:space="0" w:color="auto"/>
            </w:tcBorders>
            <w:vAlign w:val="center"/>
            <w:hideMark/>
          </w:tcPr>
          <w:p w:rsidR="001A387B" w:rsidRPr="001A387B" w:rsidRDefault="001A387B" w:rsidP="001A387B">
            <w:pPr>
              <w:widowControl/>
              <w:rPr>
                <w:rFonts w:ascii="Calibri" w:eastAsia="Times New Roman" w:hAnsi="Calibri" w:cs="Times New Roman"/>
                <w:b/>
                <w:bCs/>
              </w:rPr>
            </w:pPr>
          </w:p>
        </w:tc>
        <w:tc>
          <w:tcPr>
            <w:tcW w:w="702" w:type="dxa"/>
            <w:tcBorders>
              <w:top w:val="nil"/>
              <w:left w:val="nil"/>
              <w:bottom w:val="single" w:sz="4" w:space="0" w:color="auto"/>
              <w:right w:val="single" w:sz="4" w:space="0" w:color="auto"/>
            </w:tcBorders>
            <w:shd w:val="clear" w:color="auto" w:fill="auto"/>
            <w:vAlign w:val="center"/>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факт.</w:t>
            </w:r>
          </w:p>
        </w:tc>
        <w:tc>
          <w:tcPr>
            <w:tcW w:w="719" w:type="dxa"/>
            <w:tcBorders>
              <w:top w:val="nil"/>
              <w:left w:val="nil"/>
              <w:bottom w:val="single" w:sz="4" w:space="0" w:color="auto"/>
              <w:right w:val="single" w:sz="4" w:space="0" w:color="auto"/>
            </w:tcBorders>
            <w:shd w:val="clear" w:color="auto" w:fill="auto"/>
            <w:vAlign w:val="center"/>
            <w:hideMark/>
          </w:tcPr>
          <w:p w:rsidR="001A387B" w:rsidRPr="001A387B" w:rsidRDefault="001A387B" w:rsidP="00B97172">
            <w:pPr>
              <w:widowControl/>
              <w:ind w:left="-72" w:right="-134"/>
              <w:jc w:val="center"/>
              <w:rPr>
                <w:rFonts w:ascii="Calibri" w:eastAsia="Times New Roman" w:hAnsi="Calibri" w:cs="Times New Roman"/>
                <w:sz w:val="16"/>
                <w:szCs w:val="16"/>
              </w:rPr>
            </w:pPr>
            <w:r w:rsidRPr="001A387B">
              <w:rPr>
                <w:rFonts w:ascii="Calibri" w:eastAsia="Times New Roman" w:hAnsi="Calibri" w:cs="Times New Roman"/>
                <w:sz w:val="16"/>
                <w:szCs w:val="16"/>
              </w:rPr>
              <w:t>в масшт</w:t>
            </w:r>
          </w:p>
        </w:tc>
        <w:tc>
          <w:tcPr>
            <w:tcW w:w="1160" w:type="dxa"/>
            <w:tcBorders>
              <w:top w:val="nil"/>
              <w:left w:val="nil"/>
              <w:bottom w:val="single" w:sz="4" w:space="0" w:color="auto"/>
              <w:right w:val="double" w:sz="4" w:space="0" w:color="auto"/>
            </w:tcBorders>
            <w:shd w:val="clear" w:color="auto" w:fill="auto"/>
            <w:noWrap/>
            <w:vAlign w:val="center"/>
            <w:hideMark/>
          </w:tcPr>
          <w:p w:rsidR="001A387B" w:rsidRPr="001A387B" w:rsidRDefault="001A387B" w:rsidP="00B97172">
            <w:pPr>
              <w:widowControl/>
              <w:jc w:val="center"/>
              <w:rPr>
                <w:rFonts w:ascii="Calibri" w:eastAsia="Times New Roman" w:hAnsi="Calibri" w:cs="Times New Roman"/>
              </w:rPr>
            </w:pPr>
            <w:r w:rsidRPr="001A387B">
              <w:rPr>
                <w:rFonts w:ascii="Calibri" w:eastAsia="Times New Roman" w:hAnsi="Calibri" w:cs="Times New Roman"/>
                <w:sz w:val="22"/>
                <w:szCs w:val="22"/>
              </w:rPr>
              <w:t>ТП</w:t>
            </w:r>
          </w:p>
        </w:tc>
      </w:tr>
      <w:tr w:rsidR="001E1D46" w:rsidRPr="001A387B" w:rsidTr="00997CFF">
        <w:trPr>
          <w:trHeight w:val="300"/>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ТП (буксирка)</w:t>
            </w:r>
            <w:r w:rsidRPr="001A387B">
              <w:rPr>
                <w:rFonts w:ascii="Calibri" w:eastAsia="Times New Roman" w:hAnsi="Calibri" w:cs="Times New Roman"/>
                <w:sz w:val="22"/>
                <w:szCs w:val="22"/>
              </w:rPr>
              <w:t>(отв.3)</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1,44</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273</w:t>
            </w:r>
          </w:p>
        </w:tc>
        <w:tc>
          <w:tcPr>
            <w:tcW w:w="702"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70</w:t>
            </w:r>
          </w:p>
        </w:tc>
        <w:tc>
          <w:tcPr>
            <w:tcW w:w="719"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2,8</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E1D46" w:rsidRPr="001A387B" w:rsidTr="00997CFF">
        <w:trPr>
          <w:trHeight w:val="300"/>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Отв. 2</w:t>
            </w:r>
            <w:r w:rsidRPr="001A387B">
              <w:rPr>
                <w:rFonts w:ascii="Calibri" w:eastAsia="Times New Roman" w:hAnsi="Calibri" w:cs="Times New Roman"/>
                <w:sz w:val="22"/>
                <w:szCs w:val="22"/>
              </w:rPr>
              <w:t>(Советская3,5,7)</w:t>
            </w:r>
            <w:r w:rsidRPr="001A387B">
              <w:rPr>
                <w:rFonts w:ascii="Calibri" w:eastAsia="Times New Roman" w:hAnsi="Calibri" w:cs="Times New Roman"/>
                <w:b/>
                <w:bCs/>
                <w:sz w:val="22"/>
                <w:szCs w:val="22"/>
              </w:rPr>
              <w:t xml:space="preserve"> </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0,5925</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23,7</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39,50</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120</w:t>
            </w:r>
          </w:p>
        </w:tc>
        <w:tc>
          <w:tcPr>
            <w:tcW w:w="719"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4,80</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xml:space="preserve">ул. Школьная № 7 </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0,63</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175</w:t>
            </w:r>
          </w:p>
        </w:tc>
        <w:tc>
          <w:tcPr>
            <w:tcW w:w="719"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7,0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9</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0,93</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209</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8,4</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11</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0,93</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252</w:t>
            </w:r>
          </w:p>
        </w:tc>
        <w:tc>
          <w:tcPr>
            <w:tcW w:w="719"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10,1</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13</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1,02</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309</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12,4</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13*</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1,02</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347</w:t>
            </w:r>
          </w:p>
        </w:tc>
        <w:tc>
          <w:tcPr>
            <w:tcW w:w="719"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13,9</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15</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1,05</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402</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16,1</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ДК</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1,05</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0,143</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5,72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9,53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519</w:t>
            </w:r>
          </w:p>
        </w:tc>
        <w:tc>
          <w:tcPr>
            <w:tcW w:w="719" w:type="dxa"/>
            <w:tcBorders>
              <w:top w:val="nil"/>
              <w:left w:val="nil"/>
              <w:bottom w:val="single" w:sz="4" w:space="0" w:color="auto"/>
              <w:right w:val="single" w:sz="4" w:space="0" w:color="auto"/>
            </w:tcBorders>
            <w:shd w:val="clear" w:color="000000" w:fill="C5D9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20,8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33</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25</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0,01</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596</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23,8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B97172">
            <w:pPr>
              <w:widowControl/>
              <w:ind w:left="-82" w:right="-108"/>
              <w:rPr>
                <w:rFonts w:ascii="Calibri" w:eastAsia="Times New Roman" w:hAnsi="Calibri" w:cs="Times New Roman"/>
              </w:rPr>
            </w:pPr>
            <w:r w:rsidRPr="001A387B">
              <w:rPr>
                <w:rFonts w:ascii="Calibri" w:eastAsia="Times New Roman" w:hAnsi="Calibri" w:cs="Times New Roman"/>
                <w:sz w:val="22"/>
                <w:szCs w:val="22"/>
              </w:rPr>
              <w:t>конц</w:t>
            </w:r>
            <w:r w:rsidR="00B97172" w:rsidRPr="001A387B">
              <w:rPr>
                <w:rFonts w:ascii="Calibri" w:eastAsia="Times New Roman" w:hAnsi="Calibri" w:cs="Times New Roman"/>
                <w:sz w:val="22"/>
                <w:szCs w:val="22"/>
              </w:rPr>
              <w:t>.</w:t>
            </w:r>
            <w:r w:rsidRPr="001A387B">
              <w:rPr>
                <w:rFonts w:ascii="Calibri" w:eastAsia="Times New Roman" w:hAnsi="Calibri" w:cs="Times New Roman"/>
                <w:sz w:val="22"/>
                <w:szCs w:val="22"/>
              </w:rPr>
              <w:t xml:space="preserve"> п</w:t>
            </w:r>
            <w:r w:rsidR="00B97172">
              <w:rPr>
                <w:rFonts w:ascii="Calibri" w:eastAsia="Times New Roman" w:hAnsi="Calibri" w:cs="Times New Roman"/>
                <w:sz w:val="22"/>
                <w:szCs w:val="22"/>
              </w:rPr>
              <w:t>ункт</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по магистрали (нечет</w:t>
            </w:r>
            <w:r w:rsidR="001E1D46">
              <w:rPr>
                <w:rFonts w:ascii="Calibri" w:eastAsia="Times New Roman" w:hAnsi="Calibri" w:cs="Times New Roman"/>
                <w:sz w:val="22"/>
                <w:szCs w:val="22"/>
              </w:rPr>
              <w:t>.ст</w:t>
            </w:r>
            <w:r w:rsidRPr="001A387B">
              <w:rPr>
                <w:rFonts w:ascii="Calibri" w:eastAsia="Times New Roman" w:hAnsi="Calibri" w:cs="Times New Roman"/>
                <w:sz w:val="22"/>
                <w:szCs w:val="22"/>
              </w:rPr>
              <w:t>)</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1,211</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48,44</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80,73</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02"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c>
          <w:tcPr>
            <w:tcW w:w="719"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0,0</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b/>
                <w:bCs/>
                <w:sz w:val="22"/>
                <w:szCs w:val="22"/>
              </w:rPr>
              <w:t>Отв. 1</w:t>
            </w:r>
            <w:r w:rsidRPr="001A387B">
              <w:rPr>
                <w:rFonts w:ascii="Calibri" w:eastAsia="Times New Roman" w:hAnsi="Calibri" w:cs="Times New Roman"/>
                <w:sz w:val="22"/>
                <w:szCs w:val="22"/>
              </w:rPr>
              <w:t xml:space="preserve">(Новаяая1,3,5) </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0,6365</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25,46</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42,43</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160</w:t>
            </w:r>
          </w:p>
        </w:tc>
        <w:tc>
          <w:tcPr>
            <w:tcW w:w="719"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6,40</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Амбулатория</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0,67</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0,012</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0,48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0,80</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160</w:t>
            </w:r>
          </w:p>
        </w:tc>
        <w:tc>
          <w:tcPr>
            <w:tcW w:w="719"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6,4</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21,5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22</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0,62</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0,1145</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4,58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7,63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159</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285</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11,4</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26</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0,91</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345</w:t>
            </w:r>
          </w:p>
        </w:tc>
        <w:tc>
          <w:tcPr>
            <w:tcW w:w="719"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13,8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 24</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0,76</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389</w:t>
            </w:r>
          </w:p>
        </w:tc>
        <w:tc>
          <w:tcPr>
            <w:tcW w:w="719" w:type="dxa"/>
            <w:tcBorders>
              <w:top w:val="nil"/>
              <w:left w:val="nil"/>
              <w:bottom w:val="single" w:sz="4" w:space="0" w:color="auto"/>
              <w:right w:val="sing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15,6</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Школа</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1,21</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0,154</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6,16</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10,27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419</w:t>
            </w:r>
          </w:p>
        </w:tc>
        <w:tc>
          <w:tcPr>
            <w:tcW w:w="719" w:type="dxa"/>
            <w:tcBorders>
              <w:top w:val="nil"/>
              <w:left w:val="nil"/>
              <w:bottom w:val="single" w:sz="4" w:space="0" w:color="auto"/>
              <w:right w:val="single" w:sz="4" w:space="0" w:color="auto"/>
            </w:tcBorders>
            <w:shd w:val="clear" w:color="000000" w:fill="DBE5F1"/>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16,8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34</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по магистрали (чет.ст)</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0,6365</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25,46</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42,43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569</w:t>
            </w:r>
          </w:p>
        </w:tc>
        <w:tc>
          <w:tcPr>
            <w:tcW w:w="719" w:type="dxa"/>
            <w:tcBorders>
              <w:top w:val="nil"/>
              <w:left w:val="nil"/>
              <w:bottom w:val="single" w:sz="4" w:space="0" w:color="auto"/>
              <w:right w:val="single" w:sz="4" w:space="0" w:color="auto"/>
            </w:tcBorders>
            <w:shd w:val="clear" w:color="000000" w:fill="E0FDAD"/>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22,8</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ДК с\з</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Новая № 1</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1,14</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0,1145</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4,58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7,63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80</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3,20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Новая № 3</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1,14</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0,1145</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4,58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7,63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135</w:t>
            </w:r>
          </w:p>
        </w:tc>
        <w:tc>
          <w:tcPr>
            <w:tcW w:w="719"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5,40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Новая № 5</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1,14</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0,1145</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4,58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7,63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175</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7,00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27,5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Школьная №20</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0,81</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217</w:t>
            </w:r>
          </w:p>
        </w:tc>
        <w:tc>
          <w:tcPr>
            <w:tcW w:w="719"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8,68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Детский сад</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1,12</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0,071</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2,84</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4,73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189</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7,56</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21</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по ответветвлению1</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0,5925</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23,7</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39,50</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0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19"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Советская № 3</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1,05</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92</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3,68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xml:space="preserve">ул. Советская № 5 </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1,12</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147</w:t>
            </w:r>
          </w:p>
        </w:tc>
        <w:tc>
          <w:tcPr>
            <w:tcW w:w="719"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5,88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ул. Советская № 7</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1,21</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0,178</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7,12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11,87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108</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182</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7,28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35</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C15845">
            <w:pPr>
              <w:widowControl/>
              <w:rPr>
                <w:rFonts w:ascii="Calibri" w:eastAsia="Times New Roman" w:hAnsi="Calibri" w:cs="Times New Roman"/>
              </w:rPr>
            </w:pPr>
            <w:r w:rsidRPr="001A387B">
              <w:rPr>
                <w:rFonts w:ascii="Calibri" w:eastAsia="Times New Roman" w:hAnsi="Calibri" w:cs="Times New Roman"/>
                <w:sz w:val="22"/>
                <w:szCs w:val="22"/>
              </w:rPr>
              <w:t>по ответветвлению</w:t>
            </w:r>
            <w:r w:rsidR="00C15845">
              <w:rPr>
                <w:rFonts w:ascii="Calibri" w:eastAsia="Times New Roman" w:hAnsi="Calibri" w:cs="Times New Roman"/>
                <w:sz w:val="22"/>
                <w:szCs w:val="22"/>
              </w:rPr>
              <w:t>3</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0,534</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21,36</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35,60</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0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 </w:t>
            </w:r>
          </w:p>
        </w:tc>
        <w:tc>
          <w:tcPr>
            <w:tcW w:w="719"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 </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Маг. Джавадова</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0,3</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0,012</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0,48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0,80</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57</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50</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2,00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12</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Борцовский зал</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0,24</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0,007</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0,28</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0,47</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57</w:t>
            </w:r>
          </w:p>
        </w:tc>
        <w:tc>
          <w:tcPr>
            <w:tcW w:w="702"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130</w:t>
            </w:r>
          </w:p>
        </w:tc>
        <w:tc>
          <w:tcPr>
            <w:tcW w:w="719" w:type="dxa"/>
            <w:tcBorders>
              <w:top w:val="nil"/>
              <w:left w:val="nil"/>
              <w:bottom w:val="sing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5,20</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8,6</w:t>
            </w:r>
          </w:p>
        </w:tc>
      </w:tr>
      <w:tr w:rsidR="001A387B" w:rsidRPr="001A387B" w:rsidTr="00997CFF">
        <w:trPr>
          <w:trHeight w:val="285"/>
        </w:trPr>
        <w:tc>
          <w:tcPr>
            <w:tcW w:w="2566" w:type="dxa"/>
            <w:tcBorders>
              <w:top w:val="nil"/>
              <w:left w:val="double" w:sz="4" w:space="0" w:color="auto"/>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xml:space="preserve">Почта </w:t>
            </w:r>
          </w:p>
        </w:tc>
        <w:tc>
          <w:tcPr>
            <w:tcW w:w="60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0,57</w:t>
            </w:r>
          </w:p>
        </w:tc>
        <w:tc>
          <w:tcPr>
            <w:tcW w:w="143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0,023</w:t>
            </w:r>
          </w:p>
        </w:tc>
        <w:tc>
          <w:tcPr>
            <w:tcW w:w="831"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0,92</w:t>
            </w:r>
          </w:p>
        </w:tc>
        <w:tc>
          <w:tcPr>
            <w:tcW w:w="996"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1,53</w:t>
            </w:r>
          </w:p>
        </w:tc>
        <w:tc>
          <w:tcPr>
            <w:tcW w:w="1067"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57</w:t>
            </w:r>
          </w:p>
        </w:tc>
        <w:tc>
          <w:tcPr>
            <w:tcW w:w="702"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177</w:t>
            </w:r>
          </w:p>
        </w:tc>
        <w:tc>
          <w:tcPr>
            <w:tcW w:w="719" w:type="dxa"/>
            <w:tcBorders>
              <w:top w:val="nil"/>
              <w:left w:val="nil"/>
              <w:bottom w:val="sing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7,08</w:t>
            </w:r>
          </w:p>
        </w:tc>
        <w:tc>
          <w:tcPr>
            <w:tcW w:w="1160" w:type="dxa"/>
            <w:tcBorders>
              <w:top w:val="nil"/>
              <w:left w:val="nil"/>
              <w:bottom w:val="single" w:sz="4" w:space="0" w:color="auto"/>
              <w:right w:val="double" w:sz="4" w:space="0" w:color="auto"/>
            </w:tcBorders>
            <w:shd w:val="clear" w:color="auto" w:fill="auto"/>
            <w:noWrap/>
            <w:vAlign w:val="bottom"/>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7</w:t>
            </w:r>
          </w:p>
        </w:tc>
      </w:tr>
      <w:tr w:rsidR="001E1D46" w:rsidRPr="001A387B" w:rsidTr="00997CFF">
        <w:trPr>
          <w:trHeight w:val="285"/>
        </w:trPr>
        <w:tc>
          <w:tcPr>
            <w:tcW w:w="2566" w:type="dxa"/>
            <w:tcBorders>
              <w:top w:val="nil"/>
              <w:left w:val="double" w:sz="4" w:space="0" w:color="auto"/>
              <w:bottom w:val="single" w:sz="4" w:space="0" w:color="auto"/>
              <w:right w:val="single" w:sz="4" w:space="0" w:color="auto"/>
            </w:tcBorders>
            <w:shd w:val="clear" w:color="000000" w:fill="E0FDAD"/>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по ответветвлению3</w:t>
            </w:r>
          </w:p>
        </w:tc>
        <w:tc>
          <w:tcPr>
            <w:tcW w:w="60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0,042</w:t>
            </w:r>
          </w:p>
        </w:tc>
        <w:tc>
          <w:tcPr>
            <w:tcW w:w="831"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1,68</w:t>
            </w:r>
          </w:p>
        </w:tc>
        <w:tc>
          <w:tcPr>
            <w:tcW w:w="996"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2,80</w:t>
            </w:r>
          </w:p>
        </w:tc>
        <w:tc>
          <w:tcPr>
            <w:tcW w:w="1067"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02"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19" w:type="dxa"/>
            <w:tcBorders>
              <w:top w:val="nil"/>
              <w:left w:val="nil"/>
              <w:bottom w:val="single" w:sz="4" w:space="0" w:color="auto"/>
              <w:right w:val="single" w:sz="4" w:space="0" w:color="auto"/>
            </w:tcBorders>
            <w:shd w:val="clear" w:color="000000" w:fill="E0FDAD"/>
            <w:hideMark/>
          </w:tcPr>
          <w:p w:rsidR="001A387B" w:rsidRPr="001A387B" w:rsidRDefault="001A387B" w:rsidP="001A387B">
            <w:pPr>
              <w:widowControl/>
              <w:jc w:val="right"/>
              <w:rPr>
                <w:rFonts w:ascii="Calibri" w:eastAsia="Times New Roman" w:hAnsi="Calibri" w:cs="Times New Roman"/>
                <w:b/>
                <w:bCs/>
              </w:rPr>
            </w:pPr>
            <w:r w:rsidRPr="001A387B">
              <w:rPr>
                <w:rFonts w:ascii="Calibri" w:eastAsia="Times New Roman" w:hAnsi="Calibri" w:cs="Times New Roman"/>
                <w:b/>
                <w:bCs/>
                <w:sz w:val="22"/>
                <w:szCs w:val="22"/>
              </w:rPr>
              <w:t> </w:t>
            </w:r>
          </w:p>
        </w:tc>
        <w:tc>
          <w:tcPr>
            <w:tcW w:w="1160" w:type="dxa"/>
            <w:tcBorders>
              <w:top w:val="nil"/>
              <w:left w:val="nil"/>
              <w:bottom w:val="single" w:sz="4" w:space="0" w:color="auto"/>
              <w:right w:val="double" w:sz="4" w:space="0" w:color="auto"/>
            </w:tcBorders>
            <w:shd w:val="clear" w:color="000000" w:fill="E0FDAD"/>
            <w:noWrap/>
            <w:vAlign w:val="bottom"/>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r>
      <w:tr w:rsidR="001E1D46" w:rsidRPr="001A387B" w:rsidTr="00997CFF">
        <w:trPr>
          <w:trHeight w:val="285"/>
        </w:trPr>
        <w:tc>
          <w:tcPr>
            <w:tcW w:w="2566" w:type="dxa"/>
            <w:tcBorders>
              <w:top w:val="nil"/>
              <w:left w:val="double" w:sz="4" w:space="0" w:color="auto"/>
              <w:bottom w:val="double" w:sz="4" w:space="0" w:color="auto"/>
              <w:right w:val="single" w:sz="4" w:space="0" w:color="auto"/>
            </w:tcBorders>
            <w:shd w:val="clear" w:color="000000" w:fill="DBE5F1"/>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ВСЕГО:</w:t>
            </w:r>
          </w:p>
        </w:tc>
        <w:tc>
          <w:tcPr>
            <w:tcW w:w="606" w:type="dxa"/>
            <w:tcBorders>
              <w:top w:val="nil"/>
              <w:left w:val="nil"/>
              <w:bottom w:val="double" w:sz="4" w:space="0" w:color="auto"/>
              <w:right w:val="single" w:sz="4" w:space="0" w:color="auto"/>
            </w:tcBorders>
            <w:shd w:val="clear" w:color="000000" w:fill="DBE5F1"/>
            <w:hideMark/>
          </w:tcPr>
          <w:p w:rsidR="001A387B" w:rsidRPr="001A387B" w:rsidRDefault="001A387B" w:rsidP="001A387B">
            <w:pPr>
              <w:widowControl/>
              <w:rPr>
                <w:rFonts w:ascii="Calibri" w:eastAsia="Times New Roman" w:hAnsi="Calibri" w:cs="Times New Roman"/>
              </w:rPr>
            </w:pPr>
            <w:r w:rsidRPr="001A387B">
              <w:rPr>
                <w:rFonts w:ascii="Calibri" w:eastAsia="Times New Roman" w:hAnsi="Calibri" w:cs="Times New Roman"/>
                <w:sz w:val="22"/>
                <w:szCs w:val="22"/>
              </w:rPr>
              <w:t> </w:t>
            </w:r>
          </w:p>
        </w:tc>
        <w:tc>
          <w:tcPr>
            <w:tcW w:w="1432" w:type="dxa"/>
            <w:tcBorders>
              <w:top w:val="nil"/>
              <w:left w:val="nil"/>
              <w:bottom w:val="double" w:sz="4" w:space="0" w:color="auto"/>
              <w:right w:val="single" w:sz="4" w:space="0" w:color="auto"/>
            </w:tcBorders>
            <w:shd w:val="clear" w:color="000000" w:fill="DBE5F1"/>
            <w:hideMark/>
          </w:tcPr>
          <w:p w:rsidR="001A387B" w:rsidRPr="001A387B" w:rsidRDefault="001A387B" w:rsidP="001A387B">
            <w:pPr>
              <w:widowControl/>
              <w:jc w:val="right"/>
              <w:rPr>
                <w:rFonts w:ascii="Calibri" w:eastAsia="Times New Roman" w:hAnsi="Calibri" w:cs="Times New Roman"/>
              </w:rPr>
            </w:pPr>
            <w:r w:rsidRPr="001A387B">
              <w:rPr>
                <w:rFonts w:ascii="Calibri" w:eastAsia="Times New Roman" w:hAnsi="Calibri" w:cs="Times New Roman"/>
                <w:sz w:val="22"/>
                <w:szCs w:val="22"/>
              </w:rPr>
              <w:t>3,016</w:t>
            </w:r>
          </w:p>
        </w:tc>
        <w:tc>
          <w:tcPr>
            <w:tcW w:w="831" w:type="dxa"/>
            <w:tcBorders>
              <w:top w:val="nil"/>
              <w:left w:val="nil"/>
              <w:bottom w:val="double" w:sz="4" w:space="0" w:color="auto"/>
              <w:right w:val="single" w:sz="4" w:space="0" w:color="auto"/>
            </w:tcBorders>
            <w:shd w:val="clear" w:color="000000" w:fill="DBE5F1"/>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120,64</w:t>
            </w:r>
          </w:p>
        </w:tc>
        <w:tc>
          <w:tcPr>
            <w:tcW w:w="996" w:type="dxa"/>
            <w:tcBorders>
              <w:top w:val="nil"/>
              <w:left w:val="nil"/>
              <w:bottom w:val="double" w:sz="4" w:space="0" w:color="auto"/>
              <w:right w:val="single" w:sz="4" w:space="0" w:color="auto"/>
            </w:tcBorders>
            <w:shd w:val="clear" w:color="000000" w:fill="DBE5F1"/>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201,07</w:t>
            </w:r>
          </w:p>
        </w:tc>
        <w:tc>
          <w:tcPr>
            <w:tcW w:w="1067" w:type="dxa"/>
            <w:tcBorders>
              <w:top w:val="nil"/>
              <w:left w:val="nil"/>
              <w:bottom w:val="double" w:sz="4" w:space="0" w:color="auto"/>
              <w:right w:val="single" w:sz="4" w:space="0" w:color="auto"/>
            </w:tcBorders>
            <w:shd w:val="clear" w:color="000000" w:fill="DBE5F1"/>
            <w:hideMark/>
          </w:tcPr>
          <w:p w:rsidR="001A387B" w:rsidRPr="001A387B" w:rsidRDefault="001A387B" w:rsidP="001A387B">
            <w:pPr>
              <w:widowControl/>
              <w:jc w:val="center"/>
              <w:rPr>
                <w:rFonts w:ascii="Calibri" w:eastAsia="Times New Roman" w:hAnsi="Calibri" w:cs="Times New Roman"/>
                <w:b/>
                <w:bCs/>
              </w:rPr>
            </w:pPr>
            <w:r w:rsidRPr="001A387B">
              <w:rPr>
                <w:rFonts w:ascii="Calibri" w:eastAsia="Times New Roman" w:hAnsi="Calibri" w:cs="Times New Roman"/>
                <w:b/>
                <w:bCs/>
                <w:sz w:val="22"/>
                <w:szCs w:val="22"/>
              </w:rPr>
              <w:t> </w:t>
            </w:r>
          </w:p>
        </w:tc>
        <w:tc>
          <w:tcPr>
            <w:tcW w:w="702" w:type="dxa"/>
            <w:tcBorders>
              <w:top w:val="nil"/>
              <w:left w:val="nil"/>
              <w:bottom w:val="doub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Cs/>
              </w:rPr>
            </w:pPr>
            <w:r w:rsidRPr="001A387B">
              <w:rPr>
                <w:rFonts w:ascii="Calibri" w:eastAsia="Times New Roman" w:hAnsi="Calibri" w:cs="Times New Roman"/>
                <w:bCs/>
                <w:sz w:val="22"/>
                <w:szCs w:val="22"/>
              </w:rPr>
              <w:t>6900</w:t>
            </w:r>
          </w:p>
        </w:tc>
        <w:tc>
          <w:tcPr>
            <w:tcW w:w="719" w:type="dxa"/>
            <w:tcBorders>
              <w:top w:val="nil"/>
              <w:left w:val="nil"/>
              <w:bottom w:val="double" w:sz="4" w:space="0" w:color="auto"/>
              <w:right w:val="single" w:sz="4" w:space="0" w:color="auto"/>
            </w:tcBorders>
            <w:shd w:val="clear" w:color="auto" w:fill="auto"/>
            <w:hideMark/>
          </w:tcPr>
          <w:p w:rsidR="001A387B" w:rsidRPr="001A387B" w:rsidRDefault="001A387B" w:rsidP="001A387B">
            <w:pPr>
              <w:widowControl/>
              <w:jc w:val="right"/>
              <w:rPr>
                <w:rFonts w:ascii="Calibri" w:eastAsia="Times New Roman" w:hAnsi="Calibri" w:cs="Times New Roman"/>
                <w:bCs/>
              </w:rPr>
            </w:pPr>
            <w:r w:rsidRPr="001A387B">
              <w:rPr>
                <w:rFonts w:ascii="Calibri" w:eastAsia="Times New Roman" w:hAnsi="Calibri" w:cs="Times New Roman"/>
                <w:bCs/>
                <w:sz w:val="22"/>
                <w:szCs w:val="22"/>
              </w:rPr>
              <w:t>276,3</w:t>
            </w:r>
          </w:p>
        </w:tc>
        <w:tc>
          <w:tcPr>
            <w:tcW w:w="1160" w:type="dxa"/>
            <w:tcBorders>
              <w:top w:val="nil"/>
              <w:left w:val="nil"/>
              <w:bottom w:val="double" w:sz="4" w:space="0" w:color="auto"/>
              <w:right w:val="double" w:sz="4" w:space="0" w:color="auto"/>
            </w:tcBorders>
            <w:shd w:val="clear" w:color="auto" w:fill="auto"/>
            <w:noWrap/>
            <w:vAlign w:val="bottom"/>
            <w:hideMark/>
          </w:tcPr>
          <w:p w:rsidR="001A387B" w:rsidRPr="001A387B" w:rsidRDefault="001E1D46" w:rsidP="001E1D46">
            <w:pPr>
              <w:rPr>
                <w:rFonts w:ascii="Calibri" w:eastAsia="Times New Roman" w:hAnsi="Calibri" w:cs="Times New Roman"/>
              </w:rPr>
            </w:pPr>
            <w:r>
              <w:rPr>
                <w:rFonts w:ascii="Calibri" w:hAnsi="Calibri"/>
                <w:b/>
                <w:bCs/>
                <w:sz w:val="22"/>
                <w:szCs w:val="22"/>
              </w:rPr>
              <w:t>258714</w:t>
            </w:r>
            <w:r w:rsidR="004B0DA0">
              <w:rPr>
                <w:rFonts w:ascii="Calibri" w:hAnsi="Calibri"/>
                <w:b/>
                <w:bCs/>
                <w:sz w:val="22"/>
                <w:szCs w:val="22"/>
              </w:rPr>
              <w:t>*</w:t>
            </w:r>
          </w:p>
        </w:tc>
      </w:tr>
    </w:tbl>
    <w:p w:rsidR="004B0DA0" w:rsidRDefault="004B0DA0" w:rsidP="005669FC">
      <w:pPr>
        <w:tabs>
          <w:tab w:val="left" w:pos="851"/>
        </w:tabs>
        <w:spacing w:line="360" w:lineRule="auto"/>
        <w:ind w:firstLine="142"/>
        <w:jc w:val="both"/>
        <w:rPr>
          <w:rFonts w:ascii="Arial" w:hAnsi="Arial" w:cs="Arial"/>
          <w:sz w:val="23"/>
          <w:szCs w:val="23"/>
        </w:rPr>
      </w:pPr>
      <w:r>
        <w:rPr>
          <w:rFonts w:ascii="Arial" w:hAnsi="Arial" w:cs="Arial"/>
          <w:sz w:val="23"/>
          <w:szCs w:val="23"/>
        </w:rPr>
        <w:t>*Материальная характеристика тепловой сети составляет – 0,258</w:t>
      </w:r>
      <w:r w:rsidR="000B585F">
        <w:rPr>
          <w:rFonts w:ascii="Arial" w:hAnsi="Arial" w:cs="Arial"/>
          <w:sz w:val="23"/>
          <w:szCs w:val="23"/>
        </w:rPr>
        <w:t>7</w:t>
      </w:r>
      <w:r>
        <w:rPr>
          <w:rFonts w:ascii="Arial" w:hAnsi="Arial" w:cs="Arial"/>
          <w:sz w:val="23"/>
          <w:szCs w:val="23"/>
        </w:rPr>
        <w:t>.</w:t>
      </w:r>
    </w:p>
    <w:p w:rsidR="000B585F" w:rsidRDefault="00BC33B4" w:rsidP="004B0DA0">
      <w:pPr>
        <w:spacing w:line="360" w:lineRule="auto"/>
        <w:ind w:firstLine="567"/>
        <w:jc w:val="both"/>
        <w:rPr>
          <w:rFonts w:ascii="Arial" w:eastAsia="Times New Roman" w:hAnsi="Arial" w:cs="Arial"/>
          <w:sz w:val="23"/>
          <w:szCs w:val="23"/>
        </w:rPr>
      </w:pPr>
      <w:r w:rsidRPr="001A387B">
        <w:rPr>
          <w:rFonts w:ascii="Arial" w:eastAsia="Times New Roman" w:hAnsi="Arial" w:cs="Arial"/>
          <w:sz w:val="23"/>
          <w:szCs w:val="23"/>
        </w:rPr>
        <w:t xml:space="preserve">Расход теплоносителя по </w:t>
      </w:r>
      <w:r w:rsidRPr="00935C82">
        <w:rPr>
          <w:rFonts w:ascii="Arial" w:eastAsia="Times New Roman" w:hAnsi="Arial" w:cs="Arial"/>
          <w:sz w:val="23"/>
          <w:szCs w:val="23"/>
        </w:rPr>
        <w:t>объектам теплоснабжения выполнен на основании «Теплотехническ</w:t>
      </w:r>
      <w:r w:rsidR="000B585F" w:rsidRPr="00935C82">
        <w:rPr>
          <w:rFonts w:ascii="Arial" w:eastAsia="Times New Roman" w:hAnsi="Arial" w:cs="Arial"/>
          <w:sz w:val="23"/>
          <w:szCs w:val="23"/>
        </w:rPr>
        <w:t>и</w:t>
      </w:r>
      <w:r w:rsidRPr="00935C82">
        <w:rPr>
          <w:rFonts w:ascii="Arial" w:eastAsia="Times New Roman" w:hAnsi="Arial" w:cs="Arial"/>
          <w:sz w:val="23"/>
          <w:szCs w:val="23"/>
        </w:rPr>
        <w:t xml:space="preserve">й расчет </w:t>
      </w:r>
      <w:r w:rsidR="000B585F" w:rsidRPr="00935C82">
        <w:rPr>
          <w:rFonts w:ascii="Arial" w:eastAsia="Times New Roman" w:hAnsi="Arial" w:cs="Arial"/>
          <w:sz w:val="23"/>
          <w:szCs w:val="23"/>
        </w:rPr>
        <w:t>потребности в топливе</w:t>
      </w:r>
      <w:r w:rsidR="000B585F" w:rsidRPr="000B585F">
        <w:rPr>
          <w:rFonts w:ascii="Arial" w:eastAsia="Times New Roman" w:hAnsi="Arial" w:cs="Arial"/>
          <w:sz w:val="23"/>
          <w:szCs w:val="23"/>
        </w:rPr>
        <w:t xml:space="preserve"> на цели теплоснабжения жилых домов и объектов социальной сферы в п. Ишалино Аргаяшского района Челябинской области» </w:t>
      </w:r>
      <w:r w:rsidR="000B585F">
        <w:rPr>
          <w:rFonts w:ascii="Arial" w:eastAsia="Times New Roman" w:hAnsi="Arial" w:cs="Arial"/>
          <w:sz w:val="23"/>
          <w:szCs w:val="23"/>
        </w:rPr>
        <w:t xml:space="preserve">выполненный </w:t>
      </w:r>
      <w:r w:rsidR="000B585F" w:rsidRPr="000B585F">
        <w:rPr>
          <w:rFonts w:ascii="Arial" w:eastAsia="Times New Roman" w:hAnsi="Arial" w:cs="Arial"/>
          <w:sz w:val="23"/>
          <w:szCs w:val="23"/>
        </w:rPr>
        <w:t>ООО «Энергосберегающие Технологии и Энергетические обследования»</w:t>
      </w:r>
      <w:r w:rsidR="000B585F">
        <w:rPr>
          <w:rFonts w:ascii="Arial" w:eastAsia="Times New Roman" w:hAnsi="Arial" w:cs="Arial"/>
          <w:sz w:val="23"/>
          <w:szCs w:val="23"/>
        </w:rPr>
        <w:t>.</w:t>
      </w:r>
    </w:p>
    <w:p w:rsidR="00A1706D" w:rsidRPr="005669FC" w:rsidRDefault="00A1706D" w:rsidP="004B0DA0">
      <w:pPr>
        <w:spacing w:line="360" w:lineRule="auto"/>
        <w:ind w:firstLine="567"/>
        <w:jc w:val="both"/>
        <w:rPr>
          <w:rFonts w:ascii="Arial" w:hAnsi="Arial" w:cs="Arial"/>
          <w:sz w:val="23"/>
          <w:szCs w:val="23"/>
        </w:rPr>
      </w:pPr>
      <w:r w:rsidRPr="005669FC">
        <w:rPr>
          <w:rFonts w:ascii="Arial" w:hAnsi="Arial" w:cs="Arial"/>
          <w:sz w:val="23"/>
          <w:szCs w:val="23"/>
        </w:rPr>
        <w:t xml:space="preserve">В </w:t>
      </w:r>
      <w:r w:rsidR="004B2A05" w:rsidRPr="005669FC">
        <w:rPr>
          <w:rFonts w:ascii="Arial" w:hAnsi="Arial" w:cs="Arial"/>
          <w:sz w:val="23"/>
          <w:szCs w:val="23"/>
        </w:rPr>
        <w:t>связи,</w:t>
      </w:r>
      <w:r w:rsidRPr="005669FC">
        <w:rPr>
          <w:rFonts w:ascii="Arial" w:hAnsi="Arial" w:cs="Arial"/>
          <w:sz w:val="23"/>
          <w:szCs w:val="23"/>
        </w:rPr>
        <w:t xml:space="preserve"> с чем баланс и производительность водоподготовительной установки не изменится как при работе в штатном режиме, так и в аварийных режимах.</w:t>
      </w:r>
    </w:p>
    <w:p w:rsidR="00A1706D" w:rsidRDefault="00A1706D" w:rsidP="00A1706D">
      <w:pPr>
        <w:spacing w:line="360" w:lineRule="auto"/>
        <w:ind w:firstLine="142"/>
        <w:jc w:val="both"/>
        <w:rPr>
          <w:rFonts w:ascii="Arial" w:hAnsi="Arial" w:cs="Arial"/>
        </w:rPr>
      </w:pPr>
    </w:p>
    <w:p w:rsidR="00EE3208" w:rsidRPr="006C55D8" w:rsidRDefault="00EE3208" w:rsidP="00A1706D">
      <w:pPr>
        <w:spacing w:line="360" w:lineRule="auto"/>
        <w:ind w:firstLine="142"/>
        <w:jc w:val="both"/>
        <w:rPr>
          <w:rFonts w:ascii="Arial" w:hAnsi="Arial" w:cs="Arial"/>
        </w:rPr>
      </w:pPr>
    </w:p>
    <w:p w:rsidR="00A1706D" w:rsidRDefault="00A1706D" w:rsidP="00A1706D">
      <w:pPr>
        <w:pStyle w:val="42"/>
        <w:shd w:val="clear" w:color="auto" w:fill="auto"/>
        <w:ind w:firstLine="0"/>
      </w:pPr>
      <w:r>
        <w:lastRenderedPageBreak/>
        <w:t>Раздел 4</w:t>
      </w:r>
    </w:p>
    <w:p w:rsidR="00C5270F" w:rsidRDefault="000B585F" w:rsidP="00A1706D">
      <w:pPr>
        <w:pStyle w:val="42"/>
        <w:shd w:val="clear" w:color="auto" w:fill="auto"/>
        <w:ind w:firstLine="0"/>
      </w:pPr>
      <w:r>
        <w:t xml:space="preserve">Основные положения развития системы теплоснабжения </w:t>
      </w:r>
      <w:r w:rsidR="00C5270F">
        <w:t>поселения</w:t>
      </w:r>
    </w:p>
    <w:p w:rsidR="00A1706D" w:rsidRDefault="00A1706D" w:rsidP="00A1706D">
      <w:pPr>
        <w:pStyle w:val="7"/>
        <w:shd w:val="clear" w:color="auto" w:fill="auto"/>
        <w:spacing w:after="98"/>
        <w:ind w:left="40" w:right="40" w:firstLine="580"/>
        <w:jc w:val="both"/>
      </w:pPr>
      <w:r>
        <w:t xml:space="preserve">Согласно генеральному плану на территории Ишалинского сельского поселения предусматривается расширение границ сельского поселения под индивидуальное жилое строительство. </w:t>
      </w:r>
      <w:r w:rsidR="00C5270F">
        <w:t>В со</w:t>
      </w:r>
      <w:r>
        <w:t>о</w:t>
      </w:r>
      <w:r w:rsidR="00C5270F">
        <w:t>тветствии с</w:t>
      </w:r>
      <w:r>
        <w:t xml:space="preserve"> план</w:t>
      </w:r>
      <w:r w:rsidR="00C5270F">
        <w:t>ом</w:t>
      </w:r>
      <w:r>
        <w:t xml:space="preserve"> осваиваемые территории, выделенные под индивидуальное жилищное строительство, </w:t>
      </w:r>
      <w:r w:rsidR="00C5270F">
        <w:t xml:space="preserve">развитие системы теплоснабжения </w:t>
      </w:r>
      <w:r>
        <w:t xml:space="preserve">предусматривает </w:t>
      </w:r>
      <w:r w:rsidR="00C5270F">
        <w:t xml:space="preserve">за счет </w:t>
      </w:r>
      <w:r>
        <w:t>индивидуально</w:t>
      </w:r>
      <w:r w:rsidR="00C5270F">
        <w:t>го</w:t>
      </w:r>
      <w:r>
        <w:t xml:space="preserve"> газово</w:t>
      </w:r>
      <w:r w:rsidR="00C5270F">
        <w:t>го</w:t>
      </w:r>
      <w:r>
        <w:t xml:space="preserve"> или печно</w:t>
      </w:r>
      <w:r w:rsidR="00C5270F">
        <w:t>го</w:t>
      </w:r>
      <w:r>
        <w:t xml:space="preserve"> отоплени</w:t>
      </w:r>
      <w:r w:rsidR="00C5270F">
        <w:t>я</w:t>
      </w:r>
      <w:r>
        <w:t>.</w:t>
      </w:r>
    </w:p>
    <w:p w:rsidR="00C5270F" w:rsidRDefault="00C5270F" w:rsidP="00A1706D">
      <w:pPr>
        <w:pStyle w:val="7"/>
        <w:shd w:val="clear" w:color="auto" w:fill="auto"/>
        <w:spacing w:after="98"/>
        <w:ind w:left="40" w:right="40" w:firstLine="580"/>
        <w:jc w:val="both"/>
      </w:pPr>
      <w:r>
        <w:t xml:space="preserve">Генеральным направлением развития системы теплоснабжения </w:t>
      </w:r>
      <w:r w:rsidR="00E151C0">
        <w:t>в частном секторе выбрано теплоснабжения через газификацию частного сектора.</w:t>
      </w:r>
    </w:p>
    <w:p w:rsidR="00A1706D" w:rsidRDefault="00A1706D" w:rsidP="00A1706D">
      <w:pPr>
        <w:pStyle w:val="7"/>
        <w:shd w:val="clear" w:color="auto" w:fill="auto"/>
        <w:spacing w:after="98"/>
        <w:ind w:left="40" w:right="40" w:firstLine="580"/>
        <w:jc w:val="both"/>
      </w:pPr>
    </w:p>
    <w:p w:rsidR="00A1706D" w:rsidRDefault="00A1706D" w:rsidP="00A1706D">
      <w:pPr>
        <w:pStyle w:val="42"/>
        <w:shd w:val="clear" w:color="auto" w:fill="auto"/>
        <w:ind w:firstLine="0"/>
      </w:pPr>
      <w:r>
        <w:t>Раздел 5</w:t>
      </w:r>
    </w:p>
    <w:p w:rsidR="00E151C0" w:rsidRDefault="00E151C0" w:rsidP="00E151C0">
      <w:pPr>
        <w:pStyle w:val="42"/>
        <w:shd w:val="clear" w:color="auto" w:fill="auto"/>
        <w:ind w:firstLine="0"/>
      </w:pPr>
    </w:p>
    <w:p w:rsidR="00E151C0" w:rsidRDefault="00E151C0" w:rsidP="00E151C0">
      <w:pPr>
        <w:pStyle w:val="42"/>
        <w:shd w:val="clear" w:color="auto" w:fill="auto"/>
        <w:ind w:firstLine="0"/>
      </w:pPr>
      <w:r>
        <w:t>Предложения по строительству, реконструкции и техническому перевооружению источников тепловой энергии</w:t>
      </w:r>
    </w:p>
    <w:p w:rsidR="004D0ADB" w:rsidRDefault="00E151C0" w:rsidP="00A1604D">
      <w:pPr>
        <w:pStyle w:val="7"/>
        <w:shd w:val="clear" w:color="auto" w:fill="auto"/>
        <w:spacing w:after="98"/>
        <w:ind w:firstLine="708"/>
        <w:jc w:val="both"/>
      </w:pPr>
      <w:r>
        <w:t xml:space="preserve">Реконструкция источника теплоснабжения направлена выполнение </w:t>
      </w:r>
      <w:r w:rsidR="003677E7">
        <w:t xml:space="preserve">мероприятия предусмотренного </w:t>
      </w:r>
      <w:r>
        <w:t>судебны</w:t>
      </w:r>
      <w:r w:rsidR="003677E7">
        <w:t>м</w:t>
      </w:r>
      <w:r>
        <w:t xml:space="preserve"> решени</w:t>
      </w:r>
      <w:r w:rsidR="003677E7">
        <w:t>ем</w:t>
      </w:r>
      <w:r>
        <w:t xml:space="preserve"> Аргаяшского районного суда Челябинской области по делу №2-901/2013 от 11 декабря 2013 г., </w:t>
      </w:r>
      <w:r w:rsidR="003677E7">
        <w:t>в части обеспечения наличия в котельной, расположенной по адресу: Челябинская область Аргаяшский район, пос. Ишалино, ул. Советская, 22 резервного топлива.</w:t>
      </w:r>
      <w:r w:rsidR="004D0ADB" w:rsidRPr="004D0ADB">
        <w:t xml:space="preserve"> </w:t>
      </w:r>
      <w:r w:rsidR="004D0ADB">
        <w:t xml:space="preserve">Таблица </w:t>
      </w:r>
      <w:r w:rsidR="00DC3C0F">
        <w:t>5</w:t>
      </w:r>
      <w:r w:rsidR="004D0ADB">
        <w:t>.1.1. - Финансовые потребности на замену теплоизоляций на теплотрассах а также на замену в котельной двух теплообменников марки М15-</w:t>
      </w:r>
      <w:r w:rsidR="004D0ADB">
        <w:rPr>
          <w:lang w:val="en-US"/>
        </w:rPr>
        <w:t>BFM</w:t>
      </w:r>
      <w:r w:rsidR="004D0ADB">
        <w:t xml:space="preserve"> по этапам.</w:t>
      </w:r>
    </w:p>
    <w:p w:rsidR="004A6808" w:rsidRDefault="004A6808" w:rsidP="004A6808">
      <w:pPr>
        <w:spacing w:line="360" w:lineRule="auto"/>
        <w:jc w:val="right"/>
        <w:rPr>
          <w:rFonts w:ascii="Arial" w:hAnsi="Arial" w:cs="Arial"/>
        </w:rPr>
      </w:pPr>
      <w:r>
        <w:rPr>
          <w:rFonts w:ascii="Arial" w:hAnsi="Arial" w:cs="Arial"/>
          <w:sz w:val="23"/>
          <w:szCs w:val="23"/>
        </w:rPr>
        <w:t>Таблица 5.1.</w:t>
      </w:r>
      <w:r>
        <w:rPr>
          <w:rFonts w:ascii="Arial" w:hAnsi="Arial" w:cs="Arial"/>
          <w:sz w:val="23"/>
          <w:szCs w:val="23"/>
        </w:rPr>
        <w:tab/>
      </w:r>
      <w:r>
        <w:rPr>
          <w:rFonts w:ascii="Arial" w:hAnsi="Arial" w:cs="Arial"/>
          <w:sz w:val="23"/>
          <w:szCs w:val="23"/>
        </w:rPr>
        <w:tab/>
      </w:r>
    </w:p>
    <w:tbl>
      <w:tblPr>
        <w:tblOverlap w:val="never"/>
        <w:tblW w:w="10603" w:type="dxa"/>
        <w:jc w:val="center"/>
        <w:tblLayout w:type="fixed"/>
        <w:tblCellMar>
          <w:left w:w="10" w:type="dxa"/>
          <w:right w:w="10" w:type="dxa"/>
        </w:tblCellMar>
        <w:tblLook w:val="04A0" w:firstRow="1" w:lastRow="0" w:firstColumn="1" w:lastColumn="0" w:noHBand="0" w:noVBand="1"/>
      </w:tblPr>
      <w:tblGrid>
        <w:gridCol w:w="424"/>
        <w:gridCol w:w="2062"/>
        <w:gridCol w:w="3049"/>
        <w:gridCol w:w="997"/>
        <w:gridCol w:w="1058"/>
        <w:gridCol w:w="1058"/>
        <w:gridCol w:w="1058"/>
        <w:gridCol w:w="897"/>
      </w:tblGrid>
      <w:tr w:rsidR="00DA0BB0" w:rsidTr="00EE3208">
        <w:trPr>
          <w:trHeight w:hRule="exact" w:val="647"/>
          <w:jc w:val="center"/>
        </w:trPr>
        <w:tc>
          <w:tcPr>
            <w:tcW w:w="424" w:type="dxa"/>
            <w:vMerge w:val="restart"/>
            <w:tcBorders>
              <w:top w:val="double" w:sz="4" w:space="0" w:color="auto"/>
              <w:left w:val="double" w:sz="4" w:space="0" w:color="auto"/>
            </w:tcBorders>
            <w:shd w:val="clear" w:color="auto" w:fill="D7E5F5"/>
            <w:vAlign w:val="center"/>
          </w:tcPr>
          <w:p w:rsidR="00DA0BB0" w:rsidRDefault="00DA0BB0" w:rsidP="00570ADA">
            <w:pPr>
              <w:pStyle w:val="7"/>
              <w:shd w:val="clear" w:color="auto" w:fill="auto"/>
              <w:spacing w:after="60" w:line="230" w:lineRule="exact"/>
              <w:ind w:left="120" w:firstLine="0"/>
              <w:jc w:val="center"/>
            </w:pPr>
            <w:r>
              <w:rPr>
                <w:rStyle w:val="11"/>
              </w:rPr>
              <w:t>№ п/п</w:t>
            </w:r>
          </w:p>
        </w:tc>
        <w:tc>
          <w:tcPr>
            <w:tcW w:w="2062" w:type="dxa"/>
            <w:vMerge w:val="restart"/>
            <w:tcBorders>
              <w:top w:val="double" w:sz="4" w:space="0" w:color="auto"/>
              <w:left w:val="single" w:sz="4" w:space="0" w:color="auto"/>
            </w:tcBorders>
            <w:shd w:val="clear" w:color="auto" w:fill="D7E5F5"/>
            <w:vAlign w:val="center"/>
          </w:tcPr>
          <w:p w:rsidR="00DA0BB0" w:rsidRDefault="00DA0BB0" w:rsidP="00570ADA">
            <w:pPr>
              <w:pStyle w:val="7"/>
              <w:shd w:val="clear" w:color="auto" w:fill="auto"/>
              <w:spacing w:line="274" w:lineRule="exact"/>
              <w:ind w:firstLine="0"/>
              <w:jc w:val="center"/>
            </w:pPr>
            <w:r>
              <w:rPr>
                <w:rStyle w:val="11"/>
              </w:rPr>
              <w:t>Наименование источника тепловой энергии</w:t>
            </w:r>
          </w:p>
        </w:tc>
        <w:tc>
          <w:tcPr>
            <w:tcW w:w="3049" w:type="dxa"/>
            <w:vMerge w:val="restart"/>
            <w:tcBorders>
              <w:top w:val="double" w:sz="4" w:space="0" w:color="auto"/>
              <w:left w:val="single" w:sz="4" w:space="0" w:color="auto"/>
            </w:tcBorders>
            <w:shd w:val="clear" w:color="auto" w:fill="D7E5F5"/>
            <w:vAlign w:val="center"/>
          </w:tcPr>
          <w:p w:rsidR="00DA0BB0" w:rsidRDefault="00DA0BB0" w:rsidP="00570ADA">
            <w:pPr>
              <w:pStyle w:val="7"/>
              <w:shd w:val="clear" w:color="auto" w:fill="auto"/>
              <w:spacing w:line="230" w:lineRule="exact"/>
              <w:ind w:left="60" w:firstLine="0"/>
              <w:jc w:val="center"/>
            </w:pPr>
            <w:r>
              <w:rPr>
                <w:rStyle w:val="11"/>
              </w:rPr>
              <w:t>Описание мероприятия</w:t>
            </w:r>
          </w:p>
        </w:tc>
        <w:tc>
          <w:tcPr>
            <w:tcW w:w="4171" w:type="dxa"/>
            <w:gridSpan w:val="4"/>
            <w:tcBorders>
              <w:top w:val="double" w:sz="4" w:space="0" w:color="auto"/>
              <w:left w:val="single" w:sz="4" w:space="0" w:color="auto"/>
              <w:right w:val="single" w:sz="4" w:space="0" w:color="auto"/>
            </w:tcBorders>
            <w:shd w:val="clear" w:color="auto" w:fill="D7E5F5"/>
            <w:vAlign w:val="center"/>
          </w:tcPr>
          <w:p w:rsidR="00DA0BB0" w:rsidRDefault="00DA0BB0" w:rsidP="00570ADA">
            <w:pPr>
              <w:pStyle w:val="7"/>
              <w:shd w:val="clear" w:color="auto" w:fill="auto"/>
              <w:spacing w:line="274" w:lineRule="exact"/>
              <w:ind w:left="600" w:firstLine="0"/>
              <w:jc w:val="center"/>
            </w:pPr>
            <w:r>
              <w:rPr>
                <w:rStyle w:val="11"/>
              </w:rPr>
              <w:t>Ориентировочный объем инвестиций, тыс. руб.</w:t>
            </w:r>
          </w:p>
        </w:tc>
        <w:tc>
          <w:tcPr>
            <w:tcW w:w="897" w:type="dxa"/>
            <w:vMerge w:val="restart"/>
            <w:tcBorders>
              <w:top w:val="double" w:sz="4" w:space="0" w:color="auto"/>
              <w:left w:val="single" w:sz="4" w:space="0" w:color="auto"/>
              <w:right w:val="double" w:sz="4" w:space="0" w:color="auto"/>
            </w:tcBorders>
            <w:shd w:val="clear" w:color="auto" w:fill="D7E5F5"/>
            <w:vAlign w:val="center"/>
          </w:tcPr>
          <w:p w:rsidR="00DA0BB0" w:rsidRDefault="00DA0BB0" w:rsidP="00DA0BB0">
            <w:pPr>
              <w:pStyle w:val="7"/>
              <w:shd w:val="clear" w:color="auto" w:fill="auto"/>
              <w:spacing w:line="274" w:lineRule="exact"/>
              <w:ind w:left="71" w:firstLine="0"/>
              <w:jc w:val="center"/>
              <w:rPr>
                <w:rStyle w:val="11"/>
              </w:rPr>
            </w:pPr>
            <w:r>
              <w:rPr>
                <w:rStyle w:val="11"/>
              </w:rPr>
              <w:t>Прим. (выполнение)</w:t>
            </w:r>
          </w:p>
        </w:tc>
      </w:tr>
      <w:tr w:rsidR="00DA0BB0" w:rsidTr="00EE3208">
        <w:trPr>
          <w:trHeight w:hRule="exact" w:val="1123"/>
          <w:jc w:val="center"/>
        </w:trPr>
        <w:tc>
          <w:tcPr>
            <w:tcW w:w="424" w:type="dxa"/>
            <w:vMerge/>
            <w:tcBorders>
              <w:left w:val="double" w:sz="4" w:space="0" w:color="auto"/>
            </w:tcBorders>
            <w:shd w:val="clear" w:color="auto" w:fill="D7E5F5"/>
          </w:tcPr>
          <w:p w:rsidR="00DA0BB0" w:rsidRDefault="00DA0BB0" w:rsidP="00570ADA"/>
        </w:tc>
        <w:tc>
          <w:tcPr>
            <w:tcW w:w="2062" w:type="dxa"/>
            <w:vMerge/>
            <w:tcBorders>
              <w:left w:val="single" w:sz="4" w:space="0" w:color="auto"/>
            </w:tcBorders>
            <w:shd w:val="clear" w:color="auto" w:fill="D7E5F5"/>
          </w:tcPr>
          <w:p w:rsidR="00DA0BB0" w:rsidRDefault="00DA0BB0" w:rsidP="00570ADA"/>
        </w:tc>
        <w:tc>
          <w:tcPr>
            <w:tcW w:w="3049" w:type="dxa"/>
            <w:vMerge/>
            <w:tcBorders>
              <w:left w:val="single" w:sz="4" w:space="0" w:color="auto"/>
            </w:tcBorders>
            <w:shd w:val="clear" w:color="auto" w:fill="D7E5F5"/>
          </w:tcPr>
          <w:p w:rsidR="00DA0BB0" w:rsidRDefault="00DA0BB0" w:rsidP="00570ADA"/>
        </w:tc>
        <w:tc>
          <w:tcPr>
            <w:tcW w:w="997" w:type="dxa"/>
            <w:tcBorders>
              <w:top w:val="single" w:sz="4" w:space="0" w:color="auto"/>
              <w:left w:val="single" w:sz="4" w:space="0" w:color="auto"/>
            </w:tcBorders>
            <w:shd w:val="clear" w:color="auto" w:fill="D7E5F5"/>
            <w:vAlign w:val="center"/>
          </w:tcPr>
          <w:p w:rsidR="00DA0BB0" w:rsidRDefault="00DA0BB0" w:rsidP="00570ADA">
            <w:pPr>
              <w:pStyle w:val="7"/>
              <w:shd w:val="clear" w:color="auto" w:fill="auto"/>
              <w:spacing w:line="274" w:lineRule="exact"/>
              <w:ind w:left="40" w:firstLine="0"/>
              <w:jc w:val="center"/>
            </w:pPr>
            <w:r>
              <w:rPr>
                <w:rStyle w:val="11"/>
              </w:rPr>
              <w:t>Первый этап 2017-2018 гг.</w:t>
            </w:r>
          </w:p>
        </w:tc>
        <w:tc>
          <w:tcPr>
            <w:tcW w:w="1058" w:type="dxa"/>
            <w:tcBorders>
              <w:top w:val="single" w:sz="4" w:space="0" w:color="auto"/>
              <w:left w:val="single" w:sz="4" w:space="0" w:color="auto"/>
            </w:tcBorders>
            <w:shd w:val="clear" w:color="auto" w:fill="D7E5F5"/>
            <w:vAlign w:val="center"/>
          </w:tcPr>
          <w:p w:rsidR="00DA0BB0" w:rsidRDefault="00DA0BB0" w:rsidP="00570ADA">
            <w:pPr>
              <w:pStyle w:val="7"/>
              <w:shd w:val="clear" w:color="auto" w:fill="auto"/>
              <w:spacing w:line="274" w:lineRule="exact"/>
              <w:ind w:left="40" w:firstLine="0"/>
              <w:jc w:val="center"/>
            </w:pPr>
            <w:r>
              <w:rPr>
                <w:rStyle w:val="11"/>
              </w:rPr>
              <w:t>Второй этап 2018</w:t>
            </w:r>
            <w:r>
              <w:rPr>
                <w:rStyle w:val="11"/>
              </w:rPr>
              <w:softHyphen/>
              <w:t>2019 гг.</w:t>
            </w:r>
          </w:p>
        </w:tc>
        <w:tc>
          <w:tcPr>
            <w:tcW w:w="1058" w:type="dxa"/>
            <w:tcBorders>
              <w:top w:val="single" w:sz="4" w:space="0" w:color="auto"/>
              <w:left w:val="single" w:sz="4" w:space="0" w:color="auto"/>
            </w:tcBorders>
            <w:shd w:val="clear" w:color="auto" w:fill="D7E5F5"/>
            <w:vAlign w:val="center"/>
          </w:tcPr>
          <w:p w:rsidR="00DA0BB0" w:rsidRDefault="00DA0BB0" w:rsidP="00570ADA">
            <w:pPr>
              <w:pStyle w:val="7"/>
              <w:shd w:val="clear" w:color="auto" w:fill="auto"/>
              <w:spacing w:line="274" w:lineRule="exact"/>
              <w:ind w:left="40" w:firstLine="0"/>
              <w:jc w:val="center"/>
            </w:pPr>
            <w:r>
              <w:rPr>
                <w:rStyle w:val="11"/>
              </w:rPr>
              <w:t>Третий этап 2019</w:t>
            </w:r>
            <w:r>
              <w:rPr>
                <w:rStyle w:val="11"/>
              </w:rPr>
              <w:softHyphen/>
              <w:t>2020 гг.</w:t>
            </w:r>
          </w:p>
        </w:tc>
        <w:tc>
          <w:tcPr>
            <w:tcW w:w="1058" w:type="dxa"/>
            <w:tcBorders>
              <w:top w:val="single" w:sz="4" w:space="0" w:color="auto"/>
              <w:left w:val="single" w:sz="4" w:space="0" w:color="auto"/>
              <w:bottom w:val="single" w:sz="4" w:space="0" w:color="auto"/>
              <w:right w:val="single" w:sz="4" w:space="0" w:color="auto"/>
            </w:tcBorders>
            <w:shd w:val="clear" w:color="auto" w:fill="D7E5F5"/>
            <w:vAlign w:val="center"/>
          </w:tcPr>
          <w:p w:rsidR="00DA0BB0" w:rsidRDefault="00DA0BB0" w:rsidP="00570ADA">
            <w:pPr>
              <w:pStyle w:val="7"/>
              <w:shd w:val="clear" w:color="auto" w:fill="auto"/>
              <w:spacing w:line="274" w:lineRule="exact"/>
              <w:ind w:left="105" w:firstLine="0"/>
              <w:jc w:val="center"/>
            </w:pPr>
            <w:r>
              <w:rPr>
                <w:rStyle w:val="11"/>
              </w:rPr>
              <w:t>На весь срок</w:t>
            </w:r>
          </w:p>
        </w:tc>
        <w:tc>
          <w:tcPr>
            <w:tcW w:w="897" w:type="dxa"/>
            <w:vMerge/>
            <w:tcBorders>
              <w:left w:val="single" w:sz="4" w:space="0" w:color="auto"/>
              <w:right w:val="double" w:sz="4" w:space="0" w:color="auto"/>
            </w:tcBorders>
            <w:shd w:val="clear" w:color="auto" w:fill="D7E5F5"/>
          </w:tcPr>
          <w:p w:rsidR="00DA0BB0" w:rsidRDefault="00DA0BB0" w:rsidP="00DA0BB0">
            <w:pPr>
              <w:pStyle w:val="7"/>
              <w:shd w:val="clear" w:color="auto" w:fill="auto"/>
              <w:spacing w:line="274" w:lineRule="exact"/>
              <w:ind w:left="71" w:firstLine="0"/>
              <w:jc w:val="center"/>
              <w:rPr>
                <w:rStyle w:val="11"/>
              </w:rPr>
            </w:pPr>
          </w:p>
        </w:tc>
      </w:tr>
      <w:tr w:rsidR="00DA0BB0" w:rsidTr="00EE3208">
        <w:trPr>
          <w:trHeight w:hRule="exact" w:val="1100"/>
          <w:jc w:val="center"/>
        </w:trPr>
        <w:tc>
          <w:tcPr>
            <w:tcW w:w="424" w:type="dxa"/>
            <w:tcBorders>
              <w:top w:val="single" w:sz="4" w:space="0" w:color="auto"/>
              <w:left w:val="double" w:sz="4" w:space="0" w:color="auto"/>
            </w:tcBorders>
            <w:shd w:val="clear" w:color="auto" w:fill="FFFFFF"/>
          </w:tcPr>
          <w:p w:rsidR="00DA0BB0" w:rsidRDefault="00DA0BB0" w:rsidP="00570ADA">
            <w:pPr>
              <w:pStyle w:val="7"/>
              <w:shd w:val="clear" w:color="auto" w:fill="auto"/>
              <w:spacing w:line="230" w:lineRule="exact"/>
              <w:ind w:left="120" w:firstLine="0"/>
              <w:jc w:val="left"/>
            </w:pPr>
            <w:r>
              <w:rPr>
                <w:rStyle w:val="11"/>
              </w:rPr>
              <w:t>1.</w:t>
            </w:r>
          </w:p>
        </w:tc>
        <w:tc>
          <w:tcPr>
            <w:tcW w:w="2062" w:type="dxa"/>
            <w:vMerge w:val="restart"/>
            <w:tcBorders>
              <w:top w:val="single" w:sz="4" w:space="0" w:color="auto"/>
              <w:left w:val="single" w:sz="4" w:space="0" w:color="auto"/>
            </w:tcBorders>
            <w:shd w:val="clear" w:color="auto" w:fill="FFFFFF"/>
            <w:vAlign w:val="center"/>
          </w:tcPr>
          <w:p w:rsidR="00DA0BB0" w:rsidRDefault="00DA0BB0" w:rsidP="004D0ADB">
            <w:pPr>
              <w:pStyle w:val="7"/>
              <w:shd w:val="clear" w:color="auto" w:fill="auto"/>
              <w:spacing w:line="274" w:lineRule="exact"/>
              <w:ind w:left="40" w:firstLine="0"/>
              <w:jc w:val="left"/>
            </w:pPr>
            <w:r>
              <w:rPr>
                <w:rStyle w:val="11"/>
              </w:rPr>
              <w:t>Поселок Ишалино муниципальная котельная</w:t>
            </w:r>
          </w:p>
          <w:p w:rsidR="00DA0BB0" w:rsidRDefault="00DA0BB0" w:rsidP="00570ADA">
            <w:pPr>
              <w:pStyle w:val="7"/>
              <w:spacing w:line="230" w:lineRule="exact"/>
              <w:ind w:left="40"/>
              <w:jc w:val="left"/>
            </w:pPr>
          </w:p>
        </w:tc>
        <w:tc>
          <w:tcPr>
            <w:tcW w:w="3049" w:type="dxa"/>
            <w:tcBorders>
              <w:top w:val="single" w:sz="4" w:space="0" w:color="auto"/>
              <w:left w:val="single" w:sz="4" w:space="0" w:color="auto"/>
            </w:tcBorders>
            <w:shd w:val="clear" w:color="auto" w:fill="FFFFFF"/>
            <w:vAlign w:val="center"/>
          </w:tcPr>
          <w:p w:rsidR="00DA0BB0" w:rsidRDefault="00DA0BB0" w:rsidP="00570ADA">
            <w:pPr>
              <w:pStyle w:val="7"/>
              <w:shd w:val="clear" w:color="auto" w:fill="auto"/>
              <w:spacing w:line="230" w:lineRule="exact"/>
              <w:ind w:firstLine="0"/>
              <w:jc w:val="left"/>
            </w:pPr>
            <w:r>
              <w:rPr>
                <w:rStyle w:val="11"/>
              </w:rPr>
              <w:t>Замена двух теплообменников марки</w:t>
            </w:r>
            <w:r>
              <w:t xml:space="preserve"> М15-</w:t>
            </w:r>
            <w:r>
              <w:rPr>
                <w:lang w:val="en-US"/>
              </w:rPr>
              <w:t>BFM</w:t>
            </w:r>
            <w:r>
              <w:t xml:space="preserve"> </w:t>
            </w:r>
            <w:r w:rsidR="00E464D9">
              <w:t>(приобретение пластин</w:t>
            </w:r>
            <w:r w:rsidR="00EE3208">
              <w:t xml:space="preserve"> </w:t>
            </w:r>
            <w:r w:rsidR="00E464D9">
              <w:t>)</w:t>
            </w:r>
            <w:r>
              <w:rPr>
                <w:rStyle w:val="11"/>
              </w:rPr>
              <w:t xml:space="preserve"> </w:t>
            </w:r>
          </w:p>
        </w:tc>
        <w:tc>
          <w:tcPr>
            <w:tcW w:w="997" w:type="dxa"/>
            <w:tcBorders>
              <w:top w:val="single" w:sz="4" w:space="0" w:color="auto"/>
              <w:left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0</w:t>
            </w:r>
          </w:p>
        </w:tc>
        <w:tc>
          <w:tcPr>
            <w:tcW w:w="1058" w:type="dxa"/>
            <w:tcBorders>
              <w:top w:val="single" w:sz="4" w:space="0" w:color="auto"/>
              <w:left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265</w:t>
            </w:r>
          </w:p>
        </w:tc>
        <w:tc>
          <w:tcPr>
            <w:tcW w:w="1058" w:type="dxa"/>
            <w:tcBorders>
              <w:top w:val="single" w:sz="4" w:space="0" w:color="auto"/>
              <w:left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265</w:t>
            </w:r>
          </w:p>
        </w:tc>
        <w:tc>
          <w:tcPr>
            <w:tcW w:w="1058" w:type="dxa"/>
            <w:tcBorders>
              <w:top w:val="single" w:sz="4" w:space="0" w:color="auto"/>
              <w:left w:val="single" w:sz="4" w:space="0" w:color="auto"/>
              <w:bottom w:val="single" w:sz="4" w:space="0" w:color="auto"/>
              <w:right w:val="single" w:sz="4" w:space="0" w:color="auto"/>
            </w:tcBorders>
            <w:shd w:val="clear" w:color="auto" w:fill="FFFFFF"/>
            <w:vAlign w:val="center"/>
          </w:tcPr>
          <w:p w:rsidR="00DA0BB0" w:rsidRDefault="00DA0BB0" w:rsidP="00570ADA">
            <w:pPr>
              <w:pStyle w:val="7"/>
              <w:shd w:val="clear" w:color="auto" w:fill="auto"/>
              <w:spacing w:line="230" w:lineRule="exact"/>
              <w:ind w:left="220" w:firstLine="0"/>
              <w:jc w:val="center"/>
            </w:pPr>
            <w:r>
              <w:rPr>
                <w:rStyle w:val="11"/>
              </w:rPr>
              <w:t>430</w:t>
            </w:r>
          </w:p>
        </w:tc>
        <w:tc>
          <w:tcPr>
            <w:tcW w:w="897" w:type="dxa"/>
            <w:tcBorders>
              <w:top w:val="single" w:sz="4" w:space="0" w:color="auto"/>
              <w:left w:val="single" w:sz="4" w:space="0" w:color="auto"/>
              <w:right w:val="double" w:sz="4" w:space="0" w:color="auto"/>
            </w:tcBorders>
            <w:shd w:val="clear" w:color="auto" w:fill="FFFFFF"/>
            <w:vAlign w:val="center"/>
          </w:tcPr>
          <w:p w:rsidR="00DA0BB0" w:rsidRDefault="00DA0BB0" w:rsidP="00DA0BB0">
            <w:pPr>
              <w:pStyle w:val="7"/>
              <w:shd w:val="clear" w:color="auto" w:fill="auto"/>
              <w:spacing w:line="230" w:lineRule="exact"/>
              <w:ind w:right="57" w:firstLine="0"/>
              <w:jc w:val="center"/>
              <w:rPr>
                <w:rStyle w:val="11"/>
              </w:rPr>
            </w:pPr>
          </w:p>
        </w:tc>
      </w:tr>
      <w:tr w:rsidR="00DA0BB0" w:rsidTr="00EE3208">
        <w:trPr>
          <w:trHeight w:hRule="exact" w:val="1145"/>
          <w:jc w:val="center"/>
        </w:trPr>
        <w:tc>
          <w:tcPr>
            <w:tcW w:w="424" w:type="dxa"/>
            <w:vMerge w:val="restart"/>
            <w:tcBorders>
              <w:top w:val="single" w:sz="4" w:space="0" w:color="auto"/>
              <w:left w:val="double" w:sz="4" w:space="0" w:color="auto"/>
            </w:tcBorders>
            <w:shd w:val="clear" w:color="auto" w:fill="FFFFFF"/>
          </w:tcPr>
          <w:p w:rsidR="00DA0BB0" w:rsidRDefault="00DA0BB0" w:rsidP="00570ADA">
            <w:pPr>
              <w:pStyle w:val="7"/>
              <w:shd w:val="clear" w:color="auto" w:fill="auto"/>
              <w:spacing w:line="230" w:lineRule="exact"/>
              <w:ind w:left="120" w:firstLine="0"/>
              <w:jc w:val="left"/>
            </w:pPr>
            <w:r>
              <w:rPr>
                <w:rStyle w:val="11"/>
              </w:rPr>
              <w:t>2.</w:t>
            </w:r>
          </w:p>
        </w:tc>
        <w:tc>
          <w:tcPr>
            <w:tcW w:w="2062" w:type="dxa"/>
            <w:vMerge/>
            <w:tcBorders>
              <w:left w:val="single" w:sz="4" w:space="0" w:color="auto"/>
            </w:tcBorders>
            <w:shd w:val="clear" w:color="auto" w:fill="FFFFFF"/>
            <w:vAlign w:val="center"/>
          </w:tcPr>
          <w:p w:rsidR="00DA0BB0" w:rsidRDefault="00DA0BB0" w:rsidP="00570ADA">
            <w:pPr>
              <w:pStyle w:val="7"/>
              <w:spacing w:line="230" w:lineRule="exact"/>
              <w:ind w:left="40"/>
              <w:jc w:val="left"/>
            </w:pPr>
          </w:p>
        </w:tc>
        <w:tc>
          <w:tcPr>
            <w:tcW w:w="3049" w:type="dxa"/>
            <w:tcBorders>
              <w:top w:val="single" w:sz="4" w:space="0" w:color="auto"/>
              <w:left w:val="single" w:sz="4" w:space="0" w:color="auto"/>
              <w:bottom w:val="single" w:sz="4" w:space="0" w:color="auto"/>
            </w:tcBorders>
            <w:shd w:val="clear" w:color="auto" w:fill="FFFFFF"/>
            <w:vAlign w:val="center"/>
          </w:tcPr>
          <w:p w:rsidR="00DA0BB0" w:rsidRDefault="00DA0BB0" w:rsidP="004D0ADB">
            <w:pPr>
              <w:pStyle w:val="7"/>
              <w:shd w:val="clear" w:color="auto" w:fill="auto"/>
              <w:spacing w:line="230" w:lineRule="exact"/>
              <w:ind w:firstLine="0"/>
              <w:jc w:val="left"/>
              <w:rPr>
                <w:rStyle w:val="11"/>
              </w:rPr>
            </w:pPr>
            <w:r>
              <w:rPr>
                <w:rStyle w:val="11"/>
              </w:rPr>
              <w:t>Мероприятия по обеспечению резервным топливом, в том числе:</w:t>
            </w:r>
          </w:p>
          <w:p w:rsidR="00DA0BB0" w:rsidRDefault="00DA0BB0" w:rsidP="00DC3C0F">
            <w:pPr>
              <w:pStyle w:val="7"/>
              <w:numPr>
                <w:ilvl w:val="0"/>
                <w:numId w:val="16"/>
              </w:numPr>
              <w:shd w:val="clear" w:color="auto" w:fill="auto"/>
              <w:spacing w:line="230" w:lineRule="exact"/>
              <w:ind w:left="502"/>
              <w:jc w:val="left"/>
              <w:rPr>
                <w:rStyle w:val="11"/>
              </w:rPr>
            </w:pPr>
            <w:r>
              <w:rPr>
                <w:rStyle w:val="11"/>
              </w:rPr>
              <w:t xml:space="preserve">приобретение оборудования, </w:t>
            </w:r>
          </w:p>
        </w:tc>
        <w:tc>
          <w:tcPr>
            <w:tcW w:w="997"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250</w:t>
            </w: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right w:val="single" w:sz="4" w:space="0" w:color="auto"/>
            </w:tcBorders>
            <w:shd w:val="clear" w:color="auto" w:fill="FFFFFF"/>
            <w:vAlign w:val="center"/>
          </w:tcPr>
          <w:p w:rsidR="00DA0BB0" w:rsidRDefault="00DA0BB0" w:rsidP="00570ADA">
            <w:pPr>
              <w:pStyle w:val="7"/>
              <w:shd w:val="clear" w:color="auto" w:fill="auto"/>
              <w:spacing w:line="230" w:lineRule="exact"/>
              <w:ind w:left="220" w:firstLine="0"/>
              <w:jc w:val="center"/>
              <w:rPr>
                <w:rStyle w:val="11"/>
              </w:rPr>
            </w:pPr>
            <w:r>
              <w:rPr>
                <w:rStyle w:val="11"/>
              </w:rPr>
              <w:t>250</w:t>
            </w:r>
          </w:p>
        </w:tc>
        <w:tc>
          <w:tcPr>
            <w:tcW w:w="897" w:type="dxa"/>
            <w:tcBorders>
              <w:top w:val="single" w:sz="4" w:space="0" w:color="auto"/>
              <w:left w:val="single" w:sz="4" w:space="0" w:color="auto"/>
              <w:bottom w:val="single" w:sz="4" w:space="0" w:color="auto"/>
              <w:right w:val="double" w:sz="4" w:space="0" w:color="auto"/>
            </w:tcBorders>
            <w:shd w:val="clear" w:color="auto" w:fill="FFFFFF"/>
            <w:vAlign w:val="center"/>
          </w:tcPr>
          <w:p w:rsidR="00DA0BB0" w:rsidRDefault="00DA0BB0" w:rsidP="00DA0BB0">
            <w:pPr>
              <w:pStyle w:val="7"/>
              <w:shd w:val="clear" w:color="auto" w:fill="auto"/>
              <w:spacing w:line="230" w:lineRule="exact"/>
              <w:ind w:right="57" w:firstLine="0"/>
              <w:jc w:val="center"/>
              <w:rPr>
                <w:rStyle w:val="11"/>
              </w:rPr>
            </w:pPr>
            <w:r>
              <w:rPr>
                <w:rStyle w:val="11"/>
              </w:rPr>
              <w:t>выпол-нено</w:t>
            </w:r>
            <w:r w:rsidR="00E464D9">
              <w:rPr>
                <w:rStyle w:val="11"/>
              </w:rPr>
              <w:t xml:space="preserve"> в 2019</w:t>
            </w:r>
          </w:p>
        </w:tc>
      </w:tr>
      <w:tr w:rsidR="00DA0BB0" w:rsidTr="00EE3208">
        <w:trPr>
          <w:trHeight w:hRule="exact" w:val="546"/>
          <w:jc w:val="center"/>
        </w:trPr>
        <w:tc>
          <w:tcPr>
            <w:tcW w:w="424" w:type="dxa"/>
            <w:vMerge/>
            <w:tcBorders>
              <w:left w:val="double" w:sz="4" w:space="0" w:color="auto"/>
            </w:tcBorders>
            <w:shd w:val="clear" w:color="auto" w:fill="FFFFFF"/>
          </w:tcPr>
          <w:p w:rsidR="00DA0BB0" w:rsidRDefault="00DA0BB0" w:rsidP="00570ADA">
            <w:pPr>
              <w:pStyle w:val="7"/>
              <w:shd w:val="clear" w:color="auto" w:fill="auto"/>
              <w:spacing w:line="230" w:lineRule="exact"/>
              <w:ind w:left="120" w:firstLine="0"/>
              <w:jc w:val="left"/>
              <w:rPr>
                <w:rStyle w:val="11"/>
              </w:rPr>
            </w:pPr>
          </w:p>
        </w:tc>
        <w:tc>
          <w:tcPr>
            <w:tcW w:w="2062" w:type="dxa"/>
            <w:vMerge/>
            <w:tcBorders>
              <w:left w:val="single" w:sz="4" w:space="0" w:color="auto"/>
            </w:tcBorders>
            <w:shd w:val="clear" w:color="auto" w:fill="FFFFFF"/>
            <w:vAlign w:val="center"/>
          </w:tcPr>
          <w:p w:rsidR="00DA0BB0" w:rsidRDefault="00DA0BB0" w:rsidP="00570ADA">
            <w:pPr>
              <w:pStyle w:val="7"/>
              <w:shd w:val="clear" w:color="auto" w:fill="auto"/>
              <w:spacing w:line="230" w:lineRule="exact"/>
              <w:ind w:left="40" w:firstLine="0"/>
              <w:jc w:val="left"/>
              <w:rPr>
                <w:rStyle w:val="11"/>
              </w:rPr>
            </w:pPr>
          </w:p>
        </w:tc>
        <w:tc>
          <w:tcPr>
            <w:tcW w:w="3049" w:type="dxa"/>
            <w:tcBorders>
              <w:top w:val="single" w:sz="4" w:space="0" w:color="auto"/>
              <w:left w:val="single" w:sz="4" w:space="0" w:color="auto"/>
              <w:bottom w:val="single" w:sz="4" w:space="0" w:color="auto"/>
            </w:tcBorders>
            <w:shd w:val="clear" w:color="auto" w:fill="FFFFFF"/>
            <w:vAlign w:val="center"/>
          </w:tcPr>
          <w:p w:rsidR="00DA0BB0" w:rsidRDefault="00DA0BB0" w:rsidP="00DC3C0F">
            <w:pPr>
              <w:pStyle w:val="7"/>
              <w:numPr>
                <w:ilvl w:val="0"/>
                <w:numId w:val="16"/>
              </w:numPr>
              <w:shd w:val="clear" w:color="auto" w:fill="auto"/>
              <w:spacing w:line="230" w:lineRule="exact"/>
              <w:ind w:left="502"/>
              <w:jc w:val="left"/>
              <w:rPr>
                <w:rStyle w:val="11"/>
              </w:rPr>
            </w:pPr>
            <w:r>
              <w:rPr>
                <w:rStyle w:val="11"/>
              </w:rPr>
              <w:t>монтаж оборудования,</w:t>
            </w:r>
          </w:p>
        </w:tc>
        <w:tc>
          <w:tcPr>
            <w:tcW w:w="997"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250</w:t>
            </w:r>
          </w:p>
        </w:tc>
        <w:tc>
          <w:tcPr>
            <w:tcW w:w="1058" w:type="dxa"/>
            <w:tcBorders>
              <w:top w:val="single" w:sz="4" w:space="0" w:color="auto"/>
              <w:left w:val="single" w:sz="4" w:space="0" w:color="auto"/>
              <w:bottom w:val="single" w:sz="4" w:space="0" w:color="auto"/>
              <w:right w:val="single" w:sz="4" w:space="0" w:color="auto"/>
            </w:tcBorders>
            <w:shd w:val="clear" w:color="auto" w:fill="FFFFFF"/>
            <w:vAlign w:val="center"/>
          </w:tcPr>
          <w:p w:rsidR="00DA0BB0" w:rsidRDefault="00DA0BB0" w:rsidP="00570ADA">
            <w:pPr>
              <w:pStyle w:val="7"/>
              <w:shd w:val="clear" w:color="auto" w:fill="auto"/>
              <w:spacing w:line="230" w:lineRule="exact"/>
              <w:ind w:left="220" w:firstLine="0"/>
              <w:jc w:val="center"/>
              <w:rPr>
                <w:rStyle w:val="11"/>
              </w:rPr>
            </w:pPr>
            <w:r>
              <w:rPr>
                <w:rStyle w:val="11"/>
              </w:rPr>
              <w:t>250</w:t>
            </w:r>
          </w:p>
        </w:tc>
        <w:tc>
          <w:tcPr>
            <w:tcW w:w="897" w:type="dxa"/>
            <w:tcBorders>
              <w:top w:val="single" w:sz="4" w:space="0" w:color="auto"/>
              <w:left w:val="single" w:sz="4" w:space="0" w:color="auto"/>
              <w:bottom w:val="single" w:sz="4" w:space="0" w:color="auto"/>
              <w:right w:val="double" w:sz="4" w:space="0" w:color="auto"/>
            </w:tcBorders>
            <w:shd w:val="clear" w:color="auto" w:fill="FFFFFF"/>
            <w:vAlign w:val="center"/>
          </w:tcPr>
          <w:p w:rsidR="00DA0BB0" w:rsidRDefault="00DA0BB0" w:rsidP="00DA0BB0">
            <w:pPr>
              <w:pStyle w:val="7"/>
              <w:shd w:val="clear" w:color="auto" w:fill="auto"/>
              <w:spacing w:line="230" w:lineRule="exact"/>
              <w:ind w:right="57" w:firstLine="0"/>
              <w:jc w:val="center"/>
              <w:rPr>
                <w:rStyle w:val="11"/>
              </w:rPr>
            </w:pPr>
          </w:p>
        </w:tc>
      </w:tr>
      <w:tr w:rsidR="00DA0BB0" w:rsidTr="00EE3208">
        <w:trPr>
          <w:trHeight w:hRule="exact" w:val="546"/>
          <w:jc w:val="center"/>
        </w:trPr>
        <w:tc>
          <w:tcPr>
            <w:tcW w:w="424" w:type="dxa"/>
            <w:vMerge/>
            <w:tcBorders>
              <w:left w:val="double" w:sz="4" w:space="0" w:color="auto"/>
              <w:bottom w:val="single" w:sz="4" w:space="0" w:color="auto"/>
            </w:tcBorders>
            <w:shd w:val="clear" w:color="auto" w:fill="FFFFFF"/>
          </w:tcPr>
          <w:p w:rsidR="00DA0BB0" w:rsidRDefault="00DA0BB0" w:rsidP="00570ADA">
            <w:pPr>
              <w:pStyle w:val="7"/>
              <w:shd w:val="clear" w:color="auto" w:fill="auto"/>
              <w:spacing w:line="230" w:lineRule="exact"/>
              <w:ind w:left="120" w:firstLine="0"/>
              <w:jc w:val="left"/>
              <w:rPr>
                <w:rStyle w:val="11"/>
              </w:rPr>
            </w:pPr>
          </w:p>
        </w:tc>
        <w:tc>
          <w:tcPr>
            <w:tcW w:w="2062" w:type="dxa"/>
            <w:vMerge/>
            <w:tcBorders>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left="40" w:firstLine="0"/>
              <w:jc w:val="left"/>
              <w:rPr>
                <w:rStyle w:val="11"/>
              </w:rPr>
            </w:pPr>
          </w:p>
        </w:tc>
        <w:tc>
          <w:tcPr>
            <w:tcW w:w="3049" w:type="dxa"/>
            <w:tcBorders>
              <w:top w:val="single" w:sz="4" w:space="0" w:color="auto"/>
              <w:left w:val="single" w:sz="4" w:space="0" w:color="auto"/>
              <w:bottom w:val="single" w:sz="4" w:space="0" w:color="auto"/>
            </w:tcBorders>
            <w:shd w:val="clear" w:color="auto" w:fill="FFFFFF"/>
            <w:vAlign w:val="center"/>
          </w:tcPr>
          <w:p w:rsidR="00DA0BB0" w:rsidRDefault="00DA0BB0" w:rsidP="00DC3C0F">
            <w:pPr>
              <w:pStyle w:val="7"/>
              <w:numPr>
                <w:ilvl w:val="0"/>
                <w:numId w:val="16"/>
              </w:numPr>
              <w:shd w:val="clear" w:color="auto" w:fill="auto"/>
              <w:spacing w:line="230" w:lineRule="exact"/>
              <w:ind w:left="502"/>
              <w:jc w:val="left"/>
              <w:rPr>
                <w:rStyle w:val="11"/>
              </w:rPr>
            </w:pPr>
            <w:r>
              <w:rPr>
                <w:rStyle w:val="11"/>
              </w:rPr>
              <w:t>режимно-наладочные работы</w:t>
            </w:r>
          </w:p>
        </w:tc>
        <w:tc>
          <w:tcPr>
            <w:tcW w:w="997"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sing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r>
              <w:t>40</w:t>
            </w:r>
          </w:p>
        </w:tc>
        <w:tc>
          <w:tcPr>
            <w:tcW w:w="1058" w:type="dxa"/>
            <w:tcBorders>
              <w:top w:val="single" w:sz="4" w:space="0" w:color="auto"/>
              <w:left w:val="single" w:sz="4" w:space="0" w:color="auto"/>
              <w:bottom w:val="single" w:sz="4" w:space="0" w:color="auto"/>
              <w:right w:val="single" w:sz="4" w:space="0" w:color="auto"/>
            </w:tcBorders>
            <w:shd w:val="clear" w:color="auto" w:fill="FFFFFF"/>
            <w:vAlign w:val="center"/>
          </w:tcPr>
          <w:p w:rsidR="00DA0BB0" w:rsidRDefault="00DA0BB0" w:rsidP="00570ADA">
            <w:pPr>
              <w:pStyle w:val="7"/>
              <w:shd w:val="clear" w:color="auto" w:fill="auto"/>
              <w:spacing w:line="230" w:lineRule="exact"/>
              <w:ind w:left="220" w:firstLine="0"/>
              <w:jc w:val="center"/>
              <w:rPr>
                <w:rStyle w:val="11"/>
              </w:rPr>
            </w:pPr>
            <w:r>
              <w:rPr>
                <w:rStyle w:val="11"/>
              </w:rPr>
              <w:t>40</w:t>
            </w:r>
          </w:p>
        </w:tc>
        <w:tc>
          <w:tcPr>
            <w:tcW w:w="897" w:type="dxa"/>
            <w:tcBorders>
              <w:top w:val="single" w:sz="4" w:space="0" w:color="auto"/>
              <w:left w:val="single" w:sz="4" w:space="0" w:color="auto"/>
              <w:bottom w:val="single" w:sz="4" w:space="0" w:color="auto"/>
              <w:right w:val="double" w:sz="4" w:space="0" w:color="auto"/>
            </w:tcBorders>
            <w:shd w:val="clear" w:color="auto" w:fill="FFFFFF"/>
            <w:vAlign w:val="center"/>
          </w:tcPr>
          <w:p w:rsidR="00DA0BB0" w:rsidRDefault="00DA0BB0" w:rsidP="00DA0BB0">
            <w:pPr>
              <w:pStyle w:val="7"/>
              <w:shd w:val="clear" w:color="auto" w:fill="auto"/>
              <w:spacing w:line="230" w:lineRule="exact"/>
              <w:ind w:right="57" w:firstLine="0"/>
              <w:jc w:val="center"/>
              <w:rPr>
                <w:rStyle w:val="11"/>
              </w:rPr>
            </w:pPr>
          </w:p>
        </w:tc>
      </w:tr>
      <w:tr w:rsidR="00DA0BB0" w:rsidTr="00EE3208">
        <w:trPr>
          <w:trHeight w:hRule="exact" w:val="440"/>
          <w:jc w:val="center"/>
        </w:trPr>
        <w:tc>
          <w:tcPr>
            <w:tcW w:w="424" w:type="dxa"/>
            <w:tcBorders>
              <w:top w:val="single" w:sz="4" w:space="0" w:color="auto"/>
              <w:left w:val="double" w:sz="4" w:space="0" w:color="auto"/>
              <w:bottom w:val="double" w:sz="4" w:space="0" w:color="auto"/>
            </w:tcBorders>
            <w:shd w:val="clear" w:color="auto" w:fill="FFFFFF"/>
          </w:tcPr>
          <w:p w:rsidR="00DA0BB0" w:rsidRDefault="00DA0BB0" w:rsidP="00570ADA">
            <w:pPr>
              <w:pStyle w:val="7"/>
              <w:shd w:val="clear" w:color="auto" w:fill="auto"/>
              <w:spacing w:line="230" w:lineRule="exact"/>
              <w:ind w:left="120" w:firstLine="0"/>
              <w:jc w:val="left"/>
              <w:rPr>
                <w:rStyle w:val="11"/>
              </w:rPr>
            </w:pPr>
          </w:p>
        </w:tc>
        <w:tc>
          <w:tcPr>
            <w:tcW w:w="2062" w:type="dxa"/>
            <w:tcBorders>
              <w:top w:val="single" w:sz="4" w:space="0" w:color="auto"/>
              <w:left w:val="single" w:sz="4" w:space="0" w:color="auto"/>
              <w:bottom w:val="double" w:sz="4" w:space="0" w:color="auto"/>
            </w:tcBorders>
            <w:shd w:val="clear" w:color="auto" w:fill="FFFFFF"/>
            <w:vAlign w:val="center"/>
          </w:tcPr>
          <w:p w:rsidR="00DA0BB0" w:rsidRDefault="00DA0BB0" w:rsidP="00570ADA">
            <w:pPr>
              <w:pStyle w:val="7"/>
              <w:shd w:val="clear" w:color="auto" w:fill="auto"/>
              <w:spacing w:line="230" w:lineRule="exact"/>
              <w:ind w:left="40" w:firstLine="0"/>
              <w:jc w:val="left"/>
              <w:rPr>
                <w:rStyle w:val="11"/>
              </w:rPr>
            </w:pPr>
            <w:r>
              <w:rPr>
                <w:rStyle w:val="11"/>
              </w:rPr>
              <w:t>Всего</w:t>
            </w:r>
          </w:p>
        </w:tc>
        <w:tc>
          <w:tcPr>
            <w:tcW w:w="3049" w:type="dxa"/>
            <w:tcBorders>
              <w:top w:val="single" w:sz="4" w:space="0" w:color="auto"/>
              <w:left w:val="single" w:sz="4" w:space="0" w:color="auto"/>
              <w:bottom w:val="doub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997" w:type="dxa"/>
            <w:tcBorders>
              <w:top w:val="single" w:sz="4" w:space="0" w:color="auto"/>
              <w:left w:val="single" w:sz="4" w:space="0" w:color="auto"/>
              <w:bottom w:val="doub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doub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double" w:sz="4" w:space="0" w:color="auto"/>
            </w:tcBorders>
            <w:shd w:val="clear" w:color="auto" w:fill="FFFFFF"/>
            <w:vAlign w:val="center"/>
          </w:tcPr>
          <w:p w:rsidR="00DA0BB0" w:rsidRDefault="00DA0BB0" w:rsidP="00570ADA">
            <w:pPr>
              <w:pStyle w:val="7"/>
              <w:shd w:val="clear" w:color="auto" w:fill="auto"/>
              <w:spacing w:line="230" w:lineRule="exact"/>
              <w:ind w:firstLine="0"/>
              <w:jc w:val="center"/>
            </w:pPr>
          </w:p>
        </w:tc>
        <w:tc>
          <w:tcPr>
            <w:tcW w:w="1058" w:type="dxa"/>
            <w:tcBorders>
              <w:top w:val="single" w:sz="4" w:space="0" w:color="auto"/>
              <w:left w:val="single" w:sz="4" w:space="0" w:color="auto"/>
              <w:bottom w:val="double" w:sz="4" w:space="0" w:color="auto"/>
              <w:right w:val="single" w:sz="4" w:space="0" w:color="auto"/>
            </w:tcBorders>
            <w:shd w:val="clear" w:color="auto" w:fill="FFFFFF"/>
            <w:vAlign w:val="center"/>
          </w:tcPr>
          <w:p w:rsidR="00DA0BB0" w:rsidRDefault="00DA0BB0" w:rsidP="00570ADA">
            <w:pPr>
              <w:pStyle w:val="7"/>
              <w:shd w:val="clear" w:color="auto" w:fill="auto"/>
              <w:spacing w:line="230" w:lineRule="exact"/>
              <w:ind w:left="220" w:firstLine="0"/>
              <w:jc w:val="center"/>
              <w:rPr>
                <w:rStyle w:val="11"/>
              </w:rPr>
            </w:pPr>
            <w:r>
              <w:rPr>
                <w:rStyle w:val="11"/>
              </w:rPr>
              <w:t>970</w:t>
            </w:r>
          </w:p>
        </w:tc>
        <w:tc>
          <w:tcPr>
            <w:tcW w:w="897" w:type="dxa"/>
            <w:tcBorders>
              <w:top w:val="single" w:sz="4" w:space="0" w:color="auto"/>
              <w:left w:val="single" w:sz="4" w:space="0" w:color="auto"/>
              <w:bottom w:val="double" w:sz="4" w:space="0" w:color="auto"/>
              <w:right w:val="double" w:sz="4" w:space="0" w:color="auto"/>
            </w:tcBorders>
            <w:shd w:val="clear" w:color="auto" w:fill="FFFFFF"/>
            <w:vAlign w:val="center"/>
          </w:tcPr>
          <w:p w:rsidR="00DA0BB0" w:rsidRDefault="00DA0BB0" w:rsidP="00DA0BB0">
            <w:pPr>
              <w:pStyle w:val="7"/>
              <w:shd w:val="clear" w:color="auto" w:fill="auto"/>
              <w:spacing w:line="230" w:lineRule="exact"/>
              <w:ind w:right="57" w:firstLine="0"/>
              <w:jc w:val="center"/>
              <w:rPr>
                <w:rStyle w:val="11"/>
              </w:rPr>
            </w:pPr>
          </w:p>
        </w:tc>
      </w:tr>
    </w:tbl>
    <w:p w:rsidR="00680274" w:rsidRDefault="00680274" w:rsidP="00D66763">
      <w:pPr>
        <w:pStyle w:val="7"/>
        <w:shd w:val="clear" w:color="auto" w:fill="auto"/>
        <w:spacing w:after="98"/>
        <w:ind w:left="40" w:right="40" w:hanging="40"/>
        <w:jc w:val="center"/>
        <w:rPr>
          <w:b/>
        </w:rPr>
      </w:pPr>
    </w:p>
    <w:p w:rsidR="003677E7" w:rsidRPr="003677E7" w:rsidRDefault="003677E7" w:rsidP="00D66763">
      <w:pPr>
        <w:pStyle w:val="7"/>
        <w:shd w:val="clear" w:color="auto" w:fill="auto"/>
        <w:spacing w:after="98"/>
        <w:ind w:left="40" w:right="40" w:hanging="40"/>
        <w:jc w:val="center"/>
        <w:rPr>
          <w:b/>
        </w:rPr>
      </w:pPr>
      <w:r w:rsidRPr="003677E7">
        <w:rPr>
          <w:b/>
        </w:rPr>
        <w:lastRenderedPageBreak/>
        <w:t>Раздел 6</w:t>
      </w:r>
    </w:p>
    <w:p w:rsidR="003677E7" w:rsidRDefault="003677E7" w:rsidP="003677E7">
      <w:pPr>
        <w:pStyle w:val="42"/>
        <w:shd w:val="clear" w:color="auto" w:fill="auto"/>
        <w:ind w:firstLine="0"/>
      </w:pPr>
      <w:r>
        <w:t>Предложения по строительству и реконструкции тепловых сетей</w:t>
      </w:r>
    </w:p>
    <w:p w:rsidR="009E1356" w:rsidRDefault="003677E7" w:rsidP="003677E7">
      <w:pPr>
        <w:pStyle w:val="7"/>
        <w:shd w:val="clear" w:color="auto" w:fill="auto"/>
        <w:spacing w:after="98"/>
        <w:ind w:left="40" w:right="40" w:firstLine="580"/>
        <w:jc w:val="both"/>
      </w:pPr>
      <w:r>
        <w:t>Согласно данным теплоснабжающей организации средний срок эксплуатации трубопроводов передачи тепловой энергии составляет 10 лет. Износ тепловых сетей в населенном пункте Ишалино достигнет 40% в 2020 году. Для обеспечения надёжного теплоснабжения потребителей требуется замена теплотрасс двухтрубной надземной прокладки общей протяженностью 365 метров. Расположенных на ул. Советской и ул. Школьной.</w:t>
      </w:r>
      <w:r w:rsidR="009E1356">
        <w:t xml:space="preserve"> </w:t>
      </w:r>
    </w:p>
    <w:p w:rsidR="003677E7" w:rsidRDefault="009E1356" w:rsidP="009E1356">
      <w:pPr>
        <w:pStyle w:val="7"/>
        <w:shd w:val="clear" w:color="auto" w:fill="auto"/>
        <w:spacing w:after="98"/>
        <w:ind w:left="40" w:right="40" w:firstLine="580"/>
      </w:pPr>
      <w:r>
        <w:t>Таблица 6.1</w:t>
      </w: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424"/>
        <w:gridCol w:w="2376"/>
        <w:gridCol w:w="3029"/>
        <w:gridCol w:w="1056"/>
        <w:gridCol w:w="1057"/>
        <w:gridCol w:w="1056"/>
        <w:gridCol w:w="1057"/>
      </w:tblGrid>
      <w:tr w:rsidR="004D0ADB" w:rsidTr="00570ADA">
        <w:trPr>
          <w:trHeight w:hRule="exact" w:val="647"/>
          <w:jc w:val="center"/>
        </w:trPr>
        <w:tc>
          <w:tcPr>
            <w:tcW w:w="424" w:type="dxa"/>
            <w:vMerge w:val="restart"/>
            <w:tcBorders>
              <w:top w:val="double" w:sz="4" w:space="0" w:color="auto"/>
              <w:left w:val="double" w:sz="4" w:space="0" w:color="auto"/>
            </w:tcBorders>
            <w:shd w:val="clear" w:color="auto" w:fill="D7E5F5"/>
            <w:vAlign w:val="center"/>
          </w:tcPr>
          <w:p w:rsidR="004D0ADB" w:rsidRDefault="004D0ADB" w:rsidP="00570ADA">
            <w:pPr>
              <w:pStyle w:val="7"/>
              <w:shd w:val="clear" w:color="auto" w:fill="auto"/>
              <w:spacing w:after="60" w:line="230" w:lineRule="exact"/>
              <w:ind w:left="120" w:firstLine="0"/>
              <w:jc w:val="center"/>
            </w:pPr>
            <w:r>
              <w:rPr>
                <w:rStyle w:val="11"/>
              </w:rPr>
              <w:t>№ п/п</w:t>
            </w:r>
          </w:p>
        </w:tc>
        <w:tc>
          <w:tcPr>
            <w:tcW w:w="2376" w:type="dxa"/>
            <w:vMerge w:val="restart"/>
            <w:tcBorders>
              <w:top w:val="double" w:sz="4" w:space="0" w:color="auto"/>
              <w:left w:val="single" w:sz="4" w:space="0" w:color="auto"/>
            </w:tcBorders>
            <w:shd w:val="clear" w:color="auto" w:fill="D7E5F5"/>
            <w:vAlign w:val="center"/>
          </w:tcPr>
          <w:p w:rsidR="004D0ADB" w:rsidRDefault="004D0ADB" w:rsidP="00570ADA">
            <w:pPr>
              <w:pStyle w:val="7"/>
              <w:shd w:val="clear" w:color="auto" w:fill="auto"/>
              <w:spacing w:line="274" w:lineRule="exact"/>
              <w:ind w:firstLine="0"/>
              <w:jc w:val="center"/>
            </w:pPr>
            <w:r>
              <w:rPr>
                <w:rStyle w:val="11"/>
              </w:rPr>
              <w:t>Наименование источника тепловой энергии</w:t>
            </w:r>
          </w:p>
        </w:tc>
        <w:tc>
          <w:tcPr>
            <w:tcW w:w="3029" w:type="dxa"/>
            <w:vMerge w:val="restart"/>
            <w:tcBorders>
              <w:top w:val="double" w:sz="4" w:space="0" w:color="auto"/>
              <w:left w:val="single" w:sz="4" w:space="0" w:color="auto"/>
            </w:tcBorders>
            <w:shd w:val="clear" w:color="auto" w:fill="D7E5F5"/>
            <w:vAlign w:val="center"/>
          </w:tcPr>
          <w:p w:rsidR="004D0ADB" w:rsidRDefault="004D0ADB" w:rsidP="00570ADA">
            <w:pPr>
              <w:pStyle w:val="7"/>
              <w:shd w:val="clear" w:color="auto" w:fill="auto"/>
              <w:spacing w:line="230" w:lineRule="exact"/>
              <w:ind w:left="60" w:firstLine="0"/>
              <w:jc w:val="center"/>
            </w:pPr>
            <w:r>
              <w:rPr>
                <w:rStyle w:val="11"/>
              </w:rPr>
              <w:t>Описание мероприятия</w:t>
            </w:r>
          </w:p>
        </w:tc>
        <w:tc>
          <w:tcPr>
            <w:tcW w:w="4226" w:type="dxa"/>
            <w:gridSpan w:val="4"/>
            <w:tcBorders>
              <w:top w:val="double" w:sz="4" w:space="0" w:color="auto"/>
              <w:left w:val="single" w:sz="4" w:space="0" w:color="auto"/>
              <w:right w:val="double" w:sz="4" w:space="0" w:color="auto"/>
            </w:tcBorders>
            <w:shd w:val="clear" w:color="auto" w:fill="D7E5F5"/>
            <w:vAlign w:val="center"/>
          </w:tcPr>
          <w:p w:rsidR="004D0ADB" w:rsidRDefault="004D0ADB" w:rsidP="00570ADA">
            <w:pPr>
              <w:pStyle w:val="7"/>
              <w:shd w:val="clear" w:color="auto" w:fill="auto"/>
              <w:spacing w:line="274" w:lineRule="exact"/>
              <w:ind w:left="600" w:firstLine="0"/>
              <w:jc w:val="center"/>
            </w:pPr>
            <w:r>
              <w:rPr>
                <w:rStyle w:val="11"/>
              </w:rPr>
              <w:t>Ориентировочный объем инвестиций, тыс. руб.</w:t>
            </w:r>
          </w:p>
        </w:tc>
      </w:tr>
      <w:tr w:rsidR="004D0ADB" w:rsidTr="00570ADA">
        <w:trPr>
          <w:trHeight w:hRule="exact" w:val="1123"/>
          <w:jc w:val="center"/>
        </w:trPr>
        <w:tc>
          <w:tcPr>
            <w:tcW w:w="424" w:type="dxa"/>
            <w:vMerge/>
            <w:tcBorders>
              <w:left w:val="double" w:sz="4" w:space="0" w:color="auto"/>
            </w:tcBorders>
            <w:shd w:val="clear" w:color="auto" w:fill="D7E5F5"/>
          </w:tcPr>
          <w:p w:rsidR="004D0ADB" w:rsidRDefault="004D0ADB" w:rsidP="00570ADA"/>
        </w:tc>
        <w:tc>
          <w:tcPr>
            <w:tcW w:w="2376" w:type="dxa"/>
            <w:vMerge/>
            <w:tcBorders>
              <w:left w:val="single" w:sz="4" w:space="0" w:color="auto"/>
            </w:tcBorders>
            <w:shd w:val="clear" w:color="auto" w:fill="D7E5F5"/>
          </w:tcPr>
          <w:p w:rsidR="004D0ADB" w:rsidRDefault="004D0ADB" w:rsidP="00570ADA"/>
        </w:tc>
        <w:tc>
          <w:tcPr>
            <w:tcW w:w="3029" w:type="dxa"/>
            <w:vMerge/>
            <w:tcBorders>
              <w:left w:val="single" w:sz="4" w:space="0" w:color="auto"/>
            </w:tcBorders>
            <w:shd w:val="clear" w:color="auto" w:fill="D7E5F5"/>
          </w:tcPr>
          <w:p w:rsidR="004D0ADB" w:rsidRDefault="004D0ADB" w:rsidP="00570ADA"/>
        </w:tc>
        <w:tc>
          <w:tcPr>
            <w:tcW w:w="1056" w:type="dxa"/>
            <w:tcBorders>
              <w:top w:val="single" w:sz="4" w:space="0" w:color="auto"/>
              <w:left w:val="single" w:sz="4" w:space="0" w:color="auto"/>
            </w:tcBorders>
            <w:shd w:val="clear" w:color="auto" w:fill="D7E5F5"/>
            <w:vAlign w:val="center"/>
          </w:tcPr>
          <w:p w:rsidR="004D0ADB" w:rsidRDefault="004D0ADB" w:rsidP="00570ADA">
            <w:pPr>
              <w:pStyle w:val="7"/>
              <w:shd w:val="clear" w:color="auto" w:fill="auto"/>
              <w:spacing w:line="274" w:lineRule="exact"/>
              <w:ind w:left="40" w:firstLine="0"/>
              <w:jc w:val="center"/>
            </w:pPr>
            <w:r>
              <w:rPr>
                <w:rStyle w:val="11"/>
              </w:rPr>
              <w:t>Первый этап 2017-2018 гг.</w:t>
            </w:r>
          </w:p>
        </w:tc>
        <w:tc>
          <w:tcPr>
            <w:tcW w:w="1057" w:type="dxa"/>
            <w:tcBorders>
              <w:top w:val="single" w:sz="4" w:space="0" w:color="auto"/>
              <w:left w:val="single" w:sz="4" w:space="0" w:color="auto"/>
            </w:tcBorders>
            <w:shd w:val="clear" w:color="auto" w:fill="D7E5F5"/>
            <w:vAlign w:val="center"/>
          </w:tcPr>
          <w:p w:rsidR="004D0ADB" w:rsidRDefault="004D0ADB" w:rsidP="00570ADA">
            <w:pPr>
              <w:pStyle w:val="7"/>
              <w:shd w:val="clear" w:color="auto" w:fill="auto"/>
              <w:spacing w:line="274" w:lineRule="exact"/>
              <w:ind w:left="40" w:firstLine="0"/>
              <w:jc w:val="center"/>
            </w:pPr>
            <w:r>
              <w:rPr>
                <w:rStyle w:val="11"/>
              </w:rPr>
              <w:t>Второй этап 2018</w:t>
            </w:r>
            <w:r>
              <w:rPr>
                <w:rStyle w:val="11"/>
              </w:rPr>
              <w:softHyphen/>
              <w:t>2019 гг.</w:t>
            </w:r>
          </w:p>
        </w:tc>
        <w:tc>
          <w:tcPr>
            <w:tcW w:w="1056" w:type="dxa"/>
            <w:tcBorders>
              <w:top w:val="single" w:sz="4" w:space="0" w:color="auto"/>
              <w:left w:val="single" w:sz="4" w:space="0" w:color="auto"/>
            </w:tcBorders>
            <w:shd w:val="clear" w:color="auto" w:fill="D7E5F5"/>
            <w:vAlign w:val="center"/>
          </w:tcPr>
          <w:p w:rsidR="004D0ADB" w:rsidRDefault="004D0ADB" w:rsidP="00570ADA">
            <w:pPr>
              <w:pStyle w:val="7"/>
              <w:shd w:val="clear" w:color="auto" w:fill="auto"/>
              <w:spacing w:line="274" w:lineRule="exact"/>
              <w:ind w:left="40" w:firstLine="0"/>
              <w:jc w:val="center"/>
            </w:pPr>
            <w:r>
              <w:rPr>
                <w:rStyle w:val="11"/>
              </w:rPr>
              <w:t>Третий этап 2019</w:t>
            </w:r>
            <w:r>
              <w:rPr>
                <w:rStyle w:val="11"/>
              </w:rPr>
              <w:softHyphen/>
              <w:t>2020 гг.</w:t>
            </w:r>
          </w:p>
        </w:tc>
        <w:tc>
          <w:tcPr>
            <w:tcW w:w="1057" w:type="dxa"/>
            <w:tcBorders>
              <w:top w:val="single" w:sz="4" w:space="0" w:color="auto"/>
              <w:left w:val="single" w:sz="4" w:space="0" w:color="auto"/>
              <w:right w:val="double" w:sz="4" w:space="0" w:color="auto"/>
            </w:tcBorders>
            <w:shd w:val="clear" w:color="auto" w:fill="D7E5F5"/>
            <w:vAlign w:val="center"/>
          </w:tcPr>
          <w:p w:rsidR="004D0ADB" w:rsidRDefault="004D0ADB" w:rsidP="00570ADA">
            <w:pPr>
              <w:pStyle w:val="7"/>
              <w:shd w:val="clear" w:color="auto" w:fill="auto"/>
              <w:spacing w:line="274" w:lineRule="exact"/>
              <w:ind w:left="105" w:firstLine="0"/>
              <w:jc w:val="center"/>
            </w:pPr>
            <w:r>
              <w:rPr>
                <w:rStyle w:val="11"/>
              </w:rPr>
              <w:t>На весь срок</w:t>
            </w:r>
          </w:p>
        </w:tc>
      </w:tr>
      <w:tr w:rsidR="004D0ADB" w:rsidTr="004D0ADB">
        <w:trPr>
          <w:trHeight w:hRule="exact" w:val="850"/>
          <w:jc w:val="center"/>
        </w:trPr>
        <w:tc>
          <w:tcPr>
            <w:tcW w:w="424" w:type="dxa"/>
            <w:tcBorders>
              <w:top w:val="single" w:sz="4" w:space="0" w:color="auto"/>
              <w:left w:val="double" w:sz="4" w:space="0" w:color="auto"/>
              <w:bottom w:val="single" w:sz="4" w:space="0" w:color="auto"/>
            </w:tcBorders>
            <w:shd w:val="clear" w:color="auto" w:fill="FFFFFF"/>
          </w:tcPr>
          <w:p w:rsidR="004D0ADB" w:rsidRDefault="004D0ADB" w:rsidP="00570ADA">
            <w:pPr>
              <w:pStyle w:val="7"/>
              <w:shd w:val="clear" w:color="auto" w:fill="auto"/>
              <w:spacing w:line="230" w:lineRule="exact"/>
              <w:ind w:left="120" w:firstLine="0"/>
              <w:jc w:val="left"/>
            </w:pPr>
            <w:r>
              <w:rPr>
                <w:rStyle w:val="11"/>
              </w:rPr>
              <w:t>1.</w:t>
            </w:r>
          </w:p>
        </w:tc>
        <w:tc>
          <w:tcPr>
            <w:tcW w:w="2376" w:type="dxa"/>
            <w:tcBorders>
              <w:top w:val="single" w:sz="4" w:space="0" w:color="auto"/>
              <w:left w:val="single" w:sz="4" w:space="0" w:color="auto"/>
              <w:bottom w:val="single" w:sz="4" w:space="0" w:color="auto"/>
            </w:tcBorders>
            <w:shd w:val="clear" w:color="auto" w:fill="FFFFFF"/>
            <w:vAlign w:val="center"/>
          </w:tcPr>
          <w:p w:rsidR="004D0ADB" w:rsidRDefault="004D0ADB" w:rsidP="004D0ADB">
            <w:pPr>
              <w:pStyle w:val="7"/>
              <w:shd w:val="clear" w:color="auto" w:fill="auto"/>
              <w:spacing w:line="274" w:lineRule="exact"/>
              <w:ind w:left="40" w:firstLine="0"/>
              <w:jc w:val="left"/>
            </w:pPr>
            <w:r>
              <w:rPr>
                <w:rStyle w:val="11"/>
              </w:rPr>
              <w:t>Поселок Ишалино тепловые сети</w:t>
            </w:r>
          </w:p>
        </w:tc>
        <w:tc>
          <w:tcPr>
            <w:tcW w:w="3029"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74" w:lineRule="exact"/>
              <w:ind w:left="60" w:firstLine="0"/>
              <w:jc w:val="left"/>
            </w:pPr>
            <w:r>
              <w:rPr>
                <w:rStyle w:val="11"/>
              </w:rPr>
              <w:t>Замена теплоизоляции теплосетей.</w:t>
            </w:r>
            <w:r w:rsidR="00570ADA">
              <w:rPr>
                <w:rStyle w:val="11"/>
              </w:rPr>
              <w:t>(по участкам)</w:t>
            </w:r>
          </w:p>
        </w:tc>
        <w:tc>
          <w:tcPr>
            <w:tcW w:w="1056"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30" w:lineRule="exact"/>
              <w:ind w:firstLine="0"/>
              <w:jc w:val="center"/>
            </w:pPr>
            <w:r>
              <w:rPr>
                <w:rStyle w:val="11"/>
              </w:rPr>
              <w:t>80</w:t>
            </w:r>
          </w:p>
        </w:tc>
        <w:tc>
          <w:tcPr>
            <w:tcW w:w="1057"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30" w:lineRule="exact"/>
              <w:ind w:firstLine="0"/>
              <w:jc w:val="center"/>
            </w:pPr>
            <w:r>
              <w:t>80</w:t>
            </w:r>
          </w:p>
        </w:tc>
        <w:tc>
          <w:tcPr>
            <w:tcW w:w="1056"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30" w:lineRule="exact"/>
              <w:ind w:firstLine="0"/>
              <w:jc w:val="center"/>
            </w:pPr>
          </w:p>
        </w:tc>
        <w:tc>
          <w:tcPr>
            <w:tcW w:w="1057" w:type="dxa"/>
            <w:tcBorders>
              <w:top w:val="single" w:sz="4" w:space="0" w:color="auto"/>
              <w:left w:val="single" w:sz="4" w:space="0" w:color="auto"/>
              <w:bottom w:val="single" w:sz="4" w:space="0" w:color="auto"/>
              <w:right w:val="double" w:sz="4" w:space="0" w:color="auto"/>
            </w:tcBorders>
            <w:shd w:val="clear" w:color="auto" w:fill="FFFFFF"/>
            <w:vAlign w:val="center"/>
          </w:tcPr>
          <w:p w:rsidR="004D0ADB" w:rsidRDefault="00F167E9" w:rsidP="00570ADA">
            <w:pPr>
              <w:pStyle w:val="7"/>
              <w:shd w:val="clear" w:color="auto" w:fill="auto"/>
              <w:spacing w:line="230" w:lineRule="exact"/>
              <w:ind w:left="220" w:firstLine="0"/>
              <w:jc w:val="center"/>
            </w:pPr>
            <w:r>
              <w:rPr>
                <w:rStyle w:val="11"/>
              </w:rPr>
              <w:t>160</w:t>
            </w:r>
          </w:p>
        </w:tc>
      </w:tr>
      <w:tr w:rsidR="004D0ADB" w:rsidTr="00A10697">
        <w:trPr>
          <w:trHeight w:hRule="exact" w:val="850"/>
          <w:jc w:val="center"/>
        </w:trPr>
        <w:tc>
          <w:tcPr>
            <w:tcW w:w="424" w:type="dxa"/>
            <w:tcBorders>
              <w:top w:val="single" w:sz="4" w:space="0" w:color="auto"/>
              <w:left w:val="double" w:sz="4" w:space="0" w:color="auto"/>
              <w:bottom w:val="single" w:sz="4" w:space="0" w:color="auto"/>
            </w:tcBorders>
            <w:shd w:val="clear" w:color="auto" w:fill="FFFFFF"/>
          </w:tcPr>
          <w:p w:rsidR="004D0ADB" w:rsidRDefault="004D0ADB" w:rsidP="00570ADA">
            <w:pPr>
              <w:pStyle w:val="7"/>
              <w:shd w:val="clear" w:color="auto" w:fill="auto"/>
              <w:spacing w:line="230" w:lineRule="exact"/>
              <w:ind w:left="120" w:firstLine="0"/>
              <w:jc w:val="left"/>
              <w:rPr>
                <w:rStyle w:val="11"/>
              </w:rPr>
            </w:pPr>
            <w:r>
              <w:rPr>
                <w:rStyle w:val="11"/>
              </w:rPr>
              <w:t>2</w:t>
            </w:r>
          </w:p>
        </w:tc>
        <w:tc>
          <w:tcPr>
            <w:tcW w:w="2376" w:type="dxa"/>
            <w:tcBorders>
              <w:top w:val="single" w:sz="4" w:space="0" w:color="auto"/>
              <w:left w:val="single" w:sz="4" w:space="0" w:color="auto"/>
              <w:bottom w:val="single" w:sz="4" w:space="0" w:color="auto"/>
            </w:tcBorders>
            <w:shd w:val="clear" w:color="auto" w:fill="FFFFFF"/>
            <w:vAlign w:val="center"/>
          </w:tcPr>
          <w:p w:rsidR="004D0ADB" w:rsidRDefault="004D0ADB" w:rsidP="004D0ADB">
            <w:pPr>
              <w:pStyle w:val="7"/>
              <w:shd w:val="clear" w:color="auto" w:fill="auto"/>
              <w:spacing w:line="274" w:lineRule="exact"/>
              <w:ind w:left="40" w:firstLine="0"/>
              <w:jc w:val="left"/>
              <w:rPr>
                <w:rStyle w:val="11"/>
              </w:rPr>
            </w:pPr>
            <w:r>
              <w:rPr>
                <w:rStyle w:val="11"/>
              </w:rPr>
              <w:t>Поселок Ишалино тепловые сети</w:t>
            </w:r>
          </w:p>
        </w:tc>
        <w:tc>
          <w:tcPr>
            <w:tcW w:w="3029" w:type="dxa"/>
            <w:tcBorders>
              <w:top w:val="single" w:sz="4" w:space="0" w:color="auto"/>
              <w:left w:val="single" w:sz="4" w:space="0" w:color="auto"/>
              <w:bottom w:val="single" w:sz="4" w:space="0" w:color="auto"/>
            </w:tcBorders>
            <w:shd w:val="clear" w:color="auto" w:fill="FFFFFF"/>
            <w:vAlign w:val="center"/>
          </w:tcPr>
          <w:p w:rsidR="004D0ADB" w:rsidRDefault="004D0ADB" w:rsidP="004D0ADB">
            <w:pPr>
              <w:pStyle w:val="7"/>
              <w:shd w:val="clear" w:color="auto" w:fill="auto"/>
              <w:spacing w:line="274" w:lineRule="exact"/>
              <w:ind w:left="60" w:firstLine="0"/>
              <w:jc w:val="left"/>
              <w:rPr>
                <w:rStyle w:val="11"/>
              </w:rPr>
            </w:pPr>
            <w:r>
              <w:rPr>
                <w:rStyle w:val="11"/>
              </w:rPr>
              <w:t>Замена теплосетей ул. Советская, Школьная</w:t>
            </w:r>
          </w:p>
        </w:tc>
        <w:tc>
          <w:tcPr>
            <w:tcW w:w="1056"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30" w:lineRule="exact"/>
              <w:ind w:firstLine="0"/>
              <w:jc w:val="center"/>
              <w:rPr>
                <w:rStyle w:val="11"/>
              </w:rPr>
            </w:pPr>
          </w:p>
        </w:tc>
        <w:tc>
          <w:tcPr>
            <w:tcW w:w="1057" w:type="dxa"/>
            <w:tcBorders>
              <w:top w:val="single" w:sz="4" w:space="0" w:color="auto"/>
              <w:left w:val="single" w:sz="4" w:space="0" w:color="auto"/>
              <w:bottom w:val="single" w:sz="4" w:space="0" w:color="auto"/>
            </w:tcBorders>
            <w:shd w:val="clear" w:color="auto" w:fill="FFFFFF"/>
            <w:vAlign w:val="center"/>
          </w:tcPr>
          <w:p w:rsidR="004D0ADB" w:rsidRDefault="00F167E9" w:rsidP="00570ADA">
            <w:pPr>
              <w:pStyle w:val="7"/>
              <w:shd w:val="clear" w:color="auto" w:fill="auto"/>
              <w:spacing w:line="230" w:lineRule="exact"/>
              <w:ind w:firstLine="0"/>
              <w:jc w:val="center"/>
            </w:pPr>
            <w:r>
              <w:rPr>
                <w:rStyle w:val="11"/>
              </w:rPr>
              <w:t>305</w:t>
            </w:r>
          </w:p>
        </w:tc>
        <w:tc>
          <w:tcPr>
            <w:tcW w:w="1056" w:type="dxa"/>
            <w:tcBorders>
              <w:top w:val="single" w:sz="4" w:space="0" w:color="auto"/>
              <w:left w:val="single" w:sz="4" w:space="0" w:color="auto"/>
              <w:bottom w:val="single" w:sz="4" w:space="0" w:color="auto"/>
            </w:tcBorders>
            <w:shd w:val="clear" w:color="auto" w:fill="FFFFFF"/>
            <w:vAlign w:val="center"/>
          </w:tcPr>
          <w:p w:rsidR="004D0ADB" w:rsidRDefault="004D0ADB" w:rsidP="00570ADA">
            <w:pPr>
              <w:pStyle w:val="7"/>
              <w:shd w:val="clear" w:color="auto" w:fill="auto"/>
              <w:spacing w:line="230" w:lineRule="exact"/>
              <w:ind w:firstLine="0"/>
              <w:jc w:val="center"/>
              <w:rPr>
                <w:rStyle w:val="11"/>
              </w:rPr>
            </w:pPr>
          </w:p>
        </w:tc>
        <w:tc>
          <w:tcPr>
            <w:tcW w:w="1057" w:type="dxa"/>
            <w:tcBorders>
              <w:top w:val="single" w:sz="4" w:space="0" w:color="auto"/>
              <w:left w:val="single" w:sz="4" w:space="0" w:color="auto"/>
              <w:bottom w:val="single" w:sz="4" w:space="0" w:color="auto"/>
              <w:right w:val="double" w:sz="4" w:space="0" w:color="auto"/>
            </w:tcBorders>
            <w:shd w:val="clear" w:color="auto" w:fill="FFFFFF"/>
            <w:vAlign w:val="center"/>
          </w:tcPr>
          <w:p w:rsidR="004D0ADB" w:rsidRDefault="00A94436" w:rsidP="00570ADA">
            <w:pPr>
              <w:pStyle w:val="7"/>
              <w:shd w:val="clear" w:color="auto" w:fill="auto"/>
              <w:spacing w:line="230" w:lineRule="exact"/>
              <w:ind w:left="220" w:firstLine="0"/>
              <w:jc w:val="center"/>
              <w:rPr>
                <w:rStyle w:val="11"/>
              </w:rPr>
            </w:pPr>
            <w:r>
              <w:rPr>
                <w:rStyle w:val="11"/>
              </w:rPr>
              <w:t>305</w:t>
            </w:r>
          </w:p>
        </w:tc>
      </w:tr>
      <w:tr w:rsidR="00894601" w:rsidTr="00A10697">
        <w:trPr>
          <w:trHeight w:hRule="exact" w:val="850"/>
          <w:jc w:val="center"/>
        </w:trPr>
        <w:tc>
          <w:tcPr>
            <w:tcW w:w="424" w:type="dxa"/>
            <w:tcBorders>
              <w:top w:val="single" w:sz="4" w:space="0" w:color="auto"/>
              <w:left w:val="double" w:sz="4" w:space="0" w:color="auto"/>
              <w:bottom w:val="single" w:sz="4" w:space="0" w:color="auto"/>
            </w:tcBorders>
            <w:shd w:val="clear" w:color="auto" w:fill="FFFFFF"/>
          </w:tcPr>
          <w:p w:rsidR="00894601" w:rsidRDefault="00894601" w:rsidP="00570ADA">
            <w:pPr>
              <w:pStyle w:val="7"/>
              <w:shd w:val="clear" w:color="auto" w:fill="auto"/>
              <w:spacing w:line="230" w:lineRule="exact"/>
              <w:ind w:left="120" w:firstLine="0"/>
              <w:jc w:val="left"/>
              <w:rPr>
                <w:rStyle w:val="11"/>
              </w:rPr>
            </w:pPr>
          </w:p>
        </w:tc>
        <w:tc>
          <w:tcPr>
            <w:tcW w:w="2376" w:type="dxa"/>
            <w:tcBorders>
              <w:top w:val="single" w:sz="4" w:space="0" w:color="auto"/>
              <w:left w:val="single" w:sz="4" w:space="0" w:color="auto"/>
              <w:bottom w:val="single" w:sz="4" w:space="0" w:color="auto"/>
            </w:tcBorders>
            <w:shd w:val="clear" w:color="auto" w:fill="FFFFFF"/>
            <w:vAlign w:val="center"/>
          </w:tcPr>
          <w:p w:rsidR="00894601" w:rsidRDefault="00894601" w:rsidP="00601AAD">
            <w:pPr>
              <w:pStyle w:val="7"/>
              <w:shd w:val="clear" w:color="auto" w:fill="auto"/>
              <w:spacing w:line="274" w:lineRule="exact"/>
              <w:ind w:left="40" w:firstLine="0"/>
              <w:jc w:val="left"/>
            </w:pPr>
            <w:r>
              <w:rPr>
                <w:rStyle w:val="11"/>
              </w:rPr>
              <w:t>Поселок Ишалино тепловые сети</w:t>
            </w:r>
          </w:p>
        </w:tc>
        <w:tc>
          <w:tcPr>
            <w:tcW w:w="3029" w:type="dxa"/>
            <w:tcBorders>
              <w:top w:val="single" w:sz="4" w:space="0" w:color="auto"/>
              <w:left w:val="single" w:sz="4" w:space="0" w:color="auto"/>
              <w:bottom w:val="single" w:sz="4" w:space="0" w:color="auto"/>
            </w:tcBorders>
            <w:shd w:val="clear" w:color="auto" w:fill="FFFFFF"/>
            <w:vAlign w:val="center"/>
          </w:tcPr>
          <w:p w:rsidR="00894601" w:rsidRPr="00894601" w:rsidRDefault="00894601" w:rsidP="00601AAD">
            <w:pPr>
              <w:rPr>
                <w:rFonts w:ascii="Arial" w:hAnsi="Arial" w:cs="Arial"/>
                <w:sz w:val="23"/>
                <w:szCs w:val="23"/>
              </w:rPr>
            </w:pPr>
            <w:r w:rsidRPr="00894601">
              <w:rPr>
                <w:rFonts w:ascii="Arial" w:hAnsi="Arial" w:cs="Arial"/>
                <w:sz w:val="23"/>
                <w:szCs w:val="23"/>
              </w:rPr>
              <w:t>Капитальный ремонт тепловых сетей пос.Ишалино</w:t>
            </w: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p>
        </w:tc>
        <w:tc>
          <w:tcPr>
            <w:tcW w:w="1057"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pP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r>
              <w:rPr>
                <w:rStyle w:val="11"/>
              </w:rPr>
              <w:t>5956,7</w:t>
            </w:r>
          </w:p>
        </w:tc>
        <w:tc>
          <w:tcPr>
            <w:tcW w:w="1057" w:type="dxa"/>
            <w:tcBorders>
              <w:top w:val="single" w:sz="4" w:space="0" w:color="auto"/>
              <w:left w:val="single" w:sz="4" w:space="0" w:color="auto"/>
              <w:bottom w:val="single" w:sz="4" w:space="0" w:color="auto"/>
              <w:right w:val="double" w:sz="4" w:space="0" w:color="auto"/>
            </w:tcBorders>
            <w:shd w:val="clear" w:color="auto" w:fill="FFFFFF"/>
            <w:vAlign w:val="center"/>
          </w:tcPr>
          <w:p w:rsidR="00894601" w:rsidRDefault="00894601" w:rsidP="00601AAD">
            <w:pPr>
              <w:pStyle w:val="7"/>
              <w:shd w:val="clear" w:color="auto" w:fill="auto"/>
              <w:spacing w:line="230" w:lineRule="exact"/>
              <w:ind w:firstLine="0"/>
              <w:jc w:val="center"/>
              <w:rPr>
                <w:rStyle w:val="11"/>
              </w:rPr>
            </w:pPr>
            <w:r>
              <w:rPr>
                <w:rStyle w:val="11"/>
              </w:rPr>
              <w:t>5956,7</w:t>
            </w:r>
          </w:p>
        </w:tc>
      </w:tr>
      <w:tr w:rsidR="00894601" w:rsidTr="00A10697">
        <w:trPr>
          <w:trHeight w:hRule="exact" w:val="850"/>
          <w:jc w:val="center"/>
        </w:trPr>
        <w:tc>
          <w:tcPr>
            <w:tcW w:w="424" w:type="dxa"/>
            <w:tcBorders>
              <w:top w:val="single" w:sz="4" w:space="0" w:color="auto"/>
              <w:left w:val="double" w:sz="4" w:space="0" w:color="auto"/>
              <w:bottom w:val="single" w:sz="4" w:space="0" w:color="auto"/>
            </w:tcBorders>
            <w:shd w:val="clear" w:color="auto" w:fill="FFFFFF"/>
          </w:tcPr>
          <w:p w:rsidR="00894601" w:rsidRDefault="00894601" w:rsidP="00570ADA">
            <w:pPr>
              <w:pStyle w:val="7"/>
              <w:shd w:val="clear" w:color="auto" w:fill="auto"/>
              <w:spacing w:line="230" w:lineRule="exact"/>
              <w:ind w:left="120" w:firstLine="0"/>
              <w:jc w:val="left"/>
              <w:rPr>
                <w:rStyle w:val="11"/>
              </w:rPr>
            </w:pPr>
          </w:p>
        </w:tc>
        <w:tc>
          <w:tcPr>
            <w:tcW w:w="2376" w:type="dxa"/>
            <w:tcBorders>
              <w:top w:val="single" w:sz="4" w:space="0" w:color="auto"/>
              <w:left w:val="single" w:sz="4" w:space="0" w:color="auto"/>
              <w:bottom w:val="single" w:sz="4" w:space="0" w:color="auto"/>
            </w:tcBorders>
            <w:shd w:val="clear" w:color="auto" w:fill="FFFFFF"/>
            <w:vAlign w:val="center"/>
          </w:tcPr>
          <w:p w:rsidR="00894601" w:rsidRDefault="00894601" w:rsidP="00601AAD">
            <w:pPr>
              <w:pStyle w:val="7"/>
              <w:shd w:val="clear" w:color="auto" w:fill="auto"/>
              <w:spacing w:line="274" w:lineRule="exact"/>
              <w:ind w:left="40" w:firstLine="0"/>
              <w:jc w:val="left"/>
              <w:rPr>
                <w:rStyle w:val="11"/>
              </w:rPr>
            </w:pPr>
            <w:r>
              <w:rPr>
                <w:rStyle w:val="11"/>
              </w:rPr>
              <w:t>Поселок Ишалино тепловые сети</w:t>
            </w:r>
          </w:p>
        </w:tc>
        <w:tc>
          <w:tcPr>
            <w:tcW w:w="3029" w:type="dxa"/>
            <w:tcBorders>
              <w:top w:val="single" w:sz="4" w:space="0" w:color="auto"/>
              <w:left w:val="single" w:sz="4" w:space="0" w:color="auto"/>
              <w:bottom w:val="single" w:sz="4" w:space="0" w:color="auto"/>
            </w:tcBorders>
            <w:shd w:val="clear" w:color="auto" w:fill="FFFFFF"/>
            <w:vAlign w:val="center"/>
          </w:tcPr>
          <w:p w:rsidR="00894601" w:rsidRPr="00894601" w:rsidRDefault="00894601" w:rsidP="00601AAD">
            <w:pPr>
              <w:rPr>
                <w:rFonts w:ascii="Arial" w:hAnsi="Arial" w:cs="Arial"/>
                <w:sz w:val="23"/>
                <w:szCs w:val="23"/>
              </w:rPr>
            </w:pPr>
            <w:r w:rsidRPr="00894601">
              <w:rPr>
                <w:rFonts w:ascii="Arial" w:hAnsi="Arial" w:cs="Arial"/>
                <w:sz w:val="23"/>
                <w:szCs w:val="23"/>
              </w:rPr>
              <w:t>Ремонт теплотрассы п. Ишалино ул. Школьная за магазином Джавадова</w:t>
            </w: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p>
        </w:tc>
        <w:tc>
          <w:tcPr>
            <w:tcW w:w="1057"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pP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894601">
            <w:pPr>
              <w:pStyle w:val="7"/>
              <w:shd w:val="clear" w:color="auto" w:fill="auto"/>
              <w:spacing w:line="230" w:lineRule="exact"/>
              <w:ind w:firstLine="0"/>
              <w:jc w:val="center"/>
              <w:rPr>
                <w:rStyle w:val="11"/>
              </w:rPr>
            </w:pPr>
            <w:r>
              <w:rPr>
                <w:rStyle w:val="11"/>
              </w:rPr>
              <w:t>116,3</w:t>
            </w:r>
          </w:p>
        </w:tc>
        <w:tc>
          <w:tcPr>
            <w:tcW w:w="1057" w:type="dxa"/>
            <w:tcBorders>
              <w:top w:val="single" w:sz="4" w:space="0" w:color="auto"/>
              <w:left w:val="single" w:sz="4" w:space="0" w:color="auto"/>
              <w:bottom w:val="single" w:sz="4" w:space="0" w:color="auto"/>
              <w:right w:val="double" w:sz="4" w:space="0" w:color="auto"/>
            </w:tcBorders>
            <w:shd w:val="clear" w:color="auto" w:fill="FFFFFF"/>
            <w:vAlign w:val="center"/>
          </w:tcPr>
          <w:p w:rsidR="00894601" w:rsidRDefault="00894601" w:rsidP="00601AAD">
            <w:pPr>
              <w:pStyle w:val="7"/>
              <w:shd w:val="clear" w:color="auto" w:fill="auto"/>
              <w:spacing w:line="230" w:lineRule="exact"/>
              <w:ind w:firstLine="0"/>
              <w:jc w:val="center"/>
              <w:rPr>
                <w:rStyle w:val="11"/>
              </w:rPr>
            </w:pPr>
            <w:r>
              <w:rPr>
                <w:rStyle w:val="11"/>
              </w:rPr>
              <w:t>116,3</w:t>
            </w:r>
          </w:p>
        </w:tc>
      </w:tr>
      <w:tr w:rsidR="00894601" w:rsidTr="00A10697">
        <w:trPr>
          <w:trHeight w:hRule="exact" w:val="850"/>
          <w:jc w:val="center"/>
        </w:trPr>
        <w:tc>
          <w:tcPr>
            <w:tcW w:w="424" w:type="dxa"/>
            <w:tcBorders>
              <w:top w:val="single" w:sz="4" w:space="0" w:color="auto"/>
              <w:left w:val="double" w:sz="4" w:space="0" w:color="auto"/>
              <w:bottom w:val="single" w:sz="4" w:space="0" w:color="auto"/>
            </w:tcBorders>
            <w:shd w:val="clear" w:color="auto" w:fill="FFFFFF"/>
          </w:tcPr>
          <w:p w:rsidR="00894601" w:rsidRDefault="00894601" w:rsidP="00570ADA">
            <w:pPr>
              <w:pStyle w:val="7"/>
              <w:shd w:val="clear" w:color="auto" w:fill="auto"/>
              <w:spacing w:line="230" w:lineRule="exact"/>
              <w:ind w:left="120" w:firstLine="0"/>
              <w:jc w:val="left"/>
              <w:rPr>
                <w:rStyle w:val="11"/>
              </w:rPr>
            </w:pPr>
          </w:p>
        </w:tc>
        <w:tc>
          <w:tcPr>
            <w:tcW w:w="2376" w:type="dxa"/>
            <w:tcBorders>
              <w:top w:val="single" w:sz="4" w:space="0" w:color="auto"/>
              <w:left w:val="single" w:sz="4" w:space="0" w:color="auto"/>
              <w:bottom w:val="single" w:sz="4" w:space="0" w:color="auto"/>
            </w:tcBorders>
            <w:shd w:val="clear" w:color="auto" w:fill="FFFFFF"/>
            <w:vAlign w:val="center"/>
          </w:tcPr>
          <w:p w:rsidR="00894601" w:rsidRDefault="00894601" w:rsidP="004D0ADB">
            <w:pPr>
              <w:pStyle w:val="7"/>
              <w:shd w:val="clear" w:color="auto" w:fill="auto"/>
              <w:spacing w:line="274" w:lineRule="exact"/>
              <w:ind w:left="40" w:firstLine="0"/>
              <w:jc w:val="left"/>
              <w:rPr>
                <w:rStyle w:val="11"/>
              </w:rPr>
            </w:pPr>
            <w:r>
              <w:rPr>
                <w:rStyle w:val="11"/>
              </w:rPr>
              <w:t>Поселок Ишалино тепловые сети</w:t>
            </w:r>
          </w:p>
        </w:tc>
        <w:tc>
          <w:tcPr>
            <w:tcW w:w="3029" w:type="dxa"/>
            <w:tcBorders>
              <w:top w:val="single" w:sz="4" w:space="0" w:color="auto"/>
              <w:left w:val="single" w:sz="4" w:space="0" w:color="auto"/>
              <w:bottom w:val="single" w:sz="4" w:space="0" w:color="auto"/>
            </w:tcBorders>
            <w:shd w:val="clear" w:color="auto" w:fill="FFFFFF"/>
            <w:vAlign w:val="center"/>
          </w:tcPr>
          <w:p w:rsidR="00894601" w:rsidRPr="00894601" w:rsidRDefault="00894601" w:rsidP="00601AAD">
            <w:pPr>
              <w:rPr>
                <w:rFonts w:ascii="Arial" w:hAnsi="Arial" w:cs="Arial"/>
                <w:sz w:val="23"/>
                <w:szCs w:val="23"/>
              </w:rPr>
            </w:pPr>
            <w:r w:rsidRPr="00894601">
              <w:rPr>
                <w:rFonts w:ascii="Arial" w:hAnsi="Arial" w:cs="Arial"/>
                <w:sz w:val="23"/>
                <w:szCs w:val="23"/>
              </w:rPr>
              <w:t>Ремонт теплотрассы п. Ишалино ул. Школьная</w:t>
            </w: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p>
        </w:tc>
        <w:tc>
          <w:tcPr>
            <w:tcW w:w="1057"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pPr>
          </w:p>
        </w:tc>
        <w:tc>
          <w:tcPr>
            <w:tcW w:w="1056" w:type="dxa"/>
            <w:tcBorders>
              <w:top w:val="single" w:sz="4" w:space="0" w:color="auto"/>
              <w:left w:val="single" w:sz="4" w:space="0" w:color="auto"/>
              <w:bottom w:val="sing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r>
              <w:rPr>
                <w:rStyle w:val="11"/>
              </w:rPr>
              <w:t>90,5</w:t>
            </w:r>
          </w:p>
        </w:tc>
        <w:tc>
          <w:tcPr>
            <w:tcW w:w="1057" w:type="dxa"/>
            <w:tcBorders>
              <w:top w:val="single" w:sz="4" w:space="0" w:color="auto"/>
              <w:left w:val="single" w:sz="4" w:space="0" w:color="auto"/>
              <w:bottom w:val="single" w:sz="4" w:space="0" w:color="auto"/>
              <w:right w:val="double" w:sz="4" w:space="0" w:color="auto"/>
            </w:tcBorders>
            <w:shd w:val="clear" w:color="auto" w:fill="FFFFFF"/>
            <w:vAlign w:val="center"/>
          </w:tcPr>
          <w:p w:rsidR="00894601" w:rsidRDefault="00894601" w:rsidP="00601AAD">
            <w:pPr>
              <w:pStyle w:val="7"/>
              <w:shd w:val="clear" w:color="auto" w:fill="auto"/>
              <w:spacing w:line="230" w:lineRule="exact"/>
              <w:ind w:firstLine="0"/>
              <w:jc w:val="center"/>
              <w:rPr>
                <w:rStyle w:val="11"/>
              </w:rPr>
            </w:pPr>
            <w:r>
              <w:rPr>
                <w:rStyle w:val="11"/>
              </w:rPr>
              <w:t>90,5</w:t>
            </w:r>
          </w:p>
        </w:tc>
      </w:tr>
      <w:tr w:rsidR="00894601" w:rsidTr="00A10697">
        <w:trPr>
          <w:trHeight w:hRule="exact" w:val="426"/>
          <w:jc w:val="center"/>
        </w:trPr>
        <w:tc>
          <w:tcPr>
            <w:tcW w:w="424" w:type="dxa"/>
            <w:tcBorders>
              <w:top w:val="single" w:sz="4" w:space="0" w:color="auto"/>
              <w:left w:val="double" w:sz="4" w:space="0" w:color="auto"/>
              <w:bottom w:val="double" w:sz="4" w:space="0" w:color="auto"/>
            </w:tcBorders>
            <w:shd w:val="clear" w:color="auto" w:fill="FFFFFF"/>
          </w:tcPr>
          <w:p w:rsidR="00894601" w:rsidRDefault="00894601" w:rsidP="00570ADA">
            <w:pPr>
              <w:pStyle w:val="7"/>
              <w:shd w:val="clear" w:color="auto" w:fill="auto"/>
              <w:spacing w:line="230" w:lineRule="exact"/>
              <w:ind w:left="120" w:firstLine="0"/>
              <w:jc w:val="left"/>
              <w:rPr>
                <w:rStyle w:val="11"/>
              </w:rPr>
            </w:pPr>
          </w:p>
        </w:tc>
        <w:tc>
          <w:tcPr>
            <w:tcW w:w="2376" w:type="dxa"/>
            <w:tcBorders>
              <w:top w:val="single" w:sz="4" w:space="0" w:color="auto"/>
              <w:left w:val="single" w:sz="4" w:space="0" w:color="auto"/>
              <w:bottom w:val="double" w:sz="4" w:space="0" w:color="auto"/>
            </w:tcBorders>
            <w:shd w:val="clear" w:color="auto" w:fill="FFFFFF"/>
            <w:vAlign w:val="center"/>
          </w:tcPr>
          <w:p w:rsidR="00894601" w:rsidRDefault="00894601" w:rsidP="00570ADA">
            <w:pPr>
              <w:pStyle w:val="7"/>
              <w:shd w:val="clear" w:color="auto" w:fill="auto"/>
              <w:spacing w:line="230" w:lineRule="exact"/>
              <w:ind w:left="40" w:firstLine="0"/>
              <w:jc w:val="left"/>
              <w:rPr>
                <w:rStyle w:val="11"/>
              </w:rPr>
            </w:pPr>
            <w:r>
              <w:rPr>
                <w:rStyle w:val="11"/>
              </w:rPr>
              <w:t>Всего</w:t>
            </w:r>
          </w:p>
        </w:tc>
        <w:tc>
          <w:tcPr>
            <w:tcW w:w="3029" w:type="dxa"/>
            <w:tcBorders>
              <w:top w:val="single" w:sz="4" w:space="0" w:color="auto"/>
              <w:left w:val="single" w:sz="4" w:space="0" w:color="auto"/>
              <w:bottom w:val="double" w:sz="4" w:space="0" w:color="auto"/>
            </w:tcBorders>
            <w:shd w:val="clear" w:color="auto" w:fill="FFFFFF"/>
            <w:vAlign w:val="center"/>
          </w:tcPr>
          <w:p w:rsidR="00894601" w:rsidRDefault="00894601" w:rsidP="00570ADA">
            <w:pPr>
              <w:pStyle w:val="7"/>
              <w:shd w:val="clear" w:color="auto" w:fill="auto"/>
              <w:spacing w:line="230" w:lineRule="exact"/>
              <w:ind w:firstLine="0"/>
              <w:jc w:val="center"/>
            </w:pPr>
          </w:p>
        </w:tc>
        <w:tc>
          <w:tcPr>
            <w:tcW w:w="1056" w:type="dxa"/>
            <w:tcBorders>
              <w:top w:val="single" w:sz="4" w:space="0" w:color="auto"/>
              <w:left w:val="single" w:sz="4" w:space="0" w:color="auto"/>
              <w:bottom w:val="double" w:sz="4" w:space="0" w:color="auto"/>
            </w:tcBorders>
            <w:shd w:val="clear" w:color="auto" w:fill="FFFFFF"/>
            <w:vAlign w:val="center"/>
          </w:tcPr>
          <w:p w:rsidR="00894601" w:rsidRDefault="00894601" w:rsidP="00570ADA">
            <w:pPr>
              <w:pStyle w:val="7"/>
              <w:shd w:val="clear" w:color="auto" w:fill="auto"/>
              <w:spacing w:line="230" w:lineRule="exact"/>
              <w:ind w:firstLine="0"/>
              <w:jc w:val="center"/>
              <w:rPr>
                <w:rStyle w:val="11"/>
              </w:rPr>
            </w:pPr>
            <w:r>
              <w:rPr>
                <w:rStyle w:val="11"/>
              </w:rPr>
              <w:t>80</w:t>
            </w:r>
          </w:p>
        </w:tc>
        <w:tc>
          <w:tcPr>
            <w:tcW w:w="1057" w:type="dxa"/>
            <w:tcBorders>
              <w:top w:val="single" w:sz="4" w:space="0" w:color="auto"/>
              <w:left w:val="single" w:sz="4" w:space="0" w:color="auto"/>
              <w:bottom w:val="double" w:sz="4" w:space="0" w:color="auto"/>
            </w:tcBorders>
            <w:shd w:val="clear" w:color="auto" w:fill="FFFFFF"/>
            <w:vAlign w:val="center"/>
          </w:tcPr>
          <w:p w:rsidR="00894601" w:rsidRDefault="00F167E9" w:rsidP="00F167E9">
            <w:pPr>
              <w:pStyle w:val="7"/>
              <w:shd w:val="clear" w:color="auto" w:fill="auto"/>
              <w:spacing w:line="230" w:lineRule="exact"/>
              <w:ind w:firstLine="0"/>
              <w:jc w:val="center"/>
            </w:pPr>
            <w:r>
              <w:t>3</w:t>
            </w:r>
            <w:r w:rsidR="00894601">
              <w:t>8</w:t>
            </w:r>
            <w:r>
              <w:t>5</w:t>
            </w:r>
          </w:p>
        </w:tc>
        <w:tc>
          <w:tcPr>
            <w:tcW w:w="1056" w:type="dxa"/>
            <w:tcBorders>
              <w:top w:val="single" w:sz="4" w:space="0" w:color="auto"/>
              <w:left w:val="single" w:sz="4" w:space="0" w:color="auto"/>
              <w:bottom w:val="double" w:sz="4" w:space="0" w:color="auto"/>
            </w:tcBorders>
            <w:shd w:val="clear" w:color="auto" w:fill="FFFFFF"/>
            <w:vAlign w:val="center"/>
          </w:tcPr>
          <w:p w:rsidR="00894601" w:rsidRDefault="00894601" w:rsidP="00F167E9">
            <w:pPr>
              <w:pStyle w:val="7"/>
              <w:shd w:val="clear" w:color="auto" w:fill="auto"/>
              <w:spacing w:line="230" w:lineRule="exact"/>
              <w:ind w:firstLine="0"/>
              <w:jc w:val="center"/>
              <w:rPr>
                <w:rStyle w:val="11"/>
              </w:rPr>
            </w:pPr>
            <w:r>
              <w:rPr>
                <w:rStyle w:val="11"/>
              </w:rPr>
              <w:t>6</w:t>
            </w:r>
            <w:r w:rsidR="00F167E9">
              <w:rPr>
                <w:rStyle w:val="11"/>
              </w:rPr>
              <w:t>163</w:t>
            </w:r>
            <w:r>
              <w:rPr>
                <w:rStyle w:val="11"/>
              </w:rPr>
              <w:t>,5</w:t>
            </w:r>
          </w:p>
        </w:tc>
        <w:tc>
          <w:tcPr>
            <w:tcW w:w="1057" w:type="dxa"/>
            <w:tcBorders>
              <w:top w:val="single" w:sz="4" w:space="0" w:color="auto"/>
              <w:left w:val="single" w:sz="4" w:space="0" w:color="auto"/>
              <w:bottom w:val="double" w:sz="4" w:space="0" w:color="auto"/>
              <w:right w:val="double" w:sz="4" w:space="0" w:color="auto"/>
            </w:tcBorders>
            <w:shd w:val="clear" w:color="auto" w:fill="FFFFFF"/>
            <w:vAlign w:val="center"/>
          </w:tcPr>
          <w:p w:rsidR="00894601" w:rsidRDefault="00894601" w:rsidP="00F167E9">
            <w:pPr>
              <w:pStyle w:val="7"/>
              <w:shd w:val="clear" w:color="auto" w:fill="auto"/>
              <w:spacing w:line="230" w:lineRule="exact"/>
              <w:ind w:firstLine="0"/>
              <w:jc w:val="center"/>
              <w:rPr>
                <w:rStyle w:val="11"/>
              </w:rPr>
            </w:pPr>
            <w:r>
              <w:rPr>
                <w:rStyle w:val="11"/>
              </w:rPr>
              <w:t>6</w:t>
            </w:r>
            <w:r w:rsidR="00F167E9">
              <w:rPr>
                <w:rStyle w:val="11"/>
              </w:rPr>
              <w:t>62</w:t>
            </w:r>
            <w:r>
              <w:rPr>
                <w:rStyle w:val="11"/>
              </w:rPr>
              <w:t>8,5</w:t>
            </w:r>
          </w:p>
        </w:tc>
      </w:tr>
    </w:tbl>
    <w:p w:rsidR="00A1706D" w:rsidRPr="007F4AF4" w:rsidRDefault="00A1706D" w:rsidP="00A1706D">
      <w:pPr>
        <w:pStyle w:val="af6"/>
        <w:spacing w:line="360" w:lineRule="auto"/>
        <w:ind w:firstLine="708"/>
        <w:rPr>
          <w:rFonts w:ascii="Arial" w:hAnsi="Arial" w:cs="Arial"/>
          <w:sz w:val="23"/>
          <w:szCs w:val="23"/>
        </w:rPr>
      </w:pPr>
      <w:r w:rsidRPr="007F4AF4">
        <w:rPr>
          <w:rFonts w:ascii="Arial" w:hAnsi="Arial" w:cs="Arial"/>
          <w:sz w:val="23"/>
          <w:szCs w:val="23"/>
        </w:rPr>
        <w:t>В перспективе до 20</w:t>
      </w:r>
      <w:r w:rsidR="00DA0BB0">
        <w:rPr>
          <w:rFonts w:ascii="Arial" w:hAnsi="Arial" w:cs="Arial"/>
          <w:sz w:val="23"/>
          <w:szCs w:val="23"/>
        </w:rPr>
        <w:t>23</w:t>
      </w:r>
      <w:r>
        <w:rPr>
          <w:rFonts w:ascii="Arial" w:hAnsi="Arial" w:cs="Arial"/>
          <w:sz w:val="23"/>
          <w:szCs w:val="23"/>
        </w:rPr>
        <w:t xml:space="preserve"> </w:t>
      </w:r>
      <w:r w:rsidRPr="007F4AF4">
        <w:rPr>
          <w:rFonts w:ascii="Arial" w:hAnsi="Arial" w:cs="Arial"/>
          <w:sz w:val="23"/>
          <w:szCs w:val="23"/>
        </w:rPr>
        <w:t>года присоединение новых потребителей не планируется.</w:t>
      </w:r>
    </w:p>
    <w:p w:rsidR="00A1706D" w:rsidRPr="007F4AF4" w:rsidRDefault="00A1706D" w:rsidP="00A1706D">
      <w:pPr>
        <w:spacing w:line="360" w:lineRule="auto"/>
        <w:ind w:firstLine="142"/>
        <w:rPr>
          <w:rFonts w:ascii="Arial" w:hAnsi="Arial" w:cs="Arial"/>
          <w:sz w:val="23"/>
          <w:szCs w:val="23"/>
        </w:rPr>
      </w:pPr>
      <w:r w:rsidRPr="007F4AF4">
        <w:rPr>
          <w:rFonts w:ascii="Arial" w:hAnsi="Arial" w:cs="Arial"/>
          <w:sz w:val="23"/>
          <w:szCs w:val="23"/>
        </w:rPr>
        <w:t xml:space="preserve">В </w:t>
      </w:r>
      <w:r w:rsidR="004A6808" w:rsidRPr="007F4AF4">
        <w:rPr>
          <w:rFonts w:ascii="Arial" w:hAnsi="Arial" w:cs="Arial"/>
          <w:sz w:val="23"/>
          <w:szCs w:val="23"/>
        </w:rPr>
        <w:t>связи,</w:t>
      </w:r>
      <w:r w:rsidRPr="007F4AF4">
        <w:rPr>
          <w:rFonts w:ascii="Arial" w:hAnsi="Arial" w:cs="Arial"/>
          <w:sz w:val="23"/>
          <w:szCs w:val="23"/>
        </w:rPr>
        <w:t xml:space="preserve"> с чем топливный баланс установки не изменится.</w:t>
      </w:r>
    </w:p>
    <w:p w:rsidR="00A1706D" w:rsidRPr="004B3C13" w:rsidRDefault="00A1706D" w:rsidP="00A1706D">
      <w:pPr>
        <w:pStyle w:val="af6"/>
        <w:rPr>
          <w:rFonts w:ascii="Arial" w:hAnsi="Arial" w:cs="Arial"/>
        </w:rPr>
      </w:pPr>
    </w:p>
    <w:p w:rsidR="00A1706D" w:rsidRDefault="00A1706D" w:rsidP="00A1706D">
      <w:pPr>
        <w:rPr>
          <w:sz w:val="2"/>
          <w:szCs w:val="2"/>
        </w:rPr>
      </w:pPr>
    </w:p>
    <w:p w:rsidR="00A1706D" w:rsidRDefault="00A1706D" w:rsidP="00A1706D">
      <w:pPr>
        <w:pStyle w:val="42"/>
        <w:shd w:val="clear" w:color="auto" w:fill="auto"/>
        <w:ind w:firstLine="0"/>
      </w:pPr>
      <w:r>
        <w:t>Раздел 7</w:t>
      </w:r>
    </w:p>
    <w:p w:rsidR="00A1706D" w:rsidRDefault="00A94436" w:rsidP="00A94436">
      <w:pPr>
        <w:pStyle w:val="42"/>
        <w:shd w:val="clear" w:color="auto" w:fill="auto"/>
        <w:ind w:left="60" w:right="380" w:firstLine="500"/>
      </w:pPr>
      <w:r>
        <w:t xml:space="preserve">Предложения по переводу открытых систем теплоснабжения (горячего водоснабжения) </w:t>
      </w:r>
      <w:r w:rsidR="00A1706D">
        <w:t xml:space="preserve">в </w:t>
      </w:r>
      <w:r>
        <w:t xml:space="preserve">закрытые системы горячего водоснабжения </w:t>
      </w:r>
    </w:p>
    <w:p w:rsidR="002223E6" w:rsidRDefault="002223E6" w:rsidP="002223E6">
      <w:pPr>
        <w:pStyle w:val="7"/>
        <w:shd w:val="clear" w:color="auto" w:fill="auto"/>
        <w:spacing w:after="98"/>
        <w:ind w:left="142" w:firstLine="709"/>
        <w:jc w:val="both"/>
      </w:pPr>
    </w:p>
    <w:p w:rsidR="00A1706D" w:rsidRDefault="004B2A05" w:rsidP="00116B3C">
      <w:pPr>
        <w:pStyle w:val="7"/>
        <w:shd w:val="clear" w:color="auto" w:fill="auto"/>
        <w:spacing w:after="98"/>
        <w:ind w:left="142" w:firstLine="709"/>
        <w:jc w:val="both"/>
      </w:pPr>
      <w:r w:rsidRPr="004B2A05">
        <w:t>Предложения</w:t>
      </w:r>
      <w:r>
        <w:t xml:space="preserve"> по переводу существующих открытых систем теплоснабжения (горячего водоснабжения)</w:t>
      </w:r>
      <w:r w:rsidR="00116B3C">
        <w:t xml:space="preserve"> в закрытые системы горячего водоснабжения, для осуществления которого отсутствует необходимость строительства индивидуальных и центральных тепловых пунктов по причине отсутствия у потребителей внутри домовых систем горячего водоснабжения. </w:t>
      </w:r>
    </w:p>
    <w:p w:rsidR="00116B3C" w:rsidRDefault="00116B3C" w:rsidP="00116B3C">
      <w:pPr>
        <w:pStyle w:val="7"/>
        <w:shd w:val="clear" w:color="auto" w:fill="auto"/>
        <w:spacing w:after="98"/>
        <w:ind w:left="142" w:firstLine="709"/>
        <w:jc w:val="both"/>
      </w:pPr>
      <w:r>
        <w:lastRenderedPageBreak/>
        <w:t xml:space="preserve">По мере необходимости, совместно с жильцами домов, пожелавшими проводить горячее водоснабжение, определяются мероприятия и средства для их выполнения. Для остальных объектов </w:t>
      </w:r>
      <w:r w:rsidR="00D00F64">
        <w:t xml:space="preserve">применение </w:t>
      </w:r>
      <w:r>
        <w:t xml:space="preserve">горячего водоснабжения </w:t>
      </w:r>
      <w:r w:rsidR="00D00F64">
        <w:t>решается самостоятельно владельцами жилья.</w:t>
      </w:r>
    </w:p>
    <w:p w:rsidR="00D66763" w:rsidRPr="004B2A05" w:rsidRDefault="00D66763" w:rsidP="00116B3C">
      <w:pPr>
        <w:pStyle w:val="7"/>
        <w:shd w:val="clear" w:color="auto" w:fill="auto"/>
        <w:spacing w:after="98"/>
        <w:ind w:left="142" w:firstLine="709"/>
        <w:jc w:val="both"/>
      </w:pPr>
    </w:p>
    <w:p w:rsidR="00A1706D" w:rsidRDefault="00A1706D" w:rsidP="001E1C1F">
      <w:pPr>
        <w:pStyle w:val="42"/>
        <w:shd w:val="clear" w:color="auto" w:fill="auto"/>
        <w:ind w:firstLine="0"/>
      </w:pPr>
      <w:r>
        <w:t>Раздел 8</w:t>
      </w:r>
    </w:p>
    <w:p w:rsidR="00037EB9" w:rsidRDefault="00037EB9" w:rsidP="001E1C1F">
      <w:pPr>
        <w:pStyle w:val="42"/>
        <w:shd w:val="clear" w:color="auto" w:fill="auto"/>
        <w:ind w:firstLine="0"/>
      </w:pPr>
      <w:r>
        <w:t xml:space="preserve">Перспективные топливные балансы </w:t>
      </w:r>
    </w:p>
    <w:p w:rsidR="001E1C1F" w:rsidRDefault="001E1C1F" w:rsidP="001E1C1F">
      <w:pPr>
        <w:pStyle w:val="42"/>
        <w:shd w:val="clear" w:color="auto" w:fill="auto"/>
        <w:ind w:firstLine="0"/>
      </w:pPr>
    </w:p>
    <w:p w:rsidR="001E1C1F" w:rsidRPr="00CB4326" w:rsidRDefault="001E1C1F" w:rsidP="001A2D5D">
      <w:pPr>
        <w:pStyle w:val="af6"/>
        <w:spacing w:line="276" w:lineRule="auto"/>
        <w:ind w:firstLine="708"/>
        <w:jc w:val="both"/>
        <w:rPr>
          <w:rFonts w:ascii="Arial" w:hAnsi="Arial" w:cs="Arial"/>
          <w:sz w:val="23"/>
          <w:szCs w:val="23"/>
        </w:rPr>
      </w:pPr>
      <w:bookmarkStart w:id="1" w:name="bookmark0"/>
      <w:r w:rsidRPr="00CB4326">
        <w:rPr>
          <w:rFonts w:ascii="Arial" w:hAnsi="Arial" w:cs="Arial"/>
          <w:sz w:val="23"/>
          <w:szCs w:val="23"/>
        </w:rPr>
        <w:t>Сводная таблица годовых расходов тепла по видам потребления</w:t>
      </w:r>
      <w:bookmarkEnd w:id="1"/>
      <w:r w:rsidRPr="00CB4326">
        <w:rPr>
          <w:rFonts w:ascii="Arial" w:hAnsi="Arial" w:cs="Arial"/>
          <w:sz w:val="23"/>
          <w:szCs w:val="23"/>
        </w:rPr>
        <w:t xml:space="preserve"> Таблица 8.1.1.</w:t>
      </w:r>
      <w:r w:rsidR="00CB4326" w:rsidRPr="00CB4326">
        <w:rPr>
          <w:rFonts w:ascii="Arial" w:hAnsi="Arial" w:cs="Arial"/>
          <w:sz w:val="23"/>
          <w:szCs w:val="23"/>
        </w:rPr>
        <w:t xml:space="preserve"> взята из отчета «Теплотехнический расчет потребности в топливе на цели теплоснабжения жилых домов и объектов социальной сферы в п. Ишалино Аргаяшского района Челябинской области» выполненный ООО «Энергосберегающие Технологии и Энергетические обследования».</w:t>
      </w:r>
    </w:p>
    <w:p w:rsidR="00B20826" w:rsidRPr="001E1C1F" w:rsidRDefault="00344AF8" w:rsidP="00344AF8">
      <w:pPr>
        <w:spacing w:line="360" w:lineRule="auto"/>
        <w:jc w:val="right"/>
        <w:rPr>
          <w:rFonts w:ascii="Arial" w:hAnsi="Arial" w:cs="Arial"/>
          <w:sz w:val="23"/>
          <w:szCs w:val="23"/>
        </w:rPr>
      </w:pPr>
      <w:r>
        <w:rPr>
          <w:rFonts w:ascii="Arial" w:hAnsi="Arial" w:cs="Arial"/>
          <w:sz w:val="23"/>
          <w:szCs w:val="23"/>
        </w:rPr>
        <w:t>Таблица 8.1.</w:t>
      </w:r>
      <w:r>
        <w:rPr>
          <w:rFonts w:ascii="Arial" w:hAnsi="Arial" w:cs="Arial"/>
          <w:sz w:val="23"/>
          <w:szCs w:val="23"/>
        </w:rPr>
        <w:tab/>
      </w:r>
      <w:r>
        <w:rPr>
          <w:rFonts w:ascii="Arial" w:hAnsi="Arial" w:cs="Arial"/>
          <w:sz w:val="23"/>
          <w:szCs w:val="23"/>
        </w:rPr>
        <w:tab/>
      </w:r>
    </w:p>
    <w:tbl>
      <w:tblPr>
        <w:tblOverlap w:val="never"/>
        <w:tblW w:w="10372" w:type="dxa"/>
        <w:tblInd w:w="-269" w:type="dxa"/>
        <w:tblLayout w:type="fixed"/>
        <w:tblCellMar>
          <w:left w:w="10" w:type="dxa"/>
          <w:right w:w="10" w:type="dxa"/>
        </w:tblCellMar>
        <w:tblLook w:val="04A0" w:firstRow="1" w:lastRow="0" w:firstColumn="1" w:lastColumn="0" w:noHBand="0" w:noVBand="1"/>
      </w:tblPr>
      <w:tblGrid>
        <w:gridCol w:w="518"/>
        <w:gridCol w:w="3624"/>
        <w:gridCol w:w="1090"/>
        <w:gridCol w:w="907"/>
        <w:gridCol w:w="1094"/>
        <w:gridCol w:w="1085"/>
        <w:gridCol w:w="1080"/>
        <w:gridCol w:w="974"/>
      </w:tblGrid>
      <w:tr w:rsidR="001E1C1F" w:rsidRPr="001E1C1F" w:rsidTr="00EE3208">
        <w:trPr>
          <w:trHeight w:val="332"/>
        </w:trPr>
        <w:tc>
          <w:tcPr>
            <w:tcW w:w="518" w:type="dxa"/>
            <w:vMerge w:val="restart"/>
            <w:tcBorders>
              <w:top w:val="double" w:sz="4" w:space="0" w:color="auto"/>
              <w:left w:val="double" w:sz="4" w:space="0" w:color="auto"/>
            </w:tcBorders>
            <w:shd w:val="clear" w:color="auto" w:fill="FFFFFF"/>
            <w:vAlign w:val="center"/>
          </w:tcPr>
          <w:p w:rsidR="001E1C1F" w:rsidRPr="001E1C1F" w:rsidRDefault="001E1C1F" w:rsidP="001E1C1F">
            <w:pPr>
              <w:spacing w:line="336" w:lineRule="exact"/>
              <w:jc w:val="center"/>
              <w:rPr>
                <w:rFonts w:ascii="Times New Roman" w:hAnsi="Times New Roman" w:cs="Times New Roman"/>
              </w:rPr>
            </w:pPr>
            <w:r w:rsidRPr="001E1C1F">
              <w:rPr>
                <w:rStyle w:val="95pt"/>
                <w:rFonts w:eastAsia="Courier New"/>
                <w:sz w:val="22"/>
                <w:szCs w:val="22"/>
              </w:rPr>
              <w:t>№</w:t>
            </w:r>
            <w:r>
              <w:rPr>
                <w:rStyle w:val="95pt"/>
                <w:rFonts w:eastAsia="Courier New"/>
                <w:sz w:val="22"/>
                <w:szCs w:val="22"/>
              </w:rPr>
              <w:t xml:space="preserve"> </w:t>
            </w:r>
            <w:r w:rsidRPr="001E1C1F">
              <w:rPr>
                <w:rStyle w:val="95pt"/>
                <w:rFonts w:eastAsia="Courier New"/>
                <w:sz w:val="22"/>
                <w:szCs w:val="22"/>
              </w:rPr>
              <w:t>п/п</w:t>
            </w:r>
          </w:p>
        </w:tc>
        <w:tc>
          <w:tcPr>
            <w:tcW w:w="3624" w:type="dxa"/>
            <w:vMerge w:val="restart"/>
            <w:tcBorders>
              <w:top w:val="doub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Наименование потребителя</w:t>
            </w:r>
          </w:p>
        </w:tc>
        <w:tc>
          <w:tcPr>
            <w:tcW w:w="5256" w:type="dxa"/>
            <w:gridSpan w:val="5"/>
            <w:tcBorders>
              <w:top w:val="doub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Расход тепла в Г кал/год</w:t>
            </w:r>
          </w:p>
        </w:tc>
        <w:tc>
          <w:tcPr>
            <w:tcW w:w="974" w:type="dxa"/>
            <w:vMerge w:val="restart"/>
            <w:tcBorders>
              <w:top w:val="double" w:sz="4" w:space="0" w:color="auto"/>
              <w:left w:val="single" w:sz="4" w:space="0" w:color="auto"/>
              <w:right w:val="doub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Примеч</w:t>
            </w:r>
          </w:p>
        </w:tc>
      </w:tr>
      <w:tr w:rsidR="001E1C1F" w:rsidRPr="001E1C1F" w:rsidTr="00EE3208">
        <w:trPr>
          <w:trHeight w:val="403"/>
        </w:trPr>
        <w:tc>
          <w:tcPr>
            <w:tcW w:w="518" w:type="dxa"/>
            <w:vMerge/>
            <w:tcBorders>
              <w:left w:val="double" w:sz="4" w:space="0" w:color="auto"/>
            </w:tcBorders>
            <w:shd w:val="clear" w:color="auto" w:fill="FFFFFF"/>
          </w:tcPr>
          <w:p w:rsidR="001E1C1F" w:rsidRPr="001E1C1F" w:rsidRDefault="001E1C1F" w:rsidP="0044780D">
            <w:pPr>
              <w:rPr>
                <w:rFonts w:ascii="Times New Roman" w:hAnsi="Times New Roman" w:cs="Times New Roman"/>
              </w:rPr>
            </w:pPr>
          </w:p>
        </w:tc>
        <w:tc>
          <w:tcPr>
            <w:tcW w:w="3624" w:type="dxa"/>
            <w:vMerge/>
            <w:tcBorders>
              <w:left w:val="single" w:sz="4" w:space="0" w:color="auto"/>
            </w:tcBorders>
            <w:shd w:val="clear" w:color="auto" w:fill="FFFFFF"/>
          </w:tcPr>
          <w:p w:rsidR="001E1C1F" w:rsidRPr="001E1C1F" w:rsidRDefault="001E1C1F" w:rsidP="0044780D">
            <w:pPr>
              <w:rPr>
                <w:rFonts w:ascii="Times New Roman" w:hAnsi="Times New Roman" w:cs="Times New Roman"/>
              </w:rPr>
            </w:pP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Отопи.</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Вентил.</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ГВС</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Техноло</w:t>
            </w:r>
            <w:r w:rsidRPr="001E1C1F">
              <w:rPr>
                <w:rStyle w:val="95pt"/>
                <w:rFonts w:eastAsia="Courier New"/>
                <w:sz w:val="22"/>
                <w:szCs w:val="22"/>
              </w:rPr>
              <w:softHyphen/>
              <w:t>гия</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Общий</w:t>
            </w:r>
          </w:p>
        </w:tc>
        <w:tc>
          <w:tcPr>
            <w:tcW w:w="974" w:type="dxa"/>
            <w:vMerge/>
            <w:tcBorders>
              <w:left w:val="single" w:sz="4" w:space="0" w:color="auto"/>
              <w:right w:val="double" w:sz="4" w:space="0" w:color="auto"/>
            </w:tcBorders>
            <w:shd w:val="clear" w:color="auto" w:fill="FFFFFF"/>
          </w:tcPr>
          <w:p w:rsidR="001E1C1F" w:rsidRPr="001E1C1F" w:rsidRDefault="001E1C1F" w:rsidP="0044780D">
            <w:pPr>
              <w:rPr>
                <w:rFonts w:ascii="Times New Roman" w:hAnsi="Times New Roman" w:cs="Times New Roman"/>
              </w:rPr>
            </w:pPr>
          </w:p>
        </w:tc>
      </w:tr>
      <w:tr w:rsidR="001E1C1F" w:rsidRPr="001E1C1F" w:rsidTr="00EE3208">
        <w:trPr>
          <w:trHeight w:val="131"/>
        </w:trPr>
        <w:tc>
          <w:tcPr>
            <w:tcW w:w="518" w:type="dxa"/>
            <w:tcBorders>
              <w:top w:val="single" w:sz="4" w:space="0" w:color="auto"/>
              <w:left w:val="doub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w:t>
            </w:r>
          </w:p>
        </w:tc>
        <w:tc>
          <w:tcPr>
            <w:tcW w:w="3624"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w:t>
            </w:r>
          </w:p>
        </w:tc>
        <w:tc>
          <w:tcPr>
            <w:tcW w:w="1090"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w:t>
            </w:r>
          </w:p>
        </w:tc>
        <w:tc>
          <w:tcPr>
            <w:tcW w:w="907"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4</w:t>
            </w:r>
          </w:p>
        </w:tc>
        <w:tc>
          <w:tcPr>
            <w:tcW w:w="1094"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w:t>
            </w:r>
          </w:p>
        </w:tc>
        <w:tc>
          <w:tcPr>
            <w:tcW w:w="1085"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6</w:t>
            </w:r>
          </w:p>
        </w:tc>
        <w:tc>
          <w:tcPr>
            <w:tcW w:w="1080" w:type="dxa"/>
            <w:tcBorders>
              <w:top w:val="single" w:sz="4" w:space="0" w:color="auto"/>
              <w:left w:val="sing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7</w:t>
            </w:r>
          </w:p>
        </w:tc>
        <w:tc>
          <w:tcPr>
            <w:tcW w:w="974" w:type="dxa"/>
            <w:tcBorders>
              <w:top w:val="single" w:sz="4" w:space="0" w:color="auto"/>
              <w:left w:val="single" w:sz="4" w:space="0" w:color="auto"/>
              <w:right w:val="double" w:sz="4" w:space="0" w:color="auto"/>
            </w:tcBorders>
            <w:shd w:val="clear" w:color="auto" w:fill="FFFFFF"/>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8</w:t>
            </w:r>
          </w:p>
        </w:tc>
      </w:tr>
      <w:tr w:rsidR="001E1C1F" w:rsidRPr="001E1C1F" w:rsidTr="00EE3208">
        <w:trPr>
          <w:trHeight w:val="704"/>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1</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226" w:lineRule="exact"/>
              <w:rPr>
                <w:rFonts w:ascii="Times New Roman" w:hAnsi="Times New Roman" w:cs="Times New Roman"/>
              </w:rPr>
            </w:pPr>
            <w:r w:rsidRPr="001E1C1F">
              <w:rPr>
                <w:rStyle w:val="95pt"/>
                <w:rFonts w:eastAsia="Courier New"/>
                <w:sz w:val="22"/>
                <w:szCs w:val="22"/>
              </w:rPr>
              <w:t>Жилые лома ул. Школьная №№ 7,9, 11, 13, 15,</w:t>
            </w:r>
            <w:r>
              <w:rPr>
                <w:rStyle w:val="95pt"/>
                <w:rFonts w:eastAsia="Courier New"/>
                <w:sz w:val="22"/>
                <w:szCs w:val="22"/>
              </w:rPr>
              <w:t xml:space="preserve"> </w:t>
            </w:r>
            <w:r w:rsidRPr="001E1C1F">
              <w:rPr>
                <w:rStyle w:val="95pt"/>
                <w:rFonts w:eastAsia="Courier New"/>
                <w:sz w:val="22"/>
                <w:szCs w:val="22"/>
              </w:rPr>
              <w:t xml:space="preserve">22, 24, 25, 26, ул.Советская </w:t>
            </w:r>
            <w:r>
              <w:rPr>
                <w:rStyle w:val="95pt"/>
                <w:rFonts w:eastAsia="Courier New"/>
                <w:sz w:val="22"/>
                <w:szCs w:val="22"/>
              </w:rPr>
              <w:t>№№</w:t>
            </w:r>
            <w:r w:rsidRPr="001E1C1F">
              <w:rPr>
                <w:rStyle w:val="95pt"/>
                <w:rFonts w:eastAsia="Courier New"/>
                <w:sz w:val="22"/>
                <w:szCs w:val="22"/>
              </w:rPr>
              <w:t xml:space="preserve"> 3, 5, 7</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5481,73</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1048,19</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6529,92</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676"/>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2</w:t>
            </w:r>
          </w:p>
        </w:tc>
        <w:tc>
          <w:tcPr>
            <w:tcW w:w="3624" w:type="dxa"/>
            <w:tcBorders>
              <w:top w:val="single" w:sz="4" w:space="0" w:color="auto"/>
              <w:left w:val="single" w:sz="4" w:space="0" w:color="auto"/>
            </w:tcBorders>
            <w:shd w:val="clear" w:color="auto" w:fill="FFFFFF"/>
            <w:vAlign w:val="center"/>
          </w:tcPr>
          <w:p w:rsidR="00344AF8" w:rsidRPr="001E1C1F" w:rsidRDefault="001E1C1F" w:rsidP="00344AF8">
            <w:pPr>
              <w:pStyle w:val="af6"/>
            </w:pPr>
            <w:r w:rsidRPr="001E1C1F">
              <w:rPr>
                <w:rStyle w:val="95pt"/>
                <w:rFonts w:eastAsia="Courier New"/>
                <w:sz w:val="22"/>
                <w:szCs w:val="22"/>
              </w:rPr>
              <w:t>Жилые дома ул. Школьная № 20, ул.</w:t>
            </w:r>
            <w:r>
              <w:rPr>
                <w:rStyle w:val="95pt"/>
                <w:rFonts w:eastAsia="Courier New"/>
                <w:sz w:val="22"/>
                <w:szCs w:val="22"/>
              </w:rPr>
              <w:t xml:space="preserve"> </w:t>
            </w:r>
            <w:r w:rsidRPr="001E1C1F">
              <w:rPr>
                <w:rStyle w:val="95pt"/>
                <w:rFonts w:eastAsia="Courier New"/>
                <w:sz w:val="22"/>
                <w:szCs w:val="22"/>
              </w:rPr>
              <w:t>Новая №№ 1, 3, 5</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1175,94</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355,75</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1531,69</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279"/>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3</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Школа</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395,40</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37,44</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153,52</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586,37</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350"/>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4</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Детский сад</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182,30</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21,40</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117,79</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321,49</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344"/>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5</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ДК</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352,51</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123,25</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475,76</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265"/>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6</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Амбулатория</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29,58</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0,00</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50,82</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80,40</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322"/>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7</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Борцовский зал</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29,58</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11,50</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69,88</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110,96</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217"/>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8</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Почта</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17,26</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17,26</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248"/>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spacing w:line="190" w:lineRule="exact"/>
              <w:jc w:val="center"/>
              <w:rPr>
                <w:rFonts w:ascii="Times New Roman" w:hAnsi="Times New Roman" w:cs="Times New Roman"/>
              </w:rPr>
            </w:pPr>
            <w:r w:rsidRPr="001E1C1F">
              <w:rPr>
                <w:rStyle w:val="95pt"/>
                <w:rFonts w:eastAsia="Courier New"/>
                <w:sz w:val="22"/>
                <w:szCs w:val="22"/>
              </w:rPr>
              <w:t>9</w:t>
            </w: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Магазин Джавадов</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56,70</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56,70</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p>
        </w:tc>
      </w:tr>
      <w:tr w:rsidR="001E1C1F" w:rsidRPr="001E1C1F" w:rsidTr="00EE3208">
        <w:trPr>
          <w:trHeight w:val="350"/>
        </w:trPr>
        <w:tc>
          <w:tcPr>
            <w:tcW w:w="518" w:type="dxa"/>
            <w:tcBorders>
              <w:top w:val="single" w:sz="4" w:space="0" w:color="auto"/>
              <w:left w:val="double" w:sz="4" w:space="0" w:color="auto"/>
            </w:tcBorders>
            <w:shd w:val="clear" w:color="auto" w:fill="FFFFFF"/>
            <w:vAlign w:val="center"/>
          </w:tcPr>
          <w:p w:rsidR="001E1C1F" w:rsidRPr="001E1C1F" w:rsidRDefault="001E1C1F" w:rsidP="00EE3208">
            <w:pPr>
              <w:jc w:val="center"/>
              <w:rPr>
                <w:rFonts w:ascii="Times New Roman" w:hAnsi="Times New Roman" w:cs="Times New Roman"/>
              </w:rPr>
            </w:pPr>
          </w:p>
        </w:tc>
        <w:tc>
          <w:tcPr>
            <w:tcW w:w="362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rPr>
                <w:rFonts w:ascii="Times New Roman" w:hAnsi="Times New Roman" w:cs="Times New Roman"/>
              </w:rPr>
            </w:pPr>
            <w:r w:rsidRPr="001E1C1F">
              <w:rPr>
                <w:rStyle w:val="95pt"/>
                <w:rFonts w:eastAsia="Courier New"/>
                <w:sz w:val="22"/>
                <w:szCs w:val="22"/>
              </w:rPr>
              <w:t>Итого:</w:t>
            </w:r>
          </w:p>
        </w:tc>
        <w:tc>
          <w:tcPr>
            <w:tcW w:w="109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7803,16</w:t>
            </w:r>
          </w:p>
        </w:tc>
        <w:tc>
          <w:tcPr>
            <w:tcW w:w="907"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339,95</w:t>
            </w:r>
          </w:p>
        </w:tc>
        <w:tc>
          <w:tcPr>
            <w:tcW w:w="1094"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2159,65</w:t>
            </w:r>
          </w:p>
        </w:tc>
        <w:tc>
          <w:tcPr>
            <w:tcW w:w="1085"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10302,76</w:t>
            </w:r>
          </w:p>
        </w:tc>
        <w:tc>
          <w:tcPr>
            <w:tcW w:w="974" w:type="dxa"/>
            <w:tcBorders>
              <w:top w:val="single" w:sz="4" w:space="0" w:color="auto"/>
              <w:left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1E1C1F" w:rsidRPr="001E1C1F" w:rsidTr="00EE3208">
        <w:trPr>
          <w:trHeight w:val="328"/>
        </w:trPr>
        <w:tc>
          <w:tcPr>
            <w:tcW w:w="518" w:type="dxa"/>
            <w:tcBorders>
              <w:top w:val="single" w:sz="4" w:space="0" w:color="auto"/>
              <w:left w:val="double" w:sz="4" w:space="0" w:color="auto"/>
              <w:bottom w:val="single" w:sz="4" w:space="0" w:color="auto"/>
            </w:tcBorders>
            <w:shd w:val="clear" w:color="auto" w:fill="FFFFFF"/>
            <w:vAlign w:val="center"/>
          </w:tcPr>
          <w:p w:rsidR="001E1C1F" w:rsidRPr="001E1C1F" w:rsidRDefault="001E1C1F" w:rsidP="00EE3208">
            <w:pPr>
              <w:jc w:val="center"/>
              <w:rPr>
                <w:rFonts w:ascii="Times New Roman" w:hAnsi="Times New Roman" w:cs="Times New Roman"/>
              </w:rPr>
            </w:pPr>
          </w:p>
        </w:tc>
        <w:tc>
          <w:tcPr>
            <w:tcW w:w="3624"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350" w:lineRule="exact"/>
              <w:rPr>
                <w:rFonts w:ascii="Times New Roman" w:hAnsi="Times New Roman" w:cs="Times New Roman"/>
              </w:rPr>
            </w:pPr>
            <w:r w:rsidRPr="001E1C1F">
              <w:rPr>
                <w:rStyle w:val="95pt"/>
                <w:rFonts w:eastAsia="Courier New"/>
                <w:sz w:val="22"/>
                <w:szCs w:val="22"/>
              </w:rPr>
              <w:t xml:space="preserve">Итого, с учетом </w:t>
            </w:r>
            <w:r w:rsidRPr="001E1C1F">
              <w:rPr>
                <w:rStyle w:val="95pt-1pt"/>
                <w:rFonts w:eastAsia="Courier New"/>
                <w:sz w:val="22"/>
                <w:szCs w:val="22"/>
              </w:rPr>
              <w:t>5%</w:t>
            </w:r>
            <w:r w:rsidRPr="001E1C1F">
              <w:rPr>
                <w:rStyle w:val="95pt"/>
                <w:rFonts w:eastAsia="Courier New"/>
                <w:sz w:val="22"/>
                <w:szCs w:val="22"/>
              </w:rPr>
              <w:t xml:space="preserve"> потерь:</w:t>
            </w:r>
          </w:p>
        </w:tc>
        <w:tc>
          <w:tcPr>
            <w:tcW w:w="1090"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8193,32</w:t>
            </w:r>
          </w:p>
        </w:tc>
        <w:tc>
          <w:tcPr>
            <w:tcW w:w="907"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356,95</w:t>
            </w:r>
          </w:p>
        </w:tc>
        <w:tc>
          <w:tcPr>
            <w:tcW w:w="1094"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2267,63</w:t>
            </w:r>
          </w:p>
        </w:tc>
        <w:tc>
          <w:tcPr>
            <w:tcW w:w="1085"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w:t>
            </w:r>
          </w:p>
        </w:tc>
        <w:tc>
          <w:tcPr>
            <w:tcW w:w="1080" w:type="dxa"/>
            <w:tcBorders>
              <w:top w:val="single" w:sz="4" w:space="0" w:color="auto"/>
              <w:left w:val="single" w:sz="4" w:space="0" w:color="auto"/>
              <w:bottom w:val="single" w:sz="4" w:space="0" w:color="auto"/>
            </w:tcBorders>
            <w:shd w:val="clear" w:color="auto" w:fill="FFFFFF"/>
            <w:vAlign w:val="center"/>
          </w:tcPr>
          <w:p w:rsidR="001E1C1F" w:rsidRPr="001E1C1F" w:rsidRDefault="001E1C1F" w:rsidP="001E1C1F">
            <w:pPr>
              <w:spacing w:line="190" w:lineRule="exact"/>
              <w:jc w:val="center"/>
              <w:rPr>
                <w:rFonts w:ascii="Times New Roman" w:hAnsi="Times New Roman" w:cs="Times New Roman"/>
              </w:rPr>
            </w:pPr>
            <w:r w:rsidRPr="001E1C1F">
              <w:rPr>
                <w:rStyle w:val="95pt"/>
                <w:rFonts w:eastAsia="Courier New"/>
                <w:sz w:val="22"/>
                <w:szCs w:val="22"/>
              </w:rPr>
              <w:t>10817,90</w:t>
            </w:r>
          </w:p>
        </w:tc>
        <w:tc>
          <w:tcPr>
            <w:tcW w:w="974" w:type="dxa"/>
            <w:tcBorders>
              <w:top w:val="single" w:sz="4" w:space="0" w:color="auto"/>
              <w:left w:val="single" w:sz="4" w:space="0" w:color="auto"/>
              <w:bottom w:val="single" w:sz="4" w:space="0" w:color="auto"/>
              <w:right w:val="double" w:sz="4" w:space="0" w:color="auto"/>
            </w:tcBorders>
            <w:shd w:val="clear" w:color="auto" w:fill="FFFFFF"/>
            <w:vAlign w:val="center"/>
          </w:tcPr>
          <w:p w:rsidR="001E1C1F" w:rsidRPr="001E1C1F" w:rsidRDefault="001E1C1F" w:rsidP="001E1C1F">
            <w:pPr>
              <w:jc w:val="center"/>
              <w:rPr>
                <w:rFonts w:ascii="Times New Roman" w:hAnsi="Times New Roman" w:cs="Times New Roman"/>
              </w:rPr>
            </w:pPr>
          </w:p>
        </w:tc>
      </w:tr>
      <w:tr w:rsidR="00B20826" w:rsidRPr="001E1C1F" w:rsidTr="00EE3208">
        <w:trPr>
          <w:trHeight w:val="328"/>
        </w:trPr>
        <w:tc>
          <w:tcPr>
            <w:tcW w:w="518" w:type="dxa"/>
            <w:tcBorders>
              <w:top w:val="single" w:sz="4" w:space="0" w:color="auto"/>
              <w:left w:val="double" w:sz="4" w:space="0" w:color="auto"/>
              <w:bottom w:val="double" w:sz="4" w:space="0" w:color="auto"/>
            </w:tcBorders>
            <w:shd w:val="clear" w:color="auto" w:fill="FFFFFF"/>
            <w:vAlign w:val="center"/>
          </w:tcPr>
          <w:p w:rsidR="00B20826" w:rsidRPr="001E1C1F" w:rsidRDefault="00B20826" w:rsidP="001E1C1F">
            <w:pPr>
              <w:rPr>
                <w:rFonts w:ascii="Times New Roman" w:hAnsi="Times New Roman" w:cs="Times New Roman"/>
              </w:rPr>
            </w:pPr>
          </w:p>
        </w:tc>
        <w:tc>
          <w:tcPr>
            <w:tcW w:w="3624" w:type="dxa"/>
            <w:tcBorders>
              <w:top w:val="single" w:sz="4" w:space="0" w:color="auto"/>
              <w:left w:val="single" w:sz="4" w:space="0" w:color="auto"/>
              <w:bottom w:val="double" w:sz="4" w:space="0" w:color="auto"/>
            </w:tcBorders>
            <w:shd w:val="clear" w:color="auto" w:fill="FFFFFF"/>
            <w:vAlign w:val="center"/>
          </w:tcPr>
          <w:p w:rsidR="00B20826" w:rsidRPr="001E1C1F" w:rsidRDefault="00CB4326" w:rsidP="00AD70A4">
            <w:pPr>
              <w:pStyle w:val="af6"/>
              <w:rPr>
                <w:rStyle w:val="95pt"/>
                <w:rFonts w:eastAsia="Courier New"/>
                <w:sz w:val="22"/>
                <w:szCs w:val="22"/>
              </w:rPr>
            </w:pPr>
            <w:r>
              <w:rPr>
                <w:rStyle w:val="95pt"/>
                <w:rFonts w:eastAsia="Courier New"/>
                <w:sz w:val="22"/>
                <w:szCs w:val="22"/>
              </w:rPr>
              <w:t>Фактический расход с переходом потребителей на энергосбережающий режим</w:t>
            </w:r>
            <w:r w:rsidR="00AD70A4">
              <w:rPr>
                <w:rStyle w:val="95pt"/>
                <w:rFonts w:eastAsia="Courier New"/>
                <w:sz w:val="22"/>
                <w:szCs w:val="22"/>
              </w:rPr>
              <w:t xml:space="preserve"> (без ГВС и вентиляции)</w:t>
            </w:r>
            <w:r>
              <w:rPr>
                <w:rStyle w:val="95pt"/>
                <w:rFonts w:eastAsia="Courier New"/>
                <w:sz w:val="22"/>
                <w:szCs w:val="22"/>
              </w:rPr>
              <w:t>*</w:t>
            </w:r>
          </w:p>
        </w:tc>
        <w:tc>
          <w:tcPr>
            <w:tcW w:w="1090" w:type="dxa"/>
            <w:tcBorders>
              <w:top w:val="single" w:sz="4" w:space="0" w:color="auto"/>
              <w:left w:val="single" w:sz="4" w:space="0" w:color="auto"/>
              <w:bottom w:val="double" w:sz="4" w:space="0" w:color="auto"/>
            </w:tcBorders>
            <w:shd w:val="clear" w:color="auto" w:fill="FFFFFF"/>
            <w:vAlign w:val="center"/>
          </w:tcPr>
          <w:p w:rsidR="00B20826" w:rsidRPr="001E1C1F" w:rsidRDefault="00CB4326" w:rsidP="001E1C1F">
            <w:pPr>
              <w:spacing w:line="190" w:lineRule="exact"/>
              <w:jc w:val="center"/>
              <w:rPr>
                <w:rStyle w:val="95pt"/>
                <w:rFonts w:eastAsia="Courier New"/>
                <w:sz w:val="22"/>
                <w:szCs w:val="22"/>
              </w:rPr>
            </w:pPr>
            <w:r w:rsidRPr="001E1C1F">
              <w:rPr>
                <w:rStyle w:val="95pt"/>
                <w:rFonts w:eastAsia="Courier New"/>
                <w:sz w:val="22"/>
                <w:szCs w:val="22"/>
              </w:rPr>
              <w:t>8193,32</w:t>
            </w:r>
          </w:p>
        </w:tc>
        <w:tc>
          <w:tcPr>
            <w:tcW w:w="907" w:type="dxa"/>
            <w:tcBorders>
              <w:top w:val="single" w:sz="4" w:space="0" w:color="auto"/>
              <w:left w:val="single" w:sz="4" w:space="0" w:color="auto"/>
              <w:bottom w:val="double" w:sz="4" w:space="0" w:color="auto"/>
            </w:tcBorders>
            <w:shd w:val="clear" w:color="auto" w:fill="FFFFFF"/>
            <w:vAlign w:val="center"/>
          </w:tcPr>
          <w:p w:rsidR="00B20826" w:rsidRPr="001E1C1F" w:rsidRDefault="00B20826" w:rsidP="001E1C1F">
            <w:pPr>
              <w:spacing w:line="190" w:lineRule="exact"/>
              <w:jc w:val="center"/>
              <w:rPr>
                <w:rStyle w:val="95pt"/>
                <w:rFonts w:eastAsia="Courier New"/>
                <w:sz w:val="22"/>
                <w:szCs w:val="22"/>
              </w:rPr>
            </w:pPr>
          </w:p>
        </w:tc>
        <w:tc>
          <w:tcPr>
            <w:tcW w:w="1094" w:type="dxa"/>
            <w:tcBorders>
              <w:top w:val="single" w:sz="4" w:space="0" w:color="auto"/>
              <w:left w:val="single" w:sz="4" w:space="0" w:color="auto"/>
              <w:bottom w:val="double" w:sz="4" w:space="0" w:color="auto"/>
            </w:tcBorders>
            <w:shd w:val="clear" w:color="auto" w:fill="FFFFFF"/>
            <w:vAlign w:val="center"/>
          </w:tcPr>
          <w:p w:rsidR="00B20826" w:rsidRPr="001E1C1F" w:rsidRDefault="00B20826" w:rsidP="001E1C1F">
            <w:pPr>
              <w:spacing w:line="190" w:lineRule="exact"/>
              <w:jc w:val="center"/>
              <w:rPr>
                <w:rStyle w:val="95pt"/>
                <w:rFonts w:eastAsia="Courier New"/>
                <w:sz w:val="22"/>
                <w:szCs w:val="22"/>
              </w:rPr>
            </w:pPr>
          </w:p>
        </w:tc>
        <w:tc>
          <w:tcPr>
            <w:tcW w:w="1085" w:type="dxa"/>
            <w:tcBorders>
              <w:top w:val="single" w:sz="4" w:space="0" w:color="auto"/>
              <w:left w:val="single" w:sz="4" w:space="0" w:color="auto"/>
              <w:bottom w:val="double" w:sz="4" w:space="0" w:color="auto"/>
            </w:tcBorders>
            <w:shd w:val="clear" w:color="auto" w:fill="FFFFFF"/>
            <w:vAlign w:val="center"/>
          </w:tcPr>
          <w:p w:rsidR="00B20826" w:rsidRPr="001E1C1F" w:rsidRDefault="00B20826" w:rsidP="001E1C1F">
            <w:pPr>
              <w:spacing w:line="190" w:lineRule="exact"/>
              <w:jc w:val="center"/>
              <w:rPr>
                <w:rStyle w:val="95pt"/>
                <w:rFonts w:eastAsia="Courier New"/>
                <w:sz w:val="22"/>
                <w:szCs w:val="22"/>
              </w:rPr>
            </w:pPr>
          </w:p>
        </w:tc>
        <w:tc>
          <w:tcPr>
            <w:tcW w:w="1080" w:type="dxa"/>
            <w:tcBorders>
              <w:top w:val="single" w:sz="4" w:space="0" w:color="auto"/>
              <w:left w:val="single" w:sz="4" w:space="0" w:color="auto"/>
              <w:bottom w:val="double" w:sz="4" w:space="0" w:color="auto"/>
            </w:tcBorders>
            <w:shd w:val="clear" w:color="auto" w:fill="FFFFFF"/>
            <w:vAlign w:val="center"/>
          </w:tcPr>
          <w:p w:rsidR="00B20826" w:rsidRPr="001E1C1F" w:rsidRDefault="00CB4326" w:rsidP="001E1C1F">
            <w:pPr>
              <w:spacing w:line="190" w:lineRule="exact"/>
              <w:jc w:val="center"/>
              <w:rPr>
                <w:rStyle w:val="95pt"/>
                <w:rFonts w:eastAsia="Courier New"/>
                <w:sz w:val="22"/>
                <w:szCs w:val="22"/>
              </w:rPr>
            </w:pPr>
            <w:r w:rsidRPr="001E1C1F">
              <w:rPr>
                <w:rStyle w:val="95pt"/>
                <w:rFonts w:eastAsia="Courier New"/>
                <w:sz w:val="22"/>
                <w:szCs w:val="22"/>
              </w:rPr>
              <w:t>8193,32</w:t>
            </w:r>
          </w:p>
        </w:tc>
        <w:tc>
          <w:tcPr>
            <w:tcW w:w="974" w:type="dxa"/>
            <w:tcBorders>
              <w:top w:val="single" w:sz="4" w:space="0" w:color="auto"/>
              <w:left w:val="single" w:sz="4" w:space="0" w:color="auto"/>
              <w:bottom w:val="double" w:sz="4" w:space="0" w:color="auto"/>
              <w:right w:val="double" w:sz="4" w:space="0" w:color="auto"/>
            </w:tcBorders>
            <w:shd w:val="clear" w:color="auto" w:fill="FFFFFF"/>
            <w:vAlign w:val="center"/>
          </w:tcPr>
          <w:p w:rsidR="00B20826" w:rsidRPr="001E1C1F" w:rsidRDefault="00B20826" w:rsidP="001E1C1F">
            <w:pPr>
              <w:jc w:val="center"/>
              <w:rPr>
                <w:rFonts w:ascii="Times New Roman" w:hAnsi="Times New Roman" w:cs="Times New Roman"/>
              </w:rPr>
            </w:pPr>
          </w:p>
        </w:tc>
      </w:tr>
    </w:tbl>
    <w:p w:rsidR="00C73315" w:rsidRDefault="00A1604D" w:rsidP="001A2D5D">
      <w:pPr>
        <w:pStyle w:val="af6"/>
        <w:spacing w:line="276" w:lineRule="auto"/>
        <w:ind w:firstLine="708"/>
        <w:jc w:val="both"/>
        <w:rPr>
          <w:rFonts w:ascii="Arial" w:hAnsi="Arial" w:cs="Arial"/>
          <w:sz w:val="23"/>
          <w:szCs w:val="23"/>
        </w:rPr>
      </w:pPr>
      <w:r w:rsidRPr="00C5270F">
        <w:rPr>
          <w:rFonts w:ascii="Arial" w:hAnsi="Arial" w:cs="Arial"/>
          <w:sz w:val="23"/>
          <w:szCs w:val="23"/>
        </w:rPr>
        <w:t xml:space="preserve">Расчеты перспективных расходов основного вида топлива по каждому источнику тепловой энергии для обеспечения нормального функционирования системы теплоснабжения приведены </w:t>
      </w:r>
      <w:r w:rsidR="00C73315">
        <w:rPr>
          <w:rFonts w:ascii="Arial" w:hAnsi="Arial" w:cs="Arial"/>
          <w:sz w:val="23"/>
          <w:szCs w:val="23"/>
        </w:rPr>
        <w:t>ниже</w:t>
      </w:r>
    </w:p>
    <w:p w:rsidR="001E1C1F" w:rsidRPr="001E1C1F" w:rsidRDefault="001E1C1F" w:rsidP="001A2D5D">
      <w:pPr>
        <w:pStyle w:val="af6"/>
        <w:spacing w:line="276" w:lineRule="auto"/>
        <w:ind w:firstLine="708"/>
        <w:jc w:val="both"/>
        <w:rPr>
          <w:rFonts w:ascii="Arial" w:hAnsi="Arial" w:cs="Arial"/>
          <w:sz w:val="23"/>
          <w:szCs w:val="23"/>
        </w:rPr>
      </w:pPr>
      <w:r w:rsidRPr="001E1C1F">
        <w:rPr>
          <w:rFonts w:ascii="Arial" w:hAnsi="Arial" w:cs="Arial"/>
          <w:sz w:val="23"/>
          <w:szCs w:val="23"/>
        </w:rPr>
        <w:t>Расчет расходов топлива</w:t>
      </w:r>
    </w:p>
    <w:p w:rsidR="001E1C1F" w:rsidRDefault="001E1C1F" w:rsidP="001A2D5D">
      <w:pPr>
        <w:pStyle w:val="af6"/>
        <w:spacing w:line="276" w:lineRule="auto"/>
        <w:rPr>
          <w:rFonts w:ascii="Arial" w:hAnsi="Arial" w:cs="Arial"/>
          <w:sz w:val="23"/>
          <w:szCs w:val="23"/>
        </w:rPr>
      </w:pPr>
      <w:r w:rsidRPr="001E1C1F">
        <w:rPr>
          <w:rStyle w:val="11"/>
        </w:rPr>
        <w:t>1 .Годовой расход природного газа котельными установками</w:t>
      </w:r>
      <w:r w:rsidRPr="001E1C1F">
        <w:rPr>
          <w:rFonts w:ascii="Arial" w:hAnsi="Arial" w:cs="Arial"/>
          <w:sz w:val="23"/>
          <w:szCs w:val="23"/>
        </w:rPr>
        <w:t>:</w:t>
      </w:r>
    </w:p>
    <w:p w:rsidR="001E1C1F" w:rsidRPr="001E1C1F" w:rsidRDefault="001E1C1F" w:rsidP="001A2D5D">
      <w:pPr>
        <w:pStyle w:val="af6"/>
        <w:spacing w:line="276" w:lineRule="auto"/>
        <w:rPr>
          <w:rFonts w:ascii="Arial" w:hAnsi="Arial" w:cs="Arial"/>
          <w:sz w:val="23"/>
          <w:szCs w:val="23"/>
        </w:rPr>
      </w:pPr>
      <w:r w:rsidRPr="001E1C1F">
        <w:rPr>
          <w:rFonts w:ascii="Arial" w:hAnsi="Arial" w:cs="Arial"/>
          <w:sz w:val="23"/>
          <w:szCs w:val="23"/>
        </w:rPr>
        <w:t>(</w:t>
      </w:r>
      <w:r>
        <w:rPr>
          <w:rFonts w:ascii="Arial" w:hAnsi="Arial" w:cs="Arial"/>
          <w:sz w:val="23"/>
          <w:szCs w:val="23"/>
          <w:lang w:val="en-US"/>
        </w:rPr>
        <w:t>Q</w:t>
      </w:r>
      <w:r>
        <w:rPr>
          <w:rFonts w:ascii="Arial" w:hAnsi="Arial" w:cs="Arial"/>
          <w:sz w:val="23"/>
          <w:szCs w:val="23"/>
          <w:vertAlign w:val="superscript"/>
        </w:rPr>
        <w:t>н</w:t>
      </w:r>
      <w:r>
        <w:rPr>
          <w:rFonts w:ascii="Arial" w:hAnsi="Arial" w:cs="Arial"/>
          <w:sz w:val="23"/>
          <w:szCs w:val="23"/>
          <w:vertAlign w:val="subscript"/>
        </w:rPr>
        <w:t>р</w:t>
      </w:r>
      <w:r w:rsidRPr="001E1C1F">
        <w:rPr>
          <w:rFonts w:ascii="Arial" w:hAnsi="Arial" w:cs="Arial"/>
          <w:sz w:val="23"/>
          <w:szCs w:val="23"/>
        </w:rPr>
        <w:t xml:space="preserve"> =8</w:t>
      </w:r>
      <w:r w:rsidR="00AD70A4">
        <w:rPr>
          <w:rFonts w:ascii="Arial" w:hAnsi="Arial" w:cs="Arial"/>
          <w:sz w:val="23"/>
          <w:szCs w:val="23"/>
        </w:rPr>
        <w:t> </w:t>
      </w:r>
      <w:r w:rsidRPr="001E1C1F">
        <w:rPr>
          <w:rFonts w:ascii="Arial" w:hAnsi="Arial" w:cs="Arial"/>
          <w:sz w:val="23"/>
          <w:szCs w:val="23"/>
        </w:rPr>
        <w:t>000 ккал/м</w:t>
      </w:r>
      <w:r w:rsidRPr="001E1C1F">
        <w:rPr>
          <w:rFonts w:ascii="Arial" w:hAnsi="Arial" w:cs="Arial"/>
          <w:sz w:val="23"/>
          <w:szCs w:val="23"/>
          <w:vertAlign w:val="superscript"/>
        </w:rPr>
        <w:t>3</w:t>
      </w:r>
      <w:r w:rsidRPr="001E1C1F">
        <w:rPr>
          <w:rFonts w:ascii="Arial" w:hAnsi="Arial" w:cs="Arial"/>
          <w:sz w:val="23"/>
          <w:szCs w:val="23"/>
        </w:rPr>
        <w:t>)</w:t>
      </w:r>
    </w:p>
    <w:p w:rsidR="001E1C1F" w:rsidRPr="001E1C1F" w:rsidRDefault="005D7AFF" w:rsidP="001E1C1F">
      <w:pPr>
        <w:pStyle w:val="af6"/>
        <w:rPr>
          <w:rFonts w:ascii="Arial" w:hAnsi="Arial" w:cs="Arial"/>
          <w:sz w:val="23"/>
          <w:szCs w:val="23"/>
        </w:rPr>
      </w:pPr>
      <m:oMathPara>
        <m:oMath>
          <m:sSubSup>
            <m:sSubSupPr>
              <m:ctrlPr>
                <w:rPr>
                  <w:rFonts w:ascii="Cambria Math" w:hAnsi="Cambria Math" w:cs="Cambria Math"/>
                  <w:i/>
                  <w:lang w:val="en-US"/>
                </w:rPr>
              </m:ctrlPr>
            </m:sSubSupPr>
            <m:e>
              <m:r>
                <w:rPr>
                  <w:rFonts w:ascii="Cambria Math" w:hAnsi="Cambria Math" w:cs="Cambria Math"/>
                  <w:lang w:val="en-US"/>
                </w:rPr>
                <m:t>B</m:t>
              </m:r>
            </m:e>
            <m:sub/>
            <m:sup>
              <m:r>
                <w:rPr>
                  <w:rFonts w:ascii="Cambria Math" w:hAnsi="Cambria Math" w:cs="Cambria Math"/>
                </w:rPr>
                <m:t>год</m:t>
              </m:r>
            </m:sup>
          </m:sSubSup>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Arial"/>
                </w:rPr>
                <m:t>8193,32×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num>
            <m:den>
              <m:r>
                <m:rPr>
                  <m:sty m:val="p"/>
                </m:rPr>
                <w:rPr>
                  <w:rFonts w:ascii="Cambria Math" w:hAnsi="Cambria Math" w:cs="Cambria Math"/>
                </w:rPr>
                <m:t>8000×0,9×</m:t>
              </m:r>
              <m:sSup>
                <m:sSupPr>
                  <m:ctrlPr>
                    <w:rPr>
                      <w:rFonts w:ascii="Cambria Math" w:hAnsi="Cambria Math" w:cs="Cambria Math"/>
                    </w:rPr>
                  </m:ctrlPr>
                </m:sSupPr>
                <m:e>
                  <m:r>
                    <m:rPr>
                      <m:sty m:val="p"/>
                    </m:rPr>
                    <w:rPr>
                      <w:rFonts w:ascii="Cambria Math" w:hAnsi="Cambria Math" w:cs="Cambria Math"/>
                    </w:rPr>
                    <m:t>10</m:t>
                  </m:r>
                </m:e>
                <m:sup>
                  <m:r>
                    <m:rPr>
                      <m:sty m:val="p"/>
                    </m:rPr>
                    <w:rPr>
                      <w:rFonts w:ascii="Cambria Math" w:hAnsi="Cambria Math" w:cs="Cambria Math"/>
                    </w:rPr>
                    <m:t>3</m:t>
                  </m:r>
                </m:sup>
              </m:sSup>
            </m:den>
          </m:f>
          <m:f>
            <m:fPr>
              <m:ctrlPr>
                <w:rPr>
                  <w:rFonts w:ascii="Cambria Math" w:hAnsi="Cambria Math" w:cs="Arial"/>
                </w:rPr>
              </m:ctrlPr>
            </m:fPr>
            <m:num>
              <m:r>
                <m:rPr>
                  <m:sty m:val="p"/>
                </m:rPr>
                <w:rPr>
                  <w:rFonts w:ascii="Cambria Math" w:hAnsi="Cambria Math" w:cs="Arial"/>
                </w:rPr>
                <m:t>Гкалл/год</m:t>
              </m:r>
            </m:num>
            <m:den>
              <m:f>
                <m:fPr>
                  <m:type m:val="lin"/>
                  <m:ctrlPr>
                    <w:rPr>
                      <w:rFonts w:ascii="Cambria Math" w:hAnsi="Cambria Math" w:cs="Cambria Math"/>
                    </w:rPr>
                  </m:ctrlPr>
                </m:fPr>
                <m:num>
                  <m:r>
                    <m:rPr>
                      <m:sty m:val="p"/>
                    </m:rPr>
                    <w:rPr>
                      <w:rFonts w:ascii="Cambria Math" w:hAnsi="Cambria Math" w:cs="Cambria Math"/>
                    </w:rPr>
                    <m:t>ккал</m:t>
                  </m:r>
                </m:num>
                <m:den>
                  <m:sSup>
                    <m:sSupPr>
                      <m:ctrlPr>
                        <w:rPr>
                          <w:rFonts w:ascii="Cambria Math" w:hAnsi="Cambria Math" w:cs="Cambria Math"/>
                        </w:rPr>
                      </m:ctrlPr>
                    </m:sSupPr>
                    <m:e>
                      <m:r>
                        <m:rPr>
                          <m:sty m:val="p"/>
                        </m:rPr>
                        <w:rPr>
                          <w:rFonts w:ascii="Cambria Math" w:hAnsi="Cambria Math" w:cs="Cambria Math"/>
                        </w:rPr>
                        <m:t>м</m:t>
                      </m:r>
                    </m:e>
                    <m:sup>
                      <m:r>
                        <m:rPr>
                          <m:sty m:val="p"/>
                        </m:rPr>
                        <w:rPr>
                          <w:rFonts w:ascii="Cambria Math" w:hAnsi="Cambria Math" w:cs="Cambria Math"/>
                        </w:rPr>
                        <m:t>2</m:t>
                      </m:r>
                    </m:sup>
                  </m:sSup>
                </m:den>
              </m:f>
            </m:den>
          </m:f>
          <m:r>
            <m:rPr>
              <m:sty m:val="p"/>
            </m:rPr>
            <w:rPr>
              <w:rFonts w:ascii="Cambria Math" w:hAnsi="Cambria Math" w:cs="Arial"/>
            </w:rPr>
            <m:t>=1137,9</m:t>
          </m:r>
          <m:f>
            <m:fPr>
              <m:type m:val="lin"/>
              <m:ctrlPr>
                <w:rPr>
                  <w:rFonts w:ascii="Cambria Math" w:hAnsi="Cambria Math" w:cs="Arial"/>
                </w:rPr>
              </m:ctrlPr>
            </m:fPr>
            <m:num>
              <m:r>
                <m:rPr>
                  <m:sty m:val="p"/>
                </m:rPr>
                <w:rPr>
                  <w:rFonts w:ascii="Cambria Math" w:hAnsi="Cambria Math" w:cs="Arial"/>
                </w:rPr>
                <m:t>тыс.</m:t>
              </m:r>
              <m:sSup>
                <m:sSupPr>
                  <m:ctrlPr>
                    <w:rPr>
                      <w:rFonts w:ascii="Cambria Math" w:hAnsi="Cambria Math" w:cs="Arial"/>
                    </w:rPr>
                  </m:ctrlPr>
                </m:sSupPr>
                <m:e>
                  <m:r>
                    <m:rPr>
                      <m:sty m:val="p"/>
                    </m:rPr>
                    <w:rPr>
                      <w:rFonts w:ascii="Cambria Math" w:hAnsi="Cambria Math" w:cs="Arial"/>
                    </w:rPr>
                    <m:t>нм</m:t>
                  </m:r>
                </m:e>
                <m:sup>
                  <m:r>
                    <m:rPr>
                      <m:sty m:val="p"/>
                    </m:rPr>
                    <w:rPr>
                      <w:rFonts w:ascii="Cambria Math" w:hAnsi="Cambria Math" w:cs="Arial"/>
                    </w:rPr>
                    <m:t>3</m:t>
                  </m:r>
                </m:sup>
              </m:sSup>
            </m:num>
            <m:den>
              <m:r>
                <m:rPr>
                  <m:sty m:val="p"/>
                </m:rPr>
                <w:rPr>
                  <w:rFonts w:ascii="Cambria Math" w:hAnsi="Cambria Math" w:cs="Arial"/>
                </w:rPr>
                <m:t>год</m:t>
              </m:r>
            </m:den>
          </m:f>
        </m:oMath>
      </m:oMathPara>
    </w:p>
    <w:p w:rsidR="001E1C1F" w:rsidRPr="001E1C1F" w:rsidRDefault="00392F5F" w:rsidP="00392F5F">
      <w:pPr>
        <w:pStyle w:val="af6"/>
        <w:rPr>
          <w:rFonts w:ascii="Arial" w:hAnsi="Arial" w:cs="Arial"/>
          <w:sz w:val="23"/>
          <w:szCs w:val="23"/>
        </w:rPr>
      </w:pPr>
      <w:r w:rsidRPr="00392F5F">
        <w:rPr>
          <w:rStyle w:val="11"/>
        </w:rPr>
        <w:t>2.</w:t>
      </w:r>
      <w:r>
        <w:rPr>
          <w:rStyle w:val="11"/>
        </w:rPr>
        <w:t xml:space="preserve"> </w:t>
      </w:r>
      <w:r w:rsidR="001E1C1F" w:rsidRPr="001E1C1F">
        <w:rPr>
          <w:rStyle w:val="11"/>
        </w:rPr>
        <w:t>Годовой</w:t>
      </w:r>
      <w:r w:rsidR="001E1C1F" w:rsidRPr="001E1C1F">
        <w:rPr>
          <w:rStyle w:val="11"/>
        </w:rPr>
        <w:tab/>
        <w:t>расход природного газа в пересчете на условное топливо</w:t>
      </w:r>
      <w:r w:rsidR="001E1C1F" w:rsidRPr="001E1C1F">
        <w:rPr>
          <w:rFonts w:ascii="Arial" w:hAnsi="Arial" w:cs="Arial"/>
          <w:sz w:val="23"/>
          <w:szCs w:val="23"/>
        </w:rPr>
        <w:t>:</w:t>
      </w:r>
    </w:p>
    <w:p w:rsidR="001E1C1F" w:rsidRPr="001E1C1F" w:rsidRDefault="00AD70A4" w:rsidP="001E1C1F">
      <w:pPr>
        <w:pStyle w:val="af6"/>
        <w:rPr>
          <w:rFonts w:ascii="Arial" w:hAnsi="Arial" w:cs="Arial"/>
          <w:sz w:val="23"/>
          <w:szCs w:val="23"/>
        </w:rPr>
      </w:pPr>
      <w:r>
        <w:rPr>
          <w:rFonts w:ascii="Arial" w:hAnsi="Arial" w:cs="Arial"/>
          <w:sz w:val="23"/>
          <w:szCs w:val="23"/>
        </w:rPr>
        <w:t>(</w:t>
      </w:r>
      <w:r>
        <w:rPr>
          <w:rFonts w:ascii="Arial" w:hAnsi="Arial" w:cs="Arial"/>
          <w:sz w:val="23"/>
          <w:szCs w:val="23"/>
          <w:lang w:val="en-US"/>
        </w:rPr>
        <w:t>Q</w:t>
      </w:r>
      <w:r>
        <w:rPr>
          <w:rFonts w:ascii="Arial" w:hAnsi="Arial" w:cs="Arial"/>
          <w:sz w:val="23"/>
          <w:szCs w:val="23"/>
          <w:vertAlign w:val="superscript"/>
        </w:rPr>
        <w:t>н</w:t>
      </w:r>
      <w:r>
        <w:rPr>
          <w:rFonts w:ascii="Arial" w:hAnsi="Arial" w:cs="Arial"/>
          <w:sz w:val="23"/>
          <w:szCs w:val="23"/>
          <w:vertAlign w:val="subscript"/>
        </w:rPr>
        <w:t>р</w:t>
      </w:r>
      <w:r w:rsidRPr="001E1C1F">
        <w:rPr>
          <w:rFonts w:ascii="Arial" w:hAnsi="Arial" w:cs="Arial"/>
          <w:sz w:val="23"/>
          <w:szCs w:val="23"/>
        </w:rPr>
        <w:t xml:space="preserve"> =</w:t>
      </w:r>
      <w:r>
        <w:rPr>
          <w:rFonts w:ascii="Arial" w:hAnsi="Arial" w:cs="Arial"/>
          <w:sz w:val="23"/>
          <w:szCs w:val="23"/>
        </w:rPr>
        <w:t>7 </w:t>
      </w:r>
      <w:r w:rsidRPr="001E1C1F">
        <w:rPr>
          <w:rFonts w:ascii="Arial" w:hAnsi="Arial" w:cs="Arial"/>
          <w:sz w:val="23"/>
          <w:szCs w:val="23"/>
        </w:rPr>
        <w:t xml:space="preserve">000 </w:t>
      </w:r>
      <w:r w:rsidR="001E1C1F" w:rsidRPr="001E1C1F">
        <w:rPr>
          <w:rFonts w:ascii="Arial" w:hAnsi="Arial" w:cs="Arial"/>
          <w:sz w:val="23"/>
          <w:szCs w:val="23"/>
        </w:rPr>
        <w:t>ккал/м</w:t>
      </w:r>
      <w:r w:rsidR="001E1C1F" w:rsidRPr="001E1C1F">
        <w:rPr>
          <w:rFonts w:ascii="Arial" w:hAnsi="Arial" w:cs="Arial"/>
          <w:sz w:val="23"/>
          <w:szCs w:val="23"/>
          <w:vertAlign w:val="superscript"/>
        </w:rPr>
        <w:t>3</w:t>
      </w:r>
      <w:r w:rsidR="001E1C1F" w:rsidRPr="001E1C1F">
        <w:rPr>
          <w:rFonts w:ascii="Arial" w:hAnsi="Arial" w:cs="Arial"/>
          <w:sz w:val="23"/>
          <w:szCs w:val="23"/>
        </w:rPr>
        <w:t>)</w:t>
      </w:r>
    </w:p>
    <w:p w:rsidR="00AD70A4" w:rsidRDefault="005D7AFF" w:rsidP="00AD70A4">
      <w:pPr>
        <w:pStyle w:val="af6"/>
        <w:rPr>
          <w:rStyle w:val="27"/>
          <w:rFonts w:ascii="Arial" w:eastAsia="Arial" w:hAnsi="Arial" w:cs="Arial"/>
        </w:rPr>
      </w:pPr>
      <m:oMathPara>
        <m:oMath>
          <m:sSubSup>
            <m:sSubSupPr>
              <m:ctrlPr>
                <w:rPr>
                  <w:rFonts w:ascii="Cambria Math" w:hAnsi="Cambria Math" w:cs="Cambria Math"/>
                  <w:i/>
                  <w:lang w:val="en-US"/>
                </w:rPr>
              </m:ctrlPr>
            </m:sSubSupPr>
            <m:e>
              <m:r>
                <w:rPr>
                  <w:rFonts w:ascii="Cambria Math" w:hAnsi="Cambria Math" w:cs="Cambria Math"/>
                  <w:lang w:val="en-US"/>
                </w:rPr>
                <m:t>B</m:t>
              </m:r>
            </m:e>
            <m:sub>
              <m:r>
                <w:rPr>
                  <w:rFonts w:ascii="Cambria Math" w:hAnsi="Cambria Math" w:cs="Cambria Math"/>
                  <w:lang w:val="en-US"/>
                </w:rPr>
                <m:t>усл</m:t>
              </m:r>
            </m:sub>
            <m:sup>
              <m:r>
                <w:rPr>
                  <w:rFonts w:ascii="Cambria Math" w:hAnsi="Cambria Math" w:cs="Cambria Math"/>
                </w:rPr>
                <m:t>год</m:t>
              </m:r>
            </m:sup>
          </m:sSubSup>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Arial"/>
                </w:rPr>
                <m:t>8193,32×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num>
            <m:den>
              <m:r>
                <m:rPr>
                  <m:sty m:val="p"/>
                </m:rPr>
                <w:rPr>
                  <w:rFonts w:ascii="Cambria Math" w:hAnsi="Cambria Math" w:cs="Cambria Math"/>
                </w:rPr>
                <m:t>7000×0,9×</m:t>
              </m:r>
              <m:sSup>
                <m:sSupPr>
                  <m:ctrlPr>
                    <w:rPr>
                      <w:rFonts w:ascii="Cambria Math" w:hAnsi="Cambria Math" w:cs="Cambria Math"/>
                    </w:rPr>
                  </m:ctrlPr>
                </m:sSupPr>
                <m:e>
                  <m:r>
                    <m:rPr>
                      <m:sty m:val="p"/>
                    </m:rPr>
                    <w:rPr>
                      <w:rFonts w:ascii="Cambria Math" w:hAnsi="Cambria Math" w:cs="Cambria Math"/>
                    </w:rPr>
                    <m:t>10</m:t>
                  </m:r>
                </m:e>
                <m:sup>
                  <m:r>
                    <m:rPr>
                      <m:sty m:val="p"/>
                    </m:rPr>
                    <w:rPr>
                      <w:rFonts w:ascii="Cambria Math" w:hAnsi="Cambria Math" w:cs="Cambria Math"/>
                    </w:rPr>
                    <m:t>3</m:t>
                  </m:r>
                </m:sup>
              </m:sSup>
            </m:den>
          </m:f>
          <m:f>
            <m:fPr>
              <m:ctrlPr>
                <w:rPr>
                  <w:rFonts w:ascii="Cambria Math" w:hAnsi="Cambria Math" w:cs="Arial"/>
                </w:rPr>
              </m:ctrlPr>
            </m:fPr>
            <m:num>
              <m:r>
                <m:rPr>
                  <m:sty m:val="p"/>
                </m:rPr>
                <w:rPr>
                  <w:rFonts w:ascii="Cambria Math" w:hAnsi="Cambria Math" w:cs="Arial"/>
                </w:rPr>
                <m:t>Гкалл/год</m:t>
              </m:r>
            </m:num>
            <m:den>
              <m:f>
                <m:fPr>
                  <m:type m:val="lin"/>
                  <m:ctrlPr>
                    <w:rPr>
                      <w:rFonts w:ascii="Cambria Math" w:hAnsi="Cambria Math" w:cs="Cambria Math"/>
                    </w:rPr>
                  </m:ctrlPr>
                </m:fPr>
                <m:num>
                  <m:r>
                    <m:rPr>
                      <m:sty m:val="p"/>
                    </m:rPr>
                    <w:rPr>
                      <w:rFonts w:ascii="Cambria Math" w:hAnsi="Cambria Math" w:cs="Cambria Math"/>
                    </w:rPr>
                    <m:t>ккал</m:t>
                  </m:r>
                </m:num>
                <m:den>
                  <m:sSup>
                    <m:sSupPr>
                      <m:ctrlPr>
                        <w:rPr>
                          <w:rFonts w:ascii="Cambria Math" w:hAnsi="Cambria Math" w:cs="Cambria Math"/>
                        </w:rPr>
                      </m:ctrlPr>
                    </m:sSupPr>
                    <m:e>
                      <m:r>
                        <m:rPr>
                          <m:sty m:val="p"/>
                        </m:rPr>
                        <w:rPr>
                          <w:rFonts w:ascii="Cambria Math" w:hAnsi="Cambria Math" w:cs="Cambria Math"/>
                        </w:rPr>
                        <m:t>м</m:t>
                      </m:r>
                    </m:e>
                    <m:sup>
                      <m:r>
                        <m:rPr>
                          <m:sty m:val="p"/>
                        </m:rPr>
                        <w:rPr>
                          <w:rFonts w:ascii="Cambria Math" w:hAnsi="Cambria Math" w:cs="Cambria Math"/>
                        </w:rPr>
                        <m:t>2</m:t>
                      </m:r>
                    </m:sup>
                  </m:sSup>
                </m:den>
              </m:f>
            </m:den>
          </m:f>
          <m:r>
            <m:rPr>
              <m:sty m:val="p"/>
            </m:rPr>
            <w:rPr>
              <w:rFonts w:ascii="Cambria Math" w:hAnsi="Cambria Math" w:cs="Arial"/>
            </w:rPr>
            <m:t>=1300,5</m:t>
          </m:r>
          <m:f>
            <m:fPr>
              <m:type m:val="lin"/>
              <m:ctrlPr>
                <w:rPr>
                  <w:rFonts w:ascii="Cambria Math" w:hAnsi="Cambria Math" w:cs="Arial"/>
                </w:rPr>
              </m:ctrlPr>
            </m:fPr>
            <m:num>
              <m:r>
                <m:rPr>
                  <m:sty m:val="p"/>
                </m:rPr>
                <w:rPr>
                  <w:rFonts w:ascii="Cambria Math" w:hAnsi="Cambria Math" w:cs="Arial"/>
                </w:rPr>
                <m:t>тыс.</m:t>
              </m:r>
              <m:sSup>
                <m:sSupPr>
                  <m:ctrlPr>
                    <w:rPr>
                      <w:rFonts w:ascii="Cambria Math" w:hAnsi="Cambria Math" w:cs="Arial"/>
                    </w:rPr>
                  </m:ctrlPr>
                </m:sSupPr>
                <m:e>
                  <m:r>
                    <m:rPr>
                      <m:sty m:val="p"/>
                    </m:rPr>
                    <w:rPr>
                      <w:rFonts w:ascii="Cambria Math" w:hAnsi="Cambria Math" w:cs="Arial"/>
                    </w:rPr>
                    <m:t>т.у.т.</m:t>
                  </m:r>
                </m:e>
                <m:sup/>
              </m:sSup>
            </m:num>
            <m:den>
              <m:r>
                <m:rPr>
                  <m:sty m:val="p"/>
                </m:rPr>
                <w:rPr>
                  <w:rFonts w:ascii="Cambria Math" w:hAnsi="Cambria Math" w:cs="Arial"/>
                </w:rPr>
                <m:t>год</m:t>
              </m:r>
            </m:den>
          </m:f>
        </m:oMath>
      </m:oMathPara>
    </w:p>
    <w:p w:rsidR="00D0619B" w:rsidRDefault="00D0619B" w:rsidP="001E1C1F">
      <w:pPr>
        <w:pStyle w:val="af6"/>
        <w:rPr>
          <w:rStyle w:val="11"/>
        </w:rPr>
      </w:pPr>
    </w:p>
    <w:p w:rsidR="001E1C1F" w:rsidRDefault="001E1C1F" w:rsidP="001E1C1F">
      <w:pPr>
        <w:pStyle w:val="af6"/>
        <w:rPr>
          <w:rFonts w:ascii="Arial" w:hAnsi="Arial" w:cs="Arial"/>
          <w:sz w:val="23"/>
          <w:szCs w:val="23"/>
        </w:rPr>
      </w:pPr>
      <w:r w:rsidRPr="001E1C1F">
        <w:rPr>
          <w:rStyle w:val="11"/>
        </w:rPr>
        <w:t>Максимальный</w:t>
      </w:r>
      <w:r w:rsidRPr="001E1C1F">
        <w:rPr>
          <w:rStyle w:val="11"/>
        </w:rPr>
        <w:tab/>
        <w:t>часовой расход природного газа котельными установками</w:t>
      </w:r>
      <w:r w:rsidRPr="001E1C1F">
        <w:rPr>
          <w:rFonts w:ascii="Arial" w:hAnsi="Arial" w:cs="Arial"/>
          <w:sz w:val="23"/>
          <w:szCs w:val="23"/>
        </w:rPr>
        <w:t>:</w:t>
      </w:r>
    </w:p>
    <w:p w:rsidR="000163D9" w:rsidRPr="001E1C1F" w:rsidRDefault="005D7AFF" w:rsidP="001E1C1F">
      <w:pPr>
        <w:pStyle w:val="af6"/>
        <w:rPr>
          <w:rFonts w:ascii="Arial" w:hAnsi="Arial" w:cs="Arial"/>
          <w:sz w:val="23"/>
          <w:szCs w:val="23"/>
        </w:rPr>
      </w:pPr>
      <m:oMathPara>
        <m:oMath>
          <m:sSubSup>
            <m:sSubSupPr>
              <m:ctrlPr>
                <w:rPr>
                  <w:rFonts w:ascii="Cambria Math" w:hAnsi="Cambria Math" w:cs="Cambria Math"/>
                  <w:i/>
                  <w:lang w:val="en-US"/>
                </w:rPr>
              </m:ctrlPr>
            </m:sSubSupPr>
            <m:e>
              <m:r>
                <w:rPr>
                  <w:rFonts w:ascii="Cambria Math" w:hAnsi="Cambria Math" w:cs="Cambria Math"/>
                  <w:lang w:val="en-US"/>
                </w:rPr>
                <m:t>B</m:t>
              </m:r>
            </m:e>
            <m:sub>
              <m:r>
                <w:rPr>
                  <w:rFonts w:ascii="Cambria Math" w:hAnsi="Cambria Math" w:cs="Cambria Math"/>
                  <w:lang w:val="en-US"/>
                </w:rPr>
                <m:t>час</m:t>
              </m:r>
            </m:sub>
            <m:sup>
              <m:r>
                <w:rPr>
                  <w:rFonts w:ascii="Cambria Math" w:hAnsi="Cambria Math" w:cs="Cambria Math"/>
                  <w:lang w:val="en-US"/>
                </w:rPr>
                <m:t>max</m:t>
              </m:r>
            </m:sup>
          </m:sSubSup>
          <m:r>
            <m:rPr>
              <m:sty m:val="p"/>
            </m:rPr>
            <w:rPr>
              <w:rFonts w:ascii="Cambria Math" w:hAnsi="Cambria Math" w:cs="Cambria Math"/>
            </w:rPr>
            <m:t>=</m:t>
          </m:r>
          <m:f>
            <m:fPr>
              <m:ctrlPr>
                <w:rPr>
                  <w:rFonts w:ascii="Cambria Math" w:hAnsi="Cambria Math" w:cs="Cambria Math"/>
                </w:rPr>
              </m:ctrlPr>
            </m:fPr>
            <m:num>
              <m:r>
                <m:rPr>
                  <m:sty m:val="p"/>
                </m:rPr>
                <w:rPr>
                  <w:rFonts w:ascii="Cambria Math" w:hAnsi="Cambria Math" w:cs="Arial"/>
                </w:rPr>
                <m:t>3,016×</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num>
            <m:den>
              <m:r>
                <m:rPr>
                  <m:sty m:val="p"/>
                </m:rPr>
                <w:rPr>
                  <w:rFonts w:ascii="Cambria Math" w:hAnsi="Cambria Math" w:cs="Cambria Math"/>
                </w:rPr>
                <m:t>8000×0,9×</m:t>
              </m:r>
              <m:sSup>
                <m:sSupPr>
                  <m:ctrlPr>
                    <w:rPr>
                      <w:rFonts w:ascii="Cambria Math" w:hAnsi="Cambria Math" w:cs="Cambria Math"/>
                    </w:rPr>
                  </m:ctrlPr>
                </m:sSupPr>
                <m:e>
                  <m:r>
                    <m:rPr>
                      <m:sty m:val="p"/>
                    </m:rPr>
                    <w:rPr>
                      <w:rFonts w:ascii="Cambria Math" w:hAnsi="Cambria Math" w:cs="Cambria Math"/>
                    </w:rPr>
                    <m:t>10</m:t>
                  </m:r>
                </m:e>
                <m:sup>
                  <m:r>
                    <m:rPr>
                      <m:sty m:val="p"/>
                    </m:rPr>
                    <w:rPr>
                      <w:rFonts w:ascii="Cambria Math" w:hAnsi="Cambria Math" w:cs="Cambria Math"/>
                    </w:rPr>
                    <m:t>3</m:t>
                  </m:r>
                </m:sup>
              </m:sSup>
            </m:den>
          </m:f>
          <m:f>
            <m:fPr>
              <m:ctrlPr>
                <w:rPr>
                  <w:rFonts w:ascii="Cambria Math" w:hAnsi="Cambria Math" w:cs="Arial"/>
                </w:rPr>
              </m:ctrlPr>
            </m:fPr>
            <m:num>
              <m:r>
                <m:rPr>
                  <m:sty m:val="p"/>
                </m:rPr>
                <w:rPr>
                  <w:rFonts w:ascii="Cambria Math" w:hAnsi="Cambria Math" w:cs="Arial"/>
                </w:rPr>
                <m:t>Гкалл/час</m:t>
              </m:r>
            </m:num>
            <m:den>
              <m:f>
                <m:fPr>
                  <m:type m:val="lin"/>
                  <m:ctrlPr>
                    <w:rPr>
                      <w:rFonts w:ascii="Cambria Math" w:hAnsi="Cambria Math" w:cs="Cambria Math"/>
                    </w:rPr>
                  </m:ctrlPr>
                </m:fPr>
                <m:num>
                  <m:r>
                    <m:rPr>
                      <m:sty m:val="p"/>
                    </m:rPr>
                    <w:rPr>
                      <w:rFonts w:ascii="Cambria Math" w:hAnsi="Cambria Math" w:cs="Cambria Math"/>
                    </w:rPr>
                    <m:t>ккал</m:t>
                  </m:r>
                </m:num>
                <m:den>
                  <m:sSup>
                    <m:sSupPr>
                      <m:ctrlPr>
                        <w:rPr>
                          <w:rFonts w:ascii="Cambria Math" w:hAnsi="Cambria Math" w:cs="Cambria Math"/>
                        </w:rPr>
                      </m:ctrlPr>
                    </m:sSupPr>
                    <m:e>
                      <m:r>
                        <m:rPr>
                          <m:sty m:val="p"/>
                        </m:rPr>
                        <w:rPr>
                          <w:rFonts w:ascii="Cambria Math" w:hAnsi="Cambria Math" w:cs="Cambria Math"/>
                        </w:rPr>
                        <m:t>м</m:t>
                      </m:r>
                    </m:e>
                    <m:sup>
                      <m:r>
                        <m:rPr>
                          <m:sty m:val="p"/>
                        </m:rPr>
                        <w:rPr>
                          <w:rFonts w:ascii="Cambria Math" w:hAnsi="Cambria Math" w:cs="Cambria Math"/>
                        </w:rPr>
                        <m:t>2</m:t>
                      </m:r>
                    </m:sup>
                  </m:sSup>
                </m:den>
              </m:f>
            </m:den>
          </m:f>
          <m:r>
            <m:rPr>
              <m:sty m:val="p"/>
            </m:rPr>
            <w:rPr>
              <w:rFonts w:ascii="Cambria Math" w:hAnsi="Cambria Math" w:cs="Arial"/>
            </w:rPr>
            <m:t>=418,9</m:t>
          </m:r>
          <m:f>
            <m:fPr>
              <m:type m:val="lin"/>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rPr>
                    <m:t>м</m:t>
                  </m:r>
                </m:e>
                <m:sup>
                  <m:r>
                    <m:rPr>
                      <m:sty m:val="p"/>
                    </m:rPr>
                    <w:rPr>
                      <w:rFonts w:ascii="Cambria Math" w:hAnsi="Cambria Math" w:cs="Arial"/>
                    </w:rPr>
                    <m:t>3</m:t>
                  </m:r>
                </m:sup>
              </m:sSup>
            </m:num>
            <m:den>
              <m:r>
                <m:rPr>
                  <m:sty m:val="p"/>
                </m:rPr>
                <w:rPr>
                  <w:rFonts w:ascii="Cambria Math" w:hAnsi="Cambria Math" w:cs="Arial"/>
                </w:rPr>
                <m:t>ч</m:t>
              </m:r>
            </m:den>
          </m:f>
        </m:oMath>
      </m:oMathPara>
    </w:p>
    <w:p w:rsidR="00A1604D" w:rsidRDefault="00A1604D" w:rsidP="001E1C1F">
      <w:pPr>
        <w:pStyle w:val="42"/>
        <w:shd w:val="clear" w:color="auto" w:fill="auto"/>
        <w:ind w:firstLine="0"/>
      </w:pPr>
    </w:p>
    <w:p w:rsidR="004E0F53" w:rsidRDefault="004E0F53" w:rsidP="001E1C1F">
      <w:pPr>
        <w:pStyle w:val="42"/>
        <w:shd w:val="clear" w:color="auto" w:fill="auto"/>
        <w:ind w:firstLine="0"/>
      </w:pPr>
      <w:r>
        <w:t>Раздел 9</w:t>
      </w:r>
    </w:p>
    <w:p w:rsidR="00C73315" w:rsidRDefault="00C73315" w:rsidP="001E1C1F">
      <w:pPr>
        <w:pStyle w:val="42"/>
        <w:shd w:val="clear" w:color="auto" w:fill="auto"/>
        <w:ind w:firstLine="0"/>
      </w:pPr>
      <w:r>
        <w:t>Инвестиции в строительство, реконструкцию и техническое перевооружение</w:t>
      </w:r>
    </w:p>
    <w:p w:rsidR="00621BA8" w:rsidRDefault="00C73315" w:rsidP="00A94436">
      <w:pPr>
        <w:pStyle w:val="7"/>
        <w:shd w:val="clear" w:color="auto" w:fill="auto"/>
        <w:ind w:left="20" w:right="20" w:firstLine="620"/>
        <w:jc w:val="both"/>
      </w:pPr>
      <w:r>
        <w:t>Предложени</w:t>
      </w:r>
      <w:r w:rsidR="00C015DA">
        <w:t>я</w:t>
      </w:r>
      <w:r>
        <w:t xml:space="preserve"> </w:t>
      </w:r>
      <w:r w:rsidR="00621BA8">
        <w:t>по величине необход</w:t>
      </w:r>
      <w:r w:rsidR="00C015DA">
        <w:t>имых инвестиций в строительство</w:t>
      </w:r>
      <w:r w:rsidR="00621BA8">
        <w:t>, реконструкцию и техническое перевооружение источников тепловой энергии приведено в разделе 5.</w:t>
      </w:r>
    </w:p>
    <w:p w:rsidR="00C015DA" w:rsidRDefault="00621BA8" w:rsidP="00A94436">
      <w:pPr>
        <w:pStyle w:val="7"/>
        <w:shd w:val="clear" w:color="auto" w:fill="auto"/>
        <w:ind w:left="20" w:right="20" w:firstLine="620"/>
        <w:jc w:val="both"/>
      </w:pPr>
      <w:r>
        <w:t>Предложени</w:t>
      </w:r>
      <w:r w:rsidR="00C015DA">
        <w:t>я</w:t>
      </w:r>
      <w:r>
        <w:t xml:space="preserve"> по величине необходимых инвестиций в строительство, реконструкцию и техническое перевооружение </w:t>
      </w:r>
      <w:r w:rsidR="00C015DA">
        <w:t>тепловых сетей</w:t>
      </w:r>
      <w:r w:rsidR="00C015DA" w:rsidRPr="00C015DA">
        <w:t xml:space="preserve"> </w:t>
      </w:r>
      <w:r w:rsidR="00C015DA">
        <w:t>насосных станций и тепловых пунктов на каждом этапе</w:t>
      </w:r>
      <w:r w:rsidR="00C015DA" w:rsidRPr="00C015DA">
        <w:t xml:space="preserve"> </w:t>
      </w:r>
      <w:r w:rsidR="00C015DA">
        <w:t>приведено в разделе 6</w:t>
      </w:r>
    </w:p>
    <w:p w:rsidR="00C015DA" w:rsidRDefault="00C015DA" w:rsidP="003A7BFC">
      <w:pPr>
        <w:pStyle w:val="7"/>
        <w:shd w:val="clear" w:color="auto" w:fill="auto"/>
        <w:ind w:left="20" w:right="20" w:firstLine="620"/>
        <w:jc w:val="both"/>
      </w:pPr>
      <w: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164065">
        <w:t>,</w:t>
      </w:r>
      <w:r w:rsidR="003A7BFC">
        <w:t xml:space="preserve"> приведены в таблице 9.1.</w:t>
      </w:r>
      <w:r w:rsidR="00164065">
        <w:t>.</w:t>
      </w:r>
    </w:p>
    <w:p w:rsidR="003A7BFC" w:rsidRPr="003A7BFC" w:rsidRDefault="003A7BFC" w:rsidP="00EE3208">
      <w:pPr>
        <w:rPr>
          <w:rFonts w:ascii="Arial" w:eastAsia="Times New Roman" w:hAnsi="Arial" w:cs="Arial"/>
          <w:sz w:val="22"/>
          <w:szCs w:val="22"/>
        </w:rPr>
      </w:pPr>
    </w:p>
    <w:tbl>
      <w:tblPr>
        <w:tblStyle w:val="aff3"/>
        <w:tblW w:w="10456" w:type="dxa"/>
        <w:tblInd w:w="-176" w:type="dxa"/>
        <w:tblLayout w:type="fixed"/>
        <w:tblLook w:val="04A0" w:firstRow="1" w:lastRow="0" w:firstColumn="1" w:lastColumn="0" w:noHBand="0" w:noVBand="1"/>
      </w:tblPr>
      <w:tblGrid>
        <w:gridCol w:w="392"/>
        <w:gridCol w:w="3544"/>
        <w:gridCol w:w="1134"/>
        <w:gridCol w:w="1134"/>
        <w:gridCol w:w="1134"/>
        <w:gridCol w:w="1559"/>
        <w:gridCol w:w="1559"/>
      </w:tblGrid>
      <w:tr w:rsidR="003A7BFC" w:rsidRPr="003A7BFC" w:rsidTr="00EE3208">
        <w:tc>
          <w:tcPr>
            <w:tcW w:w="392" w:type="dxa"/>
            <w:vMerge w:val="restart"/>
            <w:tcBorders>
              <w:top w:val="double" w:sz="4" w:space="0" w:color="auto"/>
              <w:left w:val="double" w:sz="4" w:space="0" w:color="auto"/>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 п/п</w:t>
            </w:r>
          </w:p>
        </w:tc>
        <w:tc>
          <w:tcPr>
            <w:tcW w:w="3544" w:type="dxa"/>
            <w:vMerge w:val="restart"/>
            <w:tcBorders>
              <w:top w:val="double" w:sz="4" w:space="0" w:color="auto"/>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Наименование и вид работ</w:t>
            </w:r>
          </w:p>
        </w:tc>
        <w:tc>
          <w:tcPr>
            <w:tcW w:w="1134" w:type="dxa"/>
            <w:vMerge w:val="restart"/>
            <w:tcBorders>
              <w:top w:val="double" w:sz="4" w:space="0" w:color="auto"/>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объём</w:t>
            </w:r>
          </w:p>
        </w:tc>
        <w:tc>
          <w:tcPr>
            <w:tcW w:w="3827" w:type="dxa"/>
            <w:gridSpan w:val="3"/>
            <w:tcBorders>
              <w:top w:val="double" w:sz="4" w:space="0" w:color="auto"/>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Источник финансирования,</w:t>
            </w:r>
            <w:r>
              <w:rPr>
                <w:rFonts w:ascii="Arial" w:hAnsi="Arial" w:cs="Arial"/>
                <w:sz w:val="22"/>
                <w:szCs w:val="22"/>
              </w:rPr>
              <w:t xml:space="preserve"> </w:t>
            </w:r>
            <w:r w:rsidRPr="003A7BFC">
              <w:rPr>
                <w:rFonts w:ascii="Arial" w:hAnsi="Arial" w:cs="Arial"/>
                <w:sz w:val="22"/>
                <w:szCs w:val="22"/>
              </w:rPr>
              <w:t>тыс. руб.</w:t>
            </w:r>
          </w:p>
        </w:tc>
        <w:tc>
          <w:tcPr>
            <w:tcW w:w="1559" w:type="dxa"/>
            <w:vMerge w:val="restart"/>
            <w:tcBorders>
              <w:top w:val="double" w:sz="4" w:space="0" w:color="auto"/>
              <w:left w:val="single" w:sz="4" w:space="0" w:color="000000"/>
              <w:bottom w:val="single" w:sz="4" w:space="0" w:color="000000"/>
              <w:right w:val="double" w:sz="4" w:space="0" w:color="auto"/>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Примечания</w:t>
            </w:r>
          </w:p>
        </w:tc>
      </w:tr>
      <w:tr w:rsidR="003A7BFC" w:rsidRPr="003A7BFC" w:rsidTr="00EE3208">
        <w:trPr>
          <w:trHeight w:val="664"/>
        </w:trPr>
        <w:tc>
          <w:tcPr>
            <w:tcW w:w="392" w:type="dxa"/>
            <w:vMerge/>
            <w:tcBorders>
              <w:top w:val="single" w:sz="4" w:space="0" w:color="000000"/>
              <w:left w:val="double" w:sz="4" w:space="0" w:color="auto"/>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p>
        </w:tc>
        <w:tc>
          <w:tcPr>
            <w:tcW w:w="3544" w:type="dxa"/>
            <w:vMerge/>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Средства</w:t>
            </w:r>
            <w:r>
              <w:rPr>
                <w:rFonts w:ascii="Arial" w:hAnsi="Arial" w:cs="Arial"/>
                <w:sz w:val="22"/>
                <w:szCs w:val="22"/>
              </w:rPr>
              <w:t xml:space="preserve"> предприятий</w:t>
            </w:r>
          </w:p>
        </w:tc>
        <w:tc>
          <w:tcPr>
            <w:tcW w:w="1559" w:type="dxa"/>
            <w:vMerge/>
            <w:tcBorders>
              <w:top w:val="single" w:sz="4" w:space="0" w:color="000000"/>
              <w:left w:val="single" w:sz="4" w:space="0" w:color="000000"/>
              <w:bottom w:val="single" w:sz="4" w:space="0" w:color="000000"/>
              <w:right w:val="double" w:sz="4" w:space="0" w:color="auto"/>
            </w:tcBorders>
            <w:vAlign w:val="center"/>
          </w:tcPr>
          <w:p w:rsidR="003A7BFC" w:rsidRPr="003A7BFC" w:rsidRDefault="003A7BFC" w:rsidP="003A7BFC">
            <w:pPr>
              <w:jc w:val="center"/>
              <w:rPr>
                <w:rFonts w:ascii="Arial" w:hAnsi="Arial" w:cs="Arial"/>
                <w:sz w:val="22"/>
                <w:szCs w:val="22"/>
              </w:rPr>
            </w:pPr>
          </w:p>
        </w:tc>
      </w:tr>
      <w:tr w:rsidR="003A7BFC" w:rsidRPr="003A7BFC" w:rsidTr="00EE3208">
        <w:tc>
          <w:tcPr>
            <w:tcW w:w="392" w:type="dxa"/>
            <w:vMerge w:val="restart"/>
            <w:tcBorders>
              <w:top w:val="single" w:sz="4" w:space="0" w:color="000000"/>
              <w:left w:val="double" w:sz="4" w:space="0" w:color="auto"/>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1</w:t>
            </w:r>
          </w:p>
        </w:tc>
        <w:tc>
          <w:tcPr>
            <w:tcW w:w="3544" w:type="dxa"/>
            <w:vMerge w:val="restart"/>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suppressAutoHyphens/>
              <w:jc w:val="center"/>
              <w:rPr>
                <w:rFonts w:ascii="Arial" w:hAnsi="Arial" w:cs="Arial"/>
                <w:sz w:val="22"/>
                <w:szCs w:val="22"/>
              </w:rPr>
            </w:pPr>
            <w:r w:rsidRPr="003A7BFC">
              <w:rPr>
                <w:rFonts w:ascii="Arial" w:hAnsi="Arial" w:cs="Arial"/>
                <w:sz w:val="22"/>
                <w:szCs w:val="22"/>
              </w:rPr>
              <w:t>Режимная наладка тепловых сетей</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система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90</w:t>
            </w:r>
          </w:p>
        </w:tc>
        <w:tc>
          <w:tcPr>
            <w:tcW w:w="1134"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2</w:t>
            </w:r>
            <w:r w:rsidRPr="003A7BFC">
              <w:rPr>
                <w:rFonts w:ascii="Arial" w:hAnsi="Arial" w:cs="Arial"/>
                <w:sz w:val="22"/>
                <w:szCs w:val="22"/>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r w:rsidRPr="003A7BFC">
              <w:rPr>
                <w:rFonts w:ascii="Arial" w:hAnsi="Arial" w:cs="Arial"/>
                <w:sz w:val="22"/>
                <w:szCs w:val="22"/>
              </w:rPr>
              <w:t>5</w:t>
            </w:r>
          </w:p>
        </w:tc>
        <w:tc>
          <w:tcPr>
            <w:tcW w:w="1559" w:type="dxa"/>
            <w:tcBorders>
              <w:top w:val="single" w:sz="4" w:space="0" w:color="000000"/>
              <w:left w:val="single" w:sz="4" w:space="0" w:color="000000"/>
              <w:bottom w:val="single" w:sz="4" w:space="0" w:color="000000"/>
              <w:right w:val="double" w:sz="4" w:space="0" w:color="auto"/>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2018</w:t>
            </w:r>
          </w:p>
        </w:tc>
      </w:tr>
      <w:tr w:rsidR="003A7BFC" w:rsidRPr="003A7BFC" w:rsidTr="00EE3208">
        <w:tc>
          <w:tcPr>
            <w:tcW w:w="392" w:type="dxa"/>
            <w:vMerge/>
            <w:tcBorders>
              <w:top w:val="single" w:sz="4" w:space="0" w:color="000000"/>
              <w:left w:val="double" w:sz="4" w:space="0" w:color="auto"/>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p>
        </w:tc>
        <w:tc>
          <w:tcPr>
            <w:tcW w:w="3544" w:type="dxa"/>
            <w:vMerge/>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suppressAutoHyphens/>
              <w:jc w:val="center"/>
              <w:rPr>
                <w:rFonts w:ascii="Arial" w:hAnsi="Arial"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3A7BFC" w:rsidRDefault="003A7BFC" w:rsidP="003A7BFC">
            <w:pPr>
              <w:jc w:val="center"/>
              <w:rPr>
                <w:rFonts w:ascii="Arial" w:hAnsi="Arial"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3A7BFC">
            <w:pPr>
              <w:jc w:val="center"/>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44780D">
            <w:pPr>
              <w:jc w:val="center"/>
              <w:rPr>
                <w:rFonts w:ascii="Arial" w:hAnsi="Arial" w:cs="Arial"/>
                <w:sz w:val="22"/>
                <w:szCs w:val="22"/>
              </w:rPr>
            </w:pPr>
            <w:r>
              <w:rPr>
                <w:rFonts w:ascii="Arial" w:hAnsi="Arial" w:cs="Arial"/>
                <w:sz w:val="22"/>
                <w:szCs w:val="22"/>
              </w:rPr>
              <w:t>2</w:t>
            </w:r>
            <w:r w:rsidRPr="003A7BFC">
              <w:rPr>
                <w:rFonts w:ascii="Arial" w:hAnsi="Arial" w:cs="Arial"/>
                <w:sz w:val="22"/>
                <w:szCs w:val="22"/>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3A7BFC" w:rsidRPr="003A7BFC" w:rsidRDefault="003A7BFC" w:rsidP="0044780D">
            <w:pPr>
              <w:jc w:val="center"/>
              <w:rPr>
                <w:rFonts w:ascii="Arial" w:hAnsi="Arial" w:cs="Arial"/>
                <w:sz w:val="22"/>
                <w:szCs w:val="22"/>
              </w:rPr>
            </w:pPr>
            <w:r w:rsidRPr="003A7BFC">
              <w:rPr>
                <w:rFonts w:ascii="Arial" w:hAnsi="Arial" w:cs="Arial"/>
                <w:sz w:val="22"/>
                <w:szCs w:val="22"/>
              </w:rPr>
              <w:t>5</w:t>
            </w:r>
          </w:p>
        </w:tc>
        <w:tc>
          <w:tcPr>
            <w:tcW w:w="1559" w:type="dxa"/>
            <w:tcBorders>
              <w:top w:val="single" w:sz="4" w:space="0" w:color="000000"/>
              <w:left w:val="single" w:sz="4" w:space="0" w:color="000000"/>
              <w:bottom w:val="single" w:sz="4" w:space="0" w:color="000000"/>
              <w:right w:val="double" w:sz="4" w:space="0" w:color="auto"/>
            </w:tcBorders>
            <w:vAlign w:val="center"/>
          </w:tcPr>
          <w:p w:rsidR="003A7BFC" w:rsidRPr="003A7BFC" w:rsidRDefault="003A7BFC" w:rsidP="0044780D">
            <w:pPr>
              <w:jc w:val="center"/>
              <w:rPr>
                <w:rFonts w:ascii="Arial" w:hAnsi="Arial" w:cs="Arial"/>
                <w:sz w:val="22"/>
                <w:szCs w:val="22"/>
              </w:rPr>
            </w:pPr>
            <w:r>
              <w:rPr>
                <w:rFonts w:ascii="Arial" w:hAnsi="Arial" w:cs="Arial"/>
                <w:sz w:val="22"/>
                <w:szCs w:val="22"/>
              </w:rPr>
              <w:t>2019</w:t>
            </w:r>
          </w:p>
        </w:tc>
      </w:tr>
      <w:tr w:rsidR="003A7BFC" w:rsidRPr="003A7BFC" w:rsidTr="00EE3208">
        <w:tc>
          <w:tcPr>
            <w:tcW w:w="392" w:type="dxa"/>
            <w:vMerge/>
            <w:tcBorders>
              <w:top w:val="single" w:sz="4" w:space="0" w:color="000000"/>
              <w:left w:val="double" w:sz="4" w:space="0" w:color="auto"/>
              <w:bottom w:val="double" w:sz="4" w:space="0" w:color="auto"/>
              <w:right w:val="single" w:sz="4" w:space="0" w:color="000000"/>
            </w:tcBorders>
            <w:vAlign w:val="center"/>
          </w:tcPr>
          <w:p w:rsidR="003A7BFC" w:rsidRPr="003A7BFC" w:rsidRDefault="003A7BFC" w:rsidP="003A7BFC">
            <w:pPr>
              <w:jc w:val="center"/>
              <w:rPr>
                <w:rFonts w:ascii="Arial" w:hAnsi="Arial" w:cs="Arial"/>
                <w:sz w:val="22"/>
                <w:szCs w:val="22"/>
              </w:rPr>
            </w:pPr>
          </w:p>
        </w:tc>
        <w:tc>
          <w:tcPr>
            <w:tcW w:w="3544" w:type="dxa"/>
            <w:vMerge/>
            <w:tcBorders>
              <w:top w:val="single" w:sz="4" w:space="0" w:color="000000"/>
              <w:left w:val="single" w:sz="4" w:space="0" w:color="000000"/>
              <w:bottom w:val="double" w:sz="4" w:space="0" w:color="auto"/>
              <w:right w:val="single" w:sz="4" w:space="0" w:color="000000"/>
            </w:tcBorders>
            <w:vAlign w:val="center"/>
          </w:tcPr>
          <w:p w:rsidR="003A7BFC" w:rsidRPr="003A7BFC" w:rsidRDefault="003A7BFC" w:rsidP="003A7BFC">
            <w:pPr>
              <w:suppressAutoHyphens/>
              <w:jc w:val="center"/>
              <w:rPr>
                <w:rFonts w:ascii="Arial" w:hAnsi="Arial" w:cs="Arial"/>
                <w:sz w:val="22"/>
                <w:szCs w:val="22"/>
              </w:rPr>
            </w:pPr>
          </w:p>
        </w:tc>
        <w:tc>
          <w:tcPr>
            <w:tcW w:w="1134" w:type="dxa"/>
            <w:vMerge/>
            <w:tcBorders>
              <w:top w:val="single" w:sz="4" w:space="0" w:color="000000"/>
              <w:left w:val="single" w:sz="4" w:space="0" w:color="000000"/>
              <w:bottom w:val="double" w:sz="4" w:space="0" w:color="auto"/>
              <w:right w:val="single" w:sz="4" w:space="0" w:color="000000"/>
            </w:tcBorders>
            <w:vAlign w:val="center"/>
          </w:tcPr>
          <w:p w:rsidR="003A7BFC" w:rsidRDefault="003A7BFC" w:rsidP="003A7BFC">
            <w:pPr>
              <w:jc w:val="center"/>
              <w:rPr>
                <w:rFonts w:ascii="Arial" w:hAnsi="Arial" w:cs="Arial"/>
                <w:sz w:val="22"/>
                <w:szCs w:val="22"/>
              </w:rPr>
            </w:pPr>
          </w:p>
        </w:tc>
        <w:tc>
          <w:tcPr>
            <w:tcW w:w="1134" w:type="dxa"/>
            <w:vMerge/>
            <w:tcBorders>
              <w:top w:val="single" w:sz="4" w:space="0" w:color="000000"/>
              <w:left w:val="single" w:sz="4" w:space="0" w:color="000000"/>
              <w:bottom w:val="double" w:sz="4" w:space="0" w:color="auto"/>
              <w:right w:val="single" w:sz="4" w:space="0" w:color="000000"/>
            </w:tcBorders>
            <w:vAlign w:val="center"/>
          </w:tcPr>
          <w:p w:rsidR="003A7BFC" w:rsidRPr="003A7BFC" w:rsidRDefault="003A7BFC" w:rsidP="003A7BFC">
            <w:pPr>
              <w:jc w:val="center"/>
              <w:rPr>
                <w:rFonts w:ascii="Arial" w:hAnsi="Arial" w:cs="Arial"/>
                <w:sz w:val="22"/>
                <w:szCs w:val="22"/>
              </w:rPr>
            </w:pPr>
          </w:p>
        </w:tc>
        <w:tc>
          <w:tcPr>
            <w:tcW w:w="1134" w:type="dxa"/>
            <w:tcBorders>
              <w:top w:val="single" w:sz="4" w:space="0" w:color="000000"/>
              <w:left w:val="single" w:sz="4" w:space="0" w:color="000000"/>
              <w:bottom w:val="double" w:sz="4" w:space="0" w:color="auto"/>
              <w:right w:val="single" w:sz="4" w:space="0" w:color="000000"/>
            </w:tcBorders>
            <w:vAlign w:val="center"/>
          </w:tcPr>
          <w:p w:rsidR="003A7BFC" w:rsidRPr="003A7BFC" w:rsidRDefault="003A7BFC" w:rsidP="0044780D">
            <w:pPr>
              <w:jc w:val="center"/>
              <w:rPr>
                <w:rFonts w:ascii="Arial" w:hAnsi="Arial" w:cs="Arial"/>
                <w:sz w:val="22"/>
                <w:szCs w:val="22"/>
              </w:rPr>
            </w:pPr>
            <w:r>
              <w:rPr>
                <w:rFonts w:ascii="Arial" w:hAnsi="Arial" w:cs="Arial"/>
                <w:sz w:val="22"/>
                <w:szCs w:val="22"/>
              </w:rPr>
              <w:t>2</w:t>
            </w:r>
            <w:r w:rsidRPr="003A7BFC">
              <w:rPr>
                <w:rFonts w:ascii="Arial" w:hAnsi="Arial" w:cs="Arial"/>
                <w:sz w:val="22"/>
                <w:szCs w:val="22"/>
              </w:rPr>
              <w:t>5</w:t>
            </w:r>
          </w:p>
        </w:tc>
        <w:tc>
          <w:tcPr>
            <w:tcW w:w="1559" w:type="dxa"/>
            <w:tcBorders>
              <w:top w:val="single" w:sz="4" w:space="0" w:color="000000"/>
              <w:left w:val="single" w:sz="4" w:space="0" w:color="000000"/>
              <w:bottom w:val="double" w:sz="4" w:space="0" w:color="auto"/>
              <w:right w:val="single" w:sz="4" w:space="0" w:color="000000"/>
            </w:tcBorders>
            <w:vAlign w:val="center"/>
          </w:tcPr>
          <w:p w:rsidR="003A7BFC" w:rsidRPr="003A7BFC" w:rsidRDefault="003A7BFC" w:rsidP="0044780D">
            <w:pPr>
              <w:jc w:val="center"/>
              <w:rPr>
                <w:rFonts w:ascii="Arial" w:hAnsi="Arial" w:cs="Arial"/>
                <w:sz w:val="22"/>
                <w:szCs w:val="22"/>
              </w:rPr>
            </w:pPr>
            <w:r w:rsidRPr="003A7BFC">
              <w:rPr>
                <w:rFonts w:ascii="Arial" w:hAnsi="Arial" w:cs="Arial"/>
                <w:sz w:val="22"/>
                <w:szCs w:val="22"/>
              </w:rPr>
              <w:t>5</w:t>
            </w:r>
          </w:p>
        </w:tc>
        <w:tc>
          <w:tcPr>
            <w:tcW w:w="1559" w:type="dxa"/>
            <w:tcBorders>
              <w:top w:val="single" w:sz="4" w:space="0" w:color="000000"/>
              <w:left w:val="single" w:sz="4" w:space="0" w:color="000000"/>
              <w:bottom w:val="double" w:sz="4" w:space="0" w:color="auto"/>
              <w:right w:val="double" w:sz="4" w:space="0" w:color="auto"/>
            </w:tcBorders>
            <w:vAlign w:val="center"/>
          </w:tcPr>
          <w:p w:rsidR="003A7BFC" w:rsidRPr="003A7BFC" w:rsidRDefault="003A7BFC" w:rsidP="003A7BFC">
            <w:pPr>
              <w:jc w:val="center"/>
              <w:rPr>
                <w:rFonts w:ascii="Arial" w:hAnsi="Arial" w:cs="Arial"/>
                <w:sz w:val="22"/>
                <w:szCs w:val="22"/>
              </w:rPr>
            </w:pPr>
            <w:r>
              <w:rPr>
                <w:rFonts w:ascii="Arial" w:hAnsi="Arial" w:cs="Arial"/>
                <w:sz w:val="22"/>
                <w:szCs w:val="22"/>
              </w:rPr>
              <w:t>2020</w:t>
            </w:r>
          </w:p>
        </w:tc>
      </w:tr>
    </w:tbl>
    <w:p w:rsidR="003A7BFC" w:rsidRDefault="003A7BFC" w:rsidP="003A7BFC">
      <w:pPr>
        <w:pStyle w:val="7"/>
        <w:shd w:val="clear" w:color="auto" w:fill="auto"/>
        <w:ind w:left="20" w:right="20" w:firstLine="620"/>
        <w:jc w:val="both"/>
      </w:pPr>
    </w:p>
    <w:p w:rsidR="00B278D8" w:rsidRDefault="00C015DA" w:rsidP="00A94436">
      <w:pPr>
        <w:pStyle w:val="7"/>
        <w:shd w:val="clear" w:color="auto" w:fill="auto"/>
        <w:ind w:left="20" w:right="20" w:firstLine="620"/>
        <w:jc w:val="both"/>
      </w:pPr>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приведено в разделе</w:t>
      </w:r>
      <w:r w:rsidR="00B278D8">
        <w:t xml:space="preserve"> 7.</w:t>
      </w:r>
    </w:p>
    <w:p w:rsidR="008262C5" w:rsidRDefault="008262C5" w:rsidP="008262C5">
      <w:pPr>
        <w:pStyle w:val="42"/>
        <w:shd w:val="clear" w:color="auto" w:fill="auto"/>
        <w:ind w:firstLine="0"/>
      </w:pPr>
      <w:r>
        <w:t>Раздел 10</w:t>
      </w:r>
    </w:p>
    <w:p w:rsidR="008262C5" w:rsidRDefault="008262C5" w:rsidP="008262C5">
      <w:pPr>
        <w:pStyle w:val="42"/>
        <w:shd w:val="clear" w:color="auto" w:fill="auto"/>
        <w:ind w:firstLine="0"/>
      </w:pPr>
      <w:r>
        <w:t>Решение об определении единой теплоснабжающей организации</w:t>
      </w:r>
    </w:p>
    <w:p w:rsidR="00A1706D" w:rsidRDefault="008262C5" w:rsidP="008262C5">
      <w:pPr>
        <w:pStyle w:val="7"/>
        <w:shd w:val="clear" w:color="auto" w:fill="auto"/>
        <w:ind w:left="20" w:right="20" w:firstLine="620"/>
        <w:jc w:val="both"/>
      </w:pPr>
      <w:r>
        <w:t xml:space="preserve">В соответствии со статьей 4 (пункт 2) Статус единой теплоснабжающей </w:t>
      </w:r>
      <w:r w:rsidR="00A1706D">
        <w:t>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w:t>
      </w:r>
    </w:p>
    <w:p w:rsidR="00A1706D" w:rsidRDefault="00A1706D" w:rsidP="00A1706D">
      <w:pPr>
        <w:pStyle w:val="7"/>
        <w:shd w:val="clear" w:color="auto" w:fill="auto"/>
        <w:ind w:left="20" w:right="20" w:firstLine="620"/>
        <w:jc w:val="both"/>
      </w:pPr>
      <w:r>
        <w:t>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поселения.</w:t>
      </w:r>
    </w:p>
    <w:p w:rsidR="00A1706D" w:rsidRDefault="00A1706D" w:rsidP="00A1706D">
      <w:pPr>
        <w:pStyle w:val="7"/>
        <w:shd w:val="clear" w:color="auto" w:fill="auto"/>
        <w:ind w:left="20" w:right="20" w:firstLine="620"/>
        <w:jc w:val="both"/>
      </w:pPr>
      <w:r>
        <w:t>В проекте схемы теплоснабжения были представлены показатели, характеризующие существующую систему теплоснабжения, зоны деятельности теплоснабжающей организации на территории населенного пункта Ишалино.</w:t>
      </w:r>
    </w:p>
    <w:p w:rsidR="00A1706D" w:rsidRDefault="00A1706D" w:rsidP="00A1706D">
      <w:pPr>
        <w:pStyle w:val="7"/>
        <w:shd w:val="clear" w:color="auto" w:fill="auto"/>
        <w:ind w:left="20" w:right="20" w:firstLine="620"/>
        <w:jc w:val="left"/>
      </w:pPr>
      <w:r>
        <w:lastRenderedPageBreak/>
        <w:t>Пункт 7 Правил организации теплоснабжения устанавливает критерии определения единой теплоснабжающей организации:</w:t>
      </w:r>
    </w:p>
    <w:p w:rsidR="00A1706D" w:rsidRDefault="00A1706D" w:rsidP="00D735F9">
      <w:pPr>
        <w:pStyle w:val="7"/>
        <w:shd w:val="clear" w:color="auto" w:fill="auto"/>
        <w:tabs>
          <w:tab w:val="left" w:pos="926"/>
        </w:tabs>
        <w:spacing w:line="276" w:lineRule="auto"/>
        <w:ind w:left="640" w:right="20" w:firstLine="0"/>
        <w:jc w:val="both"/>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1706D" w:rsidRDefault="00A1706D" w:rsidP="00D735F9">
      <w:pPr>
        <w:pStyle w:val="7"/>
        <w:shd w:val="clear" w:color="auto" w:fill="auto"/>
        <w:tabs>
          <w:tab w:val="left" w:pos="926"/>
        </w:tabs>
        <w:spacing w:line="276" w:lineRule="auto"/>
        <w:ind w:left="640" w:firstLine="0"/>
        <w:jc w:val="both"/>
      </w:pPr>
      <w:r>
        <w:t>размер собственного капитала;</w:t>
      </w:r>
    </w:p>
    <w:p w:rsidR="00A1706D" w:rsidRDefault="00A1706D" w:rsidP="00D735F9">
      <w:pPr>
        <w:pStyle w:val="7"/>
        <w:shd w:val="clear" w:color="auto" w:fill="auto"/>
        <w:tabs>
          <w:tab w:val="left" w:pos="926"/>
        </w:tabs>
        <w:spacing w:line="276" w:lineRule="auto"/>
        <w:ind w:left="640" w:right="20" w:firstLine="0"/>
        <w:jc w:val="both"/>
      </w:pPr>
      <w:r>
        <w:t>способность в лучшей мере обеспечить надежность теплоснабжения в соответствующей системе теплоснабжения.</w:t>
      </w:r>
    </w:p>
    <w:p w:rsidR="00A1706D" w:rsidRDefault="00A1706D" w:rsidP="00A1706D">
      <w:pPr>
        <w:pStyle w:val="7"/>
        <w:shd w:val="clear" w:color="auto" w:fill="auto"/>
        <w:ind w:left="20" w:right="20" w:firstLine="620"/>
        <w:jc w:val="both"/>
      </w:pPr>
      <w:r>
        <w:t>МУ «Управление Ишалинского ЖКХ» осуществляет деятельность по производству и передаче тепловой энергии потребителям в поселке Ишалино Челябинской области. В распоряжении  организации находится муниципальная котельная. Тепловые сети от перечисленных выше источников тепловой энергии находятся в эксплуатации МУ «Управление Ишалинского ЖКХ». Организация имеет необходимый персонал и техническое оснащение для осуществления эксплуатации и проведения ремонтных работ объектов выработки и передачи тепловой энергии.</w:t>
      </w:r>
      <w:r w:rsidRPr="00A1203A">
        <w:t xml:space="preserve"> </w:t>
      </w:r>
      <w:r>
        <w:t>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Ишалинского сельского поселения МУ «Управление Ишалинского ЖКХ».</w:t>
      </w:r>
    </w:p>
    <w:p w:rsidR="005D2E48" w:rsidRDefault="00D91591" w:rsidP="0047323D">
      <w:pPr>
        <w:pStyle w:val="7"/>
        <w:shd w:val="clear" w:color="auto" w:fill="auto"/>
        <w:ind w:left="20" w:right="20" w:firstLine="547"/>
        <w:jc w:val="both"/>
      </w:pPr>
      <w:r>
        <w:t xml:space="preserve">Постановлением администрации Ишалинского сельского поселения от 19.06.2019 № 54 «Об определении единой теплоснабжающей организации» МУ «Управление </w:t>
      </w:r>
      <w:r w:rsidR="0047323D">
        <w:t>Ишал</w:t>
      </w:r>
      <w:r>
        <w:t xml:space="preserve">инского </w:t>
      </w:r>
      <w:r w:rsidR="0047323D">
        <w:t>ЖКХ» является единой теплоснабжающей организацией для объектов, подключенных к централизованной системе отопления на территории Ишалинского сельского поселения.</w:t>
      </w:r>
    </w:p>
    <w:p w:rsidR="0047323D" w:rsidRDefault="0047323D" w:rsidP="00B04CA3">
      <w:pPr>
        <w:pStyle w:val="42"/>
        <w:shd w:val="clear" w:color="auto" w:fill="auto"/>
        <w:ind w:firstLine="0"/>
      </w:pPr>
    </w:p>
    <w:p w:rsidR="00B04CA3" w:rsidRDefault="00B04CA3" w:rsidP="00B04CA3">
      <w:pPr>
        <w:pStyle w:val="42"/>
        <w:shd w:val="clear" w:color="auto" w:fill="auto"/>
        <w:ind w:firstLine="0"/>
      </w:pPr>
      <w:r>
        <w:t>Раздел 11</w:t>
      </w:r>
    </w:p>
    <w:p w:rsidR="00B04CA3" w:rsidRDefault="00B04CA3" w:rsidP="00B04CA3">
      <w:pPr>
        <w:pStyle w:val="42"/>
        <w:shd w:val="clear" w:color="auto" w:fill="auto"/>
        <w:ind w:firstLine="0"/>
      </w:pPr>
      <w:r>
        <w:t>Решение о распределении тепловой нагрузки между источниками тепловой энергии</w:t>
      </w:r>
    </w:p>
    <w:p w:rsidR="00336B8E" w:rsidRDefault="0047323D" w:rsidP="0047323D">
      <w:pPr>
        <w:pStyle w:val="7"/>
        <w:shd w:val="clear" w:color="auto" w:fill="auto"/>
        <w:ind w:left="20" w:right="20" w:firstLine="547"/>
        <w:jc w:val="both"/>
      </w:pPr>
      <w:r>
        <w:t>На территории Ишалинского сельского поселения в наличии имеется единственный источник тепловой энергии (мощности), который покрывает всю зону централизованного теплоснабжения</w:t>
      </w:r>
      <w:r w:rsidR="0095724D">
        <w:t xml:space="preserve"> и обеспечивает тепловой энергией (мощностью) всех потребителей тепловой энергией на выше указанной территории</w:t>
      </w:r>
      <w:r>
        <w:t>.</w:t>
      </w:r>
      <w:r w:rsidR="0095724D">
        <w:t xml:space="preserve"> </w:t>
      </w:r>
      <w:r w:rsidR="00F61721">
        <w:t xml:space="preserve">Необходимость в дополнительных источниках </w:t>
      </w:r>
      <w:r w:rsidR="00F61721">
        <w:rPr>
          <w:rStyle w:val="43"/>
        </w:rPr>
        <w:t>отсутствует.</w:t>
      </w:r>
    </w:p>
    <w:p w:rsidR="00336B8E" w:rsidRDefault="00336B8E" w:rsidP="00B04CA3">
      <w:pPr>
        <w:pStyle w:val="7"/>
        <w:shd w:val="clear" w:color="auto" w:fill="auto"/>
        <w:ind w:left="20" w:right="20" w:hanging="20"/>
        <w:jc w:val="left"/>
      </w:pPr>
    </w:p>
    <w:p w:rsidR="00B04CA3" w:rsidRDefault="00B04CA3" w:rsidP="00B04CA3">
      <w:pPr>
        <w:pStyle w:val="7"/>
        <w:shd w:val="clear" w:color="auto" w:fill="auto"/>
        <w:ind w:left="20" w:right="20" w:firstLine="620"/>
        <w:jc w:val="center"/>
        <w:rPr>
          <w:b/>
        </w:rPr>
      </w:pPr>
      <w:r>
        <w:rPr>
          <w:b/>
        </w:rPr>
        <w:t>Раздел 12</w:t>
      </w:r>
    </w:p>
    <w:p w:rsidR="00B04CA3" w:rsidRDefault="00B04CA3" w:rsidP="00B04CA3">
      <w:pPr>
        <w:pStyle w:val="7"/>
        <w:shd w:val="clear" w:color="auto" w:fill="auto"/>
        <w:ind w:left="20" w:right="20" w:firstLine="620"/>
        <w:jc w:val="center"/>
      </w:pPr>
      <w:r>
        <w:rPr>
          <w:b/>
        </w:rPr>
        <w:t>Решения по бесхозным тепловым сетям</w:t>
      </w:r>
      <w:r>
        <w:t>.</w:t>
      </w:r>
    </w:p>
    <w:p w:rsidR="00FC1F3B" w:rsidRDefault="00FC1F3B" w:rsidP="0095724D">
      <w:pPr>
        <w:pStyle w:val="7"/>
        <w:shd w:val="clear" w:color="auto" w:fill="auto"/>
        <w:ind w:left="20" w:right="20" w:firstLine="620"/>
        <w:jc w:val="both"/>
      </w:pPr>
      <w:r>
        <w:t>На</w:t>
      </w:r>
      <w:r w:rsidRPr="00FC1F3B">
        <w:t xml:space="preserve"> </w:t>
      </w:r>
      <w:r>
        <w:t>территории Ишалинского сельского поселения</w:t>
      </w:r>
      <w:r w:rsidRPr="00FC1F3B">
        <w:rPr>
          <w:rStyle w:val="43"/>
        </w:rPr>
        <w:t xml:space="preserve"> </w:t>
      </w:r>
      <w:r>
        <w:rPr>
          <w:rStyle w:val="43"/>
        </w:rPr>
        <w:t>бесхозные тепловые сети не выявлены (отсутствуют).</w:t>
      </w:r>
    </w:p>
    <w:p w:rsidR="00B04CA3" w:rsidRDefault="00B04CA3" w:rsidP="0095724D">
      <w:pPr>
        <w:pStyle w:val="7"/>
        <w:shd w:val="clear" w:color="auto" w:fill="auto"/>
        <w:ind w:left="20" w:right="20" w:firstLine="620"/>
        <w:jc w:val="both"/>
        <w:rPr>
          <w:rStyle w:val="43"/>
        </w:rPr>
      </w:pPr>
      <w:r>
        <w:t>На балансе органов самоуправления Ишалинского сельского поселения</w:t>
      </w:r>
      <w:r w:rsidR="0095724D">
        <w:t>, а</w:t>
      </w:r>
      <w:r>
        <w:t xml:space="preserve"> также на </w:t>
      </w:r>
      <w:r>
        <w:lastRenderedPageBreak/>
        <w:t>балансе теплоснабжающей организации МУ «Управление Ишалинского ЖКХ»</w:t>
      </w:r>
      <w:r w:rsidR="0095724D">
        <w:t xml:space="preserve"> </w:t>
      </w:r>
      <w:r w:rsidR="0095724D">
        <w:rPr>
          <w:rStyle w:val="43"/>
        </w:rPr>
        <w:t>бесхозные тепловые сети отсутствуют</w:t>
      </w:r>
      <w:r>
        <w:rPr>
          <w:rStyle w:val="43"/>
        </w:rPr>
        <w:t>.</w:t>
      </w:r>
    </w:p>
    <w:p w:rsidR="0095724D" w:rsidRDefault="0095724D" w:rsidP="007E35D5">
      <w:pPr>
        <w:pStyle w:val="7"/>
        <w:shd w:val="clear" w:color="auto" w:fill="auto"/>
        <w:ind w:left="20" w:right="20" w:firstLine="620"/>
        <w:jc w:val="center"/>
        <w:rPr>
          <w:b/>
        </w:rPr>
      </w:pPr>
    </w:p>
    <w:p w:rsidR="007E35D5" w:rsidRDefault="007E35D5" w:rsidP="007E35D5">
      <w:pPr>
        <w:pStyle w:val="7"/>
        <w:shd w:val="clear" w:color="auto" w:fill="auto"/>
        <w:ind w:left="20" w:right="20" w:firstLine="620"/>
        <w:jc w:val="center"/>
        <w:rPr>
          <w:b/>
        </w:rPr>
      </w:pPr>
      <w:r>
        <w:rPr>
          <w:b/>
        </w:rPr>
        <w:t>Раздел 13</w:t>
      </w:r>
    </w:p>
    <w:p w:rsidR="00B04CA3" w:rsidRDefault="001C65BE" w:rsidP="001C65BE">
      <w:pPr>
        <w:pStyle w:val="7"/>
        <w:shd w:val="clear" w:color="auto" w:fill="auto"/>
        <w:ind w:left="20" w:right="20" w:hanging="20"/>
        <w:jc w:val="center"/>
        <w:rPr>
          <w:b/>
        </w:rPr>
      </w:pPr>
      <w:r>
        <w:rPr>
          <w:b/>
        </w:rPr>
        <w:t>Синхронизация схемы теплоснабжения и газификации поселения, схемой и программой развития электроэнергетики, а также схемой водоснабжения и водоотведения поселения</w:t>
      </w:r>
    </w:p>
    <w:p w:rsidR="00442258" w:rsidRPr="00442258" w:rsidRDefault="00442258" w:rsidP="00442258">
      <w:pPr>
        <w:pStyle w:val="sourcetag"/>
        <w:spacing w:before="240" w:beforeAutospacing="0" w:after="240" w:afterAutospacing="0"/>
        <w:jc w:val="both"/>
        <w:rPr>
          <w:rFonts w:ascii="Arial" w:hAnsi="Arial" w:cs="Arial"/>
          <w:color w:val="000000"/>
          <w:sz w:val="23"/>
          <w:szCs w:val="23"/>
        </w:rPr>
      </w:pPr>
      <w:r w:rsidRPr="00442258">
        <w:rPr>
          <w:rFonts w:ascii="Arial" w:hAnsi="Arial" w:cs="Arial"/>
          <w:color w:val="000000"/>
          <w:sz w:val="23"/>
          <w:szCs w:val="23"/>
        </w:rPr>
        <w:t xml:space="preserve">а) </w:t>
      </w:r>
      <w:r>
        <w:rPr>
          <w:rFonts w:ascii="Arial" w:hAnsi="Arial" w:cs="Arial"/>
          <w:color w:val="000000"/>
          <w:sz w:val="23"/>
          <w:szCs w:val="23"/>
        </w:rPr>
        <w:t>Р</w:t>
      </w:r>
      <w:r w:rsidRPr="00442258">
        <w:rPr>
          <w:rFonts w:ascii="Arial" w:hAnsi="Arial" w:cs="Arial"/>
          <w:color w:val="000000"/>
          <w:sz w:val="23"/>
          <w:szCs w:val="23"/>
        </w:rPr>
        <w:t>азвитии системы газоснабжения в части обеспечения топливом источников тепловой энергии</w:t>
      </w:r>
      <w:r>
        <w:rPr>
          <w:rFonts w:ascii="Arial" w:hAnsi="Arial" w:cs="Arial"/>
          <w:color w:val="000000"/>
          <w:sz w:val="23"/>
          <w:szCs w:val="23"/>
        </w:rPr>
        <w:t xml:space="preserve"> направлено на обеспечение увеличения пропускной способности объектов газоснабжения</w:t>
      </w:r>
      <w:r w:rsidRPr="00442258">
        <w:rPr>
          <w:rFonts w:ascii="Arial" w:hAnsi="Arial" w:cs="Arial"/>
          <w:color w:val="000000"/>
          <w:sz w:val="23"/>
          <w:szCs w:val="23"/>
        </w:rPr>
        <w:t>;</w:t>
      </w:r>
    </w:p>
    <w:p w:rsidR="00442258" w:rsidRPr="00442258" w:rsidRDefault="00442258" w:rsidP="00442258">
      <w:pPr>
        <w:pStyle w:val="sourcetag"/>
        <w:spacing w:before="240" w:beforeAutospacing="0" w:after="240" w:afterAutospacing="0"/>
        <w:jc w:val="both"/>
        <w:rPr>
          <w:rFonts w:ascii="Arial" w:hAnsi="Arial" w:cs="Arial"/>
          <w:color w:val="000000"/>
          <w:sz w:val="23"/>
          <w:szCs w:val="23"/>
        </w:rPr>
      </w:pPr>
      <w:r w:rsidRPr="00442258">
        <w:rPr>
          <w:rFonts w:ascii="Arial" w:hAnsi="Arial" w:cs="Arial"/>
          <w:color w:val="000000"/>
          <w:sz w:val="23"/>
          <w:szCs w:val="23"/>
        </w:rPr>
        <w:t xml:space="preserve">б) </w:t>
      </w:r>
      <w:r>
        <w:rPr>
          <w:rFonts w:ascii="Arial" w:hAnsi="Arial" w:cs="Arial"/>
          <w:color w:val="000000"/>
          <w:sz w:val="23"/>
          <w:szCs w:val="23"/>
        </w:rPr>
        <w:t xml:space="preserve">Существующие </w:t>
      </w:r>
      <w:r w:rsidRPr="00442258">
        <w:rPr>
          <w:rFonts w:ascii="Arial" w:hAnsi="Arial" w:cs="Arial"/>
          <w:color w:val="000000"/>
          <w:sz w:val="23"/>
          <w:szCs w:val="23"/>
        </w:rPr>
        <w:t>источник</w:t>
      </w:r>
      <w:r>
        <w:rPr>
          <w:rFonts w:ascii="Arial" w:hAnsi="Arial" w:cs="Arial"/>
          <w:color w:val="000000"/>
          <w:sz w:val="23"/>
          <w:szCs w:val="23"/>
        </w:rPr>
        <w:t>и</w:t>
      </w:r>
      <w:r w:rsidRPr="00442258">
        <w:rPr>
          <w:rFonts w:ascii="Arial" w:hAnsi="Arial" w:cs="Arial"/>
          <w:color w:val="000000"/>
          <w:sz w:val="23"/>
          <w:szCs w:val="23"/>
        </w:rPr>
        <w:t xml:space="preserve"> тепловой энергии </w:t>
      </w:r>
      <w:r>
        <w:rPr>
          <w:rFonts w:ascii="Arial" w:hAnsi="Arial" w:cs="Arial"/>
          <w:color w:val="000000"/>
          <w:sz w:val="23"/>
          <w:szCs w:val="23"/>
        </w:rPr>
        <w:t>обеспечены необходимыми объемами</w:t>
      </w:r>
      <w:r w:rsidRPr="00442258">
        <w:rPr>
          <w:rFonts w:ascii="Arial" w:hAnsi="Arial" w:cs="Arial"/>
          <w:color w:val="000000"/>
          <w:sz w:val="23"/>
          <w:szCs w:val="23"/>
        </w:rPr>
        <w:t xml:space="preserve"> газоснабжения;</w:t>
      </w:r>
    </w:p>
    <w:p w:rsidR="00442258" w:rsidRPr="00442258" w:rsidRDefault="00442258" w:rsidP="00442258">
      <w:pPr>
        <w:pStyle w:val="sourcetag"/>
        <w:spacing w:before="240" w:beforeAutospacing="0" w:after="240" w:afterAutospacing="0"/>
        <w:jc w:val="both"/>
        <w:rPr>
          <w:rFonts w:ascii="Arial" w:hAnsi="Arial" w:cs="Arial"/>
          <w:color w:val="000000"/>
          <w:sz w:val="23"/>
          <w:szCs w:val="23"/>
        </w:rPr>
      </w:pPr>
      <w:r w:rsidRPr="00442258">
        <w:rPr>
          <w:rFonts w:ascii="Arial" w:hAnsi="Arial" w:cs="Arial"/>
          <w:color w:val="000000"/>
          <w:sz w:val="23"/>
          <w:szCs w:val="23"/>
        </w:rPr>
        <w:t xml:space="preserve">в) </w:t>
      </w:r>
      <w:r>
        <w:rPr>
          <w:rFonts w:ascii="Arial" w:hAnsi="Arial" w:cs="Arial"/>
          <w:color w:val="000000"/>
          <w:sz w:val="23"/>
          <w:szCs w:val="23"/>
        </w:rPr>
        <w:t>П</w:t>
      </w:r>
      <w:r w:rsidRPr="00442258">
        <w:rPr>
          <w:rFonts w:ascii="Arial" w:hAnsi="Arial" w:cs="Arial"/>
          <w:color w:val="000000"/>
          <w:sz w:val="23"/>
          <w:szCs w:val="23"/>
        </w:rPr>
        <w:t xml:space="preserve">редложения по корректировке утвержденной (разработке) региональной (межрегиональной) программы газификации жилищно-коммунального хозяйства, </w:t>
      </w:r>
      <w:r>
        <w:rPr>
          <w:rFonts w:ascii="Arial" w:hAnsi="Arial" w:cs="Arial"/>
          <w:color w:val="000000"/>
          <w:sz w:val="23"/>
          <w:szCs w:val="23"/>
        </w:rPr>
        <w:t>направлены на дальнейшую газификацию новых участков застройки частного сектора жилья</w:t>
      </w:r>
      <w:r w:rsidRPr="00442258">
        <w:rPr>
          <w:rFonts w:ascii="Arial" w:hAnsi="Arial" w:cs="Arial"/>
          <w:color w:val="000000"/>
          <w:sz w:val="23"/>
          <w:szCs w:val="23"/>
        </w:rPr>
        <w:t>;</w:t>
      </w:r>
    </w:p>
    <w:p w:rsidR="00442258" w:rsidRPr="00442258" w:rsidRDefault="00442258" w:rsidP="00442258">
      <w:pPr>
        <w:pStyle w:val="sourcetag"/>
        <w:spacing w:before="240" w:beforeAutospacing="0" w:after="240" w:afterAutospacing="0"/>
        <w:jc w:val="both"/>
        <w:rPr>
          <w:rFonts w:ascii="Arial" w:hAnsi="Arial" w:cs="Arial"/>
          <w:color w:val="000000"/>
          <w:sz w:val="23"/>
          <w:szCs w:val="23"/>
        </w:rPr>
      </w:pPr>
      <w:r w:rsidRPr="00442258">
        <w:rPr>
          <w:rFonts w:ascii="Arial" w:hAnsi="Arial" w:cs="Arial"/>
          <w:color w:val="000000"/>
          <w:sz w:val="23"/>
          <w:szCs w:val="23"/>
        </w:rPr>
        <w:t xml:space="preserve">е) </w:t>
      </w:r>
      <w:r w:rsidR="00363AF0">
        <w:rPr>
          <w:rFonts w:ascii="Arial" w:hAnsi="Arial" w:cs="Arial"/>
          <w:color w:val="000000"/>
          <w:sz w:val="23"/>
          <w:szCs w:val="23"/>
        </w:rPr>
        <w:t>П</w:t>
      </w:r>
      <w:r w:rsidR="00363AF0" w:rsidRPr="00442258">
        <w:rPr>
          <w:rFonts w:ascii="Arial" w:hAnsi="Arial" w:cs="Arial"/>
          <w:color w:val="000000"/>
          <w:sz w:val="23"/>
          <w:szCs w:val="23"/>
        </w:rPr>
        <w:t xml:space="preserve">редложения </w:t>
      </w:r>
      <w:r w:rsidR="00363AF0">
        <w:rPr>
          <w:rFonts w:ascii="Arial" w:hAnsi="Arial" w:cs="Arial"/>
          <w:color w:val="000000"/>
          <w:sz w:val="23"/>
          <w:szCs w:val="23"/>
        </w:rPr>
        <w:t xml:space="preserve">связанные с </w:t>
      </w:r>
      <w:r w:rsidR="00363AF0" w:rsidRPr="00442258">
        <w:rPr>
          <w:rFonts w:ascii="Arial" w:hAnsi="Arial" w:cs="Arial"/>
          <w:color w:val="000000"/>
          <w:sz w:val="23"/>
          <w:szCs w:val="23"/>
        </w:rPr>
        <w:t>развити</w:t>
      </w:r>
      <w:r w:rsidR="00363AF0">
        <w:rPr>
          <w:rFonts w:ascii="Arial" w:hAnsi="Arial" w:cs="Arial"/>
          <w:color w:val="000000"/>
          <w:sz w:val="23"/>
          <w:szCs w:val="23"/>
        </w:rPr>
        <w:t>ем</w:t>
      </w:r>
      <w:r w:rsidR="00363AF0" w:rsidRPr="00442258">
        <w:rPr>
          <w:rFonts w:ascii="Arial" w:hAnsi="Arial" w:cs="Arial"/>
          <w:color w:val="000000"/>
          <w:sz w:val="23"/>
          <w:szCs w:val="23"/>
        </w:rPr>
        <w:t xml:space="preserve"> системы водоснабжения в части, относящейся к системам теплоснабжения</w:t>
      </w:r>
      <w:r w:rsidR="00363AF0">
        <w:rPr>
          <w:rFonts w:ascii="Arial" w:hAnsi="Arial" w:cs="Arial"/>
          <w:color w:val="000000"/>
          <w:sz w:val="23"/>
          <w:szCs w:val="23"/>
        </w:rPr>
        <w:t>,</w:t>
      </w:r>
      <w:r w:rsidR="00363AF0" w:rsidRPr="00442258">
        <w:rPr>
          <w:rFonts w:ascii="Arial" w:hAnsi="Arial" w:cs="Arial"/>
          <w:color w:val="000000"/>
          <w:sz w:val="23"/>
          <w:szCs w:val="23"/>
        </w:rPr>
        <w:t xml:space="preserve"> </w:t>
      </w:r>
      <w:r w:rsidR="00363AF0">
        <w:rPr>
          <w:rFonts w:ascii="Arial" w:hAnsi="Arial" w:cs="Arial"/>
          <w:color w:val="000000"/>
          <w:sz w:val="23"/>
          <w:szCs w:val="23"/>
        </w:rPr>
        <w:t>касаются разделения совместной прокладки тепловых сетей от сетей водоснабжения</w:t>
      </w:r>
      <w:r w:rsidRPr="00442258">
        <w:rPr>
          <w:rFonts w:ascii="Arial" w:hAnsi="Arial" w:cs="Arial"/>
          <w:color w:val="000000"/>
          <w:sz w:val="23"/>
          <w:szCs w:val="23"/>
        </w:rPr>
        <w:t>;</w:t>
      </w:r>
    </w:p>
    <w:p w:rsidR="00336B8E" w:rsidRDefault="00336B8E" w:rsidP="00336B8E">
      <w:pPr>
        <w:pStyle w:val="7"/>
        <w:shd w:val="clear" w:color="auto" w:fill="auto"/>
        <w:ind w:left="20" w:right="20" w:firstLine="620"/>
        <w:jc w:val="center"/>
        <w:rPr>
          <w:b/>
        </w:rPr>
      </w:pPr>
      <w:r>
        <w:rPr>
          <w:b/>
        </w:rPr>
        <w:t>Раздел 14</w:t>
      </w:r>
    </w:p>
    <w:p w:rsidR="00336B8E" w:rsidRDefault="00336B8E" w:rsidP="001C65BE">
      <w:pPr>
        <w:pStyle w:val="7"/>
        <w:shd w:val="clear" w:color="auto" w:fill="auto"/>
        <w:ind w:left="20" w:right="20" w:hanging="20"/>
        <w:jc w:val="center"/>
      </w:pPr>
      <w:r>
        <w:rPr>
          <w:b/>
        </w:rPr>
        <w:t>Индикаторы развития</w:t>
      </w:r>
      <w:r w:rsidR="00B90FE9">
        <w:rPr>
          <w:b/>
        </w:rPr>
        <w:t xml:space="preserve"> системы теплоснабжения поселения</w:t>
      </w:r>
    </w:p>
    <w:p w:rsidR="00B90FE9" w:rsidRDefault="00B90FE9" w:rsidP="00B90FE9">
      <w:pPr>
        <w:pStyle w:val="7"/>
        <w:shd w:val="clear" w:color="auto" w:fill="auto"/>
        <w:ind w:left="20" w:right="20" w:firstLine="689"/>
        <w:jc w:val="both"/>
      </w:pPr>
      <w:r w:rsidRPr="00B90FE9">
        <w:t>Индикаторы развития системы теплоснабжения поселения</w:t>
      </w:r>
      <w:r>
        <w:t xml:space="preserve"> определенные в соответствии с методическими указаниями по разработке схем теплоснабжения для Ишалинского сельского поселения составят:</w:t>
      </w:r>
    </w:p>
    <w:p w:rsidR="00B90FE9" w:rsidRDefault="00B90FE9" w:rsidP="00B90FE9">
      <w:pPr>
        <w:pStyle w:val="7"/>
        <w:numPr>
          <w:ilvl w:val="0"/>
          <w:numId w:val="18"/>
        </w:numPr>
        <w:shd w:val="clear" w:color="auto" w:fill="auto"/>
        <w:ind w:right="20"/>
        <w:jc w:val="both"/>
      </w:pPr>
      <w:r>
        <w:t>количество прекращений подачи тепловой энергии, теплоносителя, в результате технологических нарушений тепловых сетей</w:t>
      </w:r>
      <w:r w:rsidR="00F821E9">
        <w:t>;</w:t>
      </w:r>
    </w:p>
    <w:p w:rsidR="00B90FE9" w:rsidRDefault="00B90FE9" w:rsidP="00B90FE9">
      <w:pPr>
        <w:pStyle w:val="7"/>
        <w:numPr>
          <w:ilvl w:val="0"/>
          <w:numId w:val="18"/>
        </w:numPr>
        <w:shd w:val="clear" w:color="auto" w:fill="auto"/>
        <w:ind w:right="20"/>
        <w:jc w:val="both"/>
      </w:pPr>
      <w:r>
        <w:t>количество прекращений подачи тепловой энергии, теплоносителя, в результате технологических нарушений на источнике тепловой энергии</w:t>
      </w:r>
      <w:r w:rsidR="00F821E9">
        <w:t>;</w:t>
      </w:r>
    </w:p>
    <w:p w:rsidR="00B90FE9" w:rsidRDefault="00F821E9" w:rsidP="00B90FE9">
      <w:pPr>
        <w:pStyle w:val="7"/>
        <w:numPr>
          <w:ilvl w:val="0"/>
          <w:numId w:val="18"/>
        </w:numPr>
        <w:shd w:val="clear" w:color="auto" w:fill="auto"/>
        <w:ind w:right="20"/>
        <w:jc w:val="both"/>
      </w:pPr>
      <w:r>
        <w:t>у</w:t>
      </w:r>
      <w:r w:rsidR="00B90FE9">
        <w:t xml:space="preserve">дельный расход условного топлива на единицу тепловой энергии, отпускаемой </w:t>
      </w:r>
      <w:r>
        <w:t>с коллектора источника тепловой энергии;</w:t>
      </w:r>
    </w:p>
    <w:p w:rsidR="00F821E9" w:rsidRDefault="00F821E9" w:rsidP="00B90FE9">
      <w:pPr>
        <w:pStyle w:val="7"/>
        <w:numPr>
          <w:ilvl w:val="0"/>
          <w:numId w:val="18"/>
        </w:numPr>
        <w:shd w:val="clear" w:color="auto" w:fill="auto"/>
        <w:ind w:right="20"/>
        <w:jc w:val="both"/>
      </w:pPr>
      <w:r>
        <w:t>отношение величины технологических потерь тепловой энергии, теплоносителя к материальной характеристике тепловых сетей;</w:t>
      </w:r>
    </w:p>
    <w:p w:rsidR="00F821E9" w:rsidRDefault="00F821E9" w:rsidP="00B90FE9">
      <w:pPr>
        <w:pStyle w:val="7"/>
        <w:numPr>
          <w:ilvl w:val="0"/>
          <w:numId w:val="18"/>
        </w:numPr>
        <w:shd w:val="clear" w:color="auto" w:fill="auto"/>
        <w:ind w:right="20"/>
        <w:jc w:val="both"/>
      </w:pPr>
      <w:r>
        <w:t>коэффициент использования установленной мощности;</w:t>
      </w:r>
    </w:p>
    <w:p w:rsidR="00F821E9" w:rsidRDefault="00F821E9" w:rsidP="00B90FE9">
      <w:pPr>
        <w:pStyle w:val="7"/>
        <w:numPr>
          <w:ilvl w:val="0"/>
          <w:numId w:val="18"/>
        </w:numPr>
        <w:shd w:val="clear" w:color="auto" w:fill="auto"/>
        <w:ind w:right="20"/>
        <w:jc w:val="both"/>
      </w:pPr>
      <w:r>
        <w:t>удельная материальная характеристика тепловых сетей, приведенная к расчетной тепловой мощности;</w:t>
      </w:r>
    </w:p>
    <w:p w:rsidR="00AC70EF" w:rsidRDefault="00F821E9" w:rsidP="00B90FE9">
      <w:pPr>
        <w:pStyle w:val="7"/>
        <w:numPr>
          <w:ilvl w:val="0"/>
          <w:numId w:val="18"/>
        </w:numPr>
        <w:shd w:val="clear" w:color="auto" w:fill="auto"/>
        <w:ind w:right="20"/>
        <w:jc w:val="both"/>
      </w:pPr>
      <w:r>
        <w:t xml:space="preserve">доля отпуска </w:t>
      </w:r>
      <w:r w:rsidR="00AC70EF">
        <w:t>тепловой энергии, осуществляемого потребителям по приборам учета, в общем объеме отпущенной  тепловой энергии;</w:t>
      </w:r>
    </w:p>
    <w:p w:rsidR="00F821E9" w:rsidRPr="00B90FE9" w:rsidRDefault="00AC70EF" w:rsidP="00B90FE9">
      <w:pPr>
        <w:pStyle w:val="7"/>
        <w:numPr>
          <w:ilvl w:val="0"/>
          <w:numId w:val="18"/>
        </w:numPr>
        <w:shd w:val="clear" w:color="auto" w:fill="auto"/>
        <w:ind w:right="20"/>
        <w:jc w:val="both"/>
      </w:pPr>
      <w:r>
        <w:t>средневзвешенный (по материальной характеристике) срок эксплуатации тепловых сетей.</w:t>
      </w:r>
    </w:p>
    <w:p w:rsidR="00336B8E" w:rsidRDefault="00336B8E" w:rsidP="00336B8E">
      <w:pPr>
        <w:pStyle w:val="7"/>
        <w:shd w:val="clear" w:color="auto" w:fill="auto"/>
        <w:ind w:left="20" w:right="20" w:firstLine="620"/>
        <w:jc w:val="center"/>
        <w:rPr>
          <w:b/>
        </w:rPr>
      </w:pPr>
      <w:r>
        <w:rPr>
          <w:b/>
        </w:rPr>
        <w:lastRenderedPageBreak/>
        <w:t>Раздел 15</w:t>
      </w:r>
    </w:p>
    <w:p w:rsidR="00336B8E" w:rsidRDefault="00336B8E" w:rsidP="00336B8E">
      <w:pPr>
        <w:pStyle w:val="7"/>
        <w:shd w:val="clear" w:color="auto" w:fill="auto"/>
        <w:ind w:left="20" w:right="20" w:hanging="20"/>
        <w:jc w:val="center"/>
      </w:pPr>
      <w:r>
        <w:rPr>
          <w:b/>
        </w:rPr>
        <w:t>Ценовые (тарифные) последствия</w:t>
      </w:r>
    </w:p>
    <w:p w:rsidR="009942E5" w:rsidRDefault="0087471E" w:rsidP="009942E5">
      <w:pPr>
        <w:pStyle w:val="sourcetag"/>
        <w:spacing w:before="240" w:beforeAutospacing="0" w:after="240" w:afterAutospacing="0"/>
        <w:ind w:firstLine="709"/>
        <w:jc w:val="both"/>
        <w:rPr>
          <w:rFonts w:ascii="Arial" w:hAnsi="Arial" w:cs="Arial"/>
          <w:sz w:val="23"/>
          <w:szCs w:val="23"/>
        </w:rPr>
      </w:pPr>
      <w:r>
        <w:rPr>
          <w:rFonts w:ascii="Arial" w:hAnsi="Arial" w:cs="Arial"/>
          <w:color w:val="000000"/>
          <w:sz w:val="23"/>
          <w:szCs w:val="23"/>
        </w:rPr>
        <w:t>Т</w:t>
      </w:r>
      <w:r w:rsidRPr="0087471E">
        <w:rPr>
          <w:rFonts w:ascii="Arial" w:hAnsi="Arial" w:cs="Arial"/>
          <w:color w:val="000000"/>
          <w:sz w:val="23"/>
          <w:szCs w:val="23"/>
        </w:rPr>
        <w:t>арифно-балансовые</w:t>
      </w:r>
      <w:r>
        <w:rPr>
          <w:rFonts w:ascii="Arial" w:hAnsi="Arial" w:cs="Arial"/>
          <w:color w:val="000000"/>
          <w:sz w:val="23"/>
          <w:szCs w:val="23"/>
        </w:rPr>
        <w:t xml:space="preserve"> </w:t>
      </w:r>
      <w:r w:rsidRPr="0087471E">
        <w:rPr>
          <w:rFonts w:ascii="Arial" w:hAnsi="Arial" w:cs="Arial"/>
          <w:color w:val="000000"/>
          <w:sz w:val="23"/>
          <w:szCs w:val="23"/>
        </w:rPr>
        <w:t>расчет</w:t>
      </w:r>
      <w:r>
        <w:rPr>
          <w:rFonts w:ascii="Arial" w:hAnsi="Arial" w:cs="Arial"/>
          <w:color w:val="000000"/>
          <w:sz w:val="23"/>
          <w:szCs w:val="23"/>
        </w:rPr>
        <w:t>ы</w:t>
      </w:r>
      <w:r w:rsidRPr="0087471E">
        <w:rPr>
          <w:rFonts w:ascii="Arial" w:hAnsi="Arial" w:cs="Arial"/>
          <w:color w:val="000000"/>
          <w:sz w:val="23"/>
          <w:szCs w:val="23"/>
        </w:rPr>
        <w:t xml:space="preserve"> теплоснабжения потребителей по системе теплоснабжения</w:t>
      </w:r>
      <w:r>
        <w:rPr>
          <w:rFonts w:ascii="Arial" w:hAnsi="Arial" w:cs="Arial"/>
          <w:color w:val="000000"/>
          <w:sz w:val="23"/>
          <w:szCs w:val="23"/>
        </w:rPr>
        <w:t>.</w:t>
      </w:r>
      <w:r w:rsidR="009942E5" w:rsidRPr="009942E5">
        <w:rPr>
          <w:rFonts w:ascii="Arial" w:hAnsi="Arial" w:cs="Arial"/>
          <w:sz w:val="23"/>
          <w:szCs w:val="23"/>
        </w:rPr>
        <w:t xml:space="preserve"> </w:t>
      </w:r>
    </w:p>
    <w:p w:rsidR="009942E5" w:rsidRDefault="009942E5" w:rsidP="009942E5">
      <w:pPr>
        <w:pStyle w:val="sourcetag"/>
        <w:spacing w:before="240" w:beforeAutospacing="0" w:after="240" w:afterAutospacing="0"/>
        <w:ind w:firstLine="709"/>
        <w:jc w:val="both"/>
        <w:rPr>
          <w:rFonts w:ascii="Arial" w:hAnsi="Arial" w:cs="Arial"/>
          <w:color w:val="000000"/>
          <w:sz w:val="23"/>
          <w:szCs w:val="23"/>
        </w:rPr>
      </w:pPr>
      <w:r>
        <w:rPr>
          <w:rFonts w:ascii="Arial" w:hAnsi="Arial" w:cs="Arial"/>
          <w:sz w:val="23"/>
          <w:szCs w:val="23"/>
        </w:rPr>
        <w:t xml:space="preserve">Таблица 15.1. </w:t>
      </w:r>
      <w:r>
        <w:rPr>
          <w:rFonts w:ascii="Arial" w:hAnsi="Arial" w:cs="Arial"/>
          <w:color w:val="000000"/>
          <w:sz w:val="23"/>
          <w:szCs w:val="23"/>
        </w:rPr>
        <w:t>Тарифно-балансовые расчеты теплоснабжения системе теплоснабжения.</w:t>
      </w:r>
    </w:p>
    <w:tbl>
      <w:tblPr>
        <w:tblW w:w="10125" w:type="dxa"/>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0"/>
        <w:gridCol w:w="3672"/>
        <w:gridCol w:w="395"/>
        <w:gridCol w:w="2681"/>
        <w:gridCol w:w="954"/>
        <w:gridCol w:w="1673"/>
      </w:tblGrid>
      <w:tr w:rsidR="009942E5" w:rsidTr="009942E5">
        <w:trPr>
          <w:trHeight w:val="446"/>
        </w:trPr>
        <w:tc>
          <w:tcPr>
            <w:tcW w:w="10132" w:type="dxa"/>
            <w:gridSpan w:val="6"/>
            <w:tcBorders>
              <w:top w:val="double" w:sz="4" w:space="0" w:color="auto"/>
              <w:left w:val="doub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82" w:lineRule="exact"/>
              <w:ind w:left="137" w:right="199" w:firstLine="0"/>
              <w:jc w:val="center"/>
            </w:pPr>
            <w:r>
              <w:rPr>
                <w:rStyle w:val="72"/>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r>
              <w:rPr>
                <w:rStyle w:val="Tahoma"/>
              </w:rPr>
              <w:t>МУ «Управление Ишалинского ЖКХ» за 2019 год</w:t>
            </w:r>
          </w:p>
        </w:tc>
      </w:tr>
      <w:tr w:rsidR="009942E5" w:rsidTr="009942E5">
        <w:trPr>
          <w:trHeight w:hRule="exact" w:val="47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40" w:firstLine="0"/>
              <w:jc w:val="left"/>
            </w:pPr>
            <w:r>
              <w:rPr>
                <w:rStyle w:val="Tahoma"/>
              </w:rPr>
              <w:t xml:space="preserve">№ </w:t>
            </w:r>
            <w:r>
              <w:rPr>
                <w:rStyle w:val="72"/>
              </w:rPr>
              <w:t>п/п</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50" w:lineRule="exact"/>
              <w:ind w:firstLine="0"/>
              <w:jc w:val="center"/>
            </w:pPr>
            <w:r>
              <w:rPr>
                <w:rStyle w:val="72"/>
              </w:rPr>
              <w:t>Наименование показателя</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after="60" w:line="150" w:lineRule="exact"/>
              <w:ind w:firstLine="0"/>
              <w:jc w:val="center"/>
            </w:pPr>
            <w:r>
              <w:rPr>
                <w:rStyle w:val="72"/>
              </w:rPr>
              <w:t>Единица измерения</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50" w:lineRule="exact"/>
              <w:ind w:firstLine="0"/>
              <w:jc w:val="center"/>
            </w:pPr>
            <w:r>
              <w:rPr>
                <w:rStyle w:val="72"/>
              </w:rPr>
              <w:t>Значение ФАКТ 2019г.</w:t>
            </w:r>
          </w:p>
        </w:tc>
      </w:tr>
      <w:tr w:rsidR="009942E5" w:rsidTr="009942E5">
        <w:trPr>
          <w:trHeight w:val="50"/>
        </w:trPr>
        <w:tc>
          <w:tcPr>
            <w:tcW w:w="10132" w:type="dxa"/>
            <w:gridSpan w:val="6"/>
            <w:tcBorders>
              <w:top w:val="single" w:sz="4" w:space="0" w:color="auto"/>
              <w:left w:val="double" w:sz="4" w:space="0" w:color="auto"/>
              <w:bottom w:val="single" w:sz="4" w:space="0" w:color="auto"/>
              <w:right w:val="double" w:sz="4" w:space="0" w:color="auto"/>
            </w:tcBorders>
            <w:shd w:val="clear" w:color="auto" w:fill="FFFFFF"/>
          </w:tcPr>
          <w:p w:rsidR="009942E5" w:rsidRDefault="009942E5" w:rsidP="009942E5">
            <w:pPr>
              <w:spacing w:line="276" w:lineRule="auto"/>
              <w:rPr>
                <w:rFonts w:ascii="Arial" w:hAnsi="Arial" w:cs="Arial"/>
                <w:sz w:val="10"/>
                <w:szCs w:val="10"/>
                <w:lang w:eastAsia="en-US"/>
              </w:rPr>
            </w:pPr>
          </w:p>
        </w:tc>
      </w:tr>
      <w:tr w:rsidR="009942E5" w:rsidTr="009942E5">
        <w:trPr>
          <w:trHeight w:hRule="exact" w:val="79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Вид регулируемой деятельности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X</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78" w:lineRule="exact"/>
              <w:ind w:firstLine="0"/>
              <w:jc w:val="center"/>
            </w:pPr>
            <w:r>
              <w:rPr>
                <w:rStyle w:val="Tahoma"/>
              </w:rPr>
              <w:t>Производство (некомбинированная выработка)+передача +сбыт</w:t>
            </w:r>
          </w:p>
        </w:tc>
      </w:tr>
      <w:tr w:rsidR="009942E5" w:rsidTr="009942E5">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Выручка от регулируемой деятельности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 с. 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8133,8</w:t>
            </w:r>
          </w:p>
        </w:tc>
      </w:tr>
      <w:tr w:rsidR="009942E5" w:rsidTr="009942E5">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3</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Себестоимость производимых товаров (оказываемых услуг) по регулируемому виду</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9920,3</w:t>
            </w:r>
          </w:p>
        </w:tc>
      </w:tr>
      <w:tr w:rsidR="009942E5" w:rsidTr="009942E5">
        <w:trPr>
          <w:trHeight w:hRule="exact" w:val="239"/>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Расходы на покупаемую тепловую энергию (мощность)</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spacing w:line="276" w:lineRule="auto"/>
              <w:jc w:val="center"/>
              <w:rPr>
                <w:rFonts w:ascii="Times New Roman" w:hAnsi="Times New Roman" w:cs="Times New Roman"/>
                <w:sz w:val="14"/>
                <w:szCs w:val="14"/>
                <w:lang w:eastAsia="en-US"/>
              </w:rPr>
            </w:pPr>
            <w:r>
              <w:rPr>
                <w:rFonts w:ascii="Times New Roman" w:hAnsi="Times New Roman" w:cs="Times New Roman"/>
                <w:sz w:val="14"/>
                <w:szCs w:val="14"/>
                <w:lang w:eastAsia="en-US"/>
              </w:rPr>
              <w:t>0,0</w:t>
            </w:r>
          </w:p>
        </w:tc>
      </w:tr>
      <w:tr w:rsidR="009942E5" w:rsidTr="009942E5">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 xml:space="preserve">Расходы на топливо </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1B6B01" w:rsidRDefault="009942E5" w:rsidP="009942E5">
            <w:pPr>
              <w:pStyle w:val="7"/>
              <w:shd w:val="clear" w:color="auto" w:fill="auto"/>
              <w:spacing w:line="140" w:lineRule="exact"/>
              <w:ind w:firstLine="0"/>
              <w:jc w:val="center"/>
              <w:rPr>
                <w:rFonts w:ascii="Times New Roman" w:hAnsi="Times New Roman" w:cs="Times New Roman"/>
                <w:b/>
                <w:sz w:val="14"/>
                <w:szCs w:val="14"/>
              </w:rPr>
            </w:pPr>
            <w:r w:rsidRPr="00A31D3A">
              <w:rPr>
                <w:rFonts w:ascii="Times New Roman" w:hAnsi="Times New Roman" w:cs="Times New Roman"/>
                <w:b/>
                <w:sz w:val="14"/>
                <w:szCs w:val="14"/>
                <w:highlight w:val="yellow"/>
              </w:rPr>
              <w:t>4837,49</w:t>
            </w:r>
          </w:p>
        </w:tc>
      </w:tr>
      <w:tr w:rsidR="009942E5" w:rsidTr="009942E5">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3.2.1</w:t>
            </w:r>
          </w:p>
        </w:tc>
        <w:tc>
          <w:tcPr>
            <w:tcW w:w="367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газ природный по регулируемой цене</w:t>
            </w:r>
          </w:p>
        </w:tc>
        <w:tc>
          <w:tcPr>
            <w:tcW w:w="307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Стоимость</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4837,49</w:t>
            </w:r>
          </w:p>
        </w:tc>
      </w:tr>
      <w:tr w:rsidR="009942E5" w:rsidTr="009942E5">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67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2683"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rPr>
                <w:rStyle w:val="Tahoma"/>
              </w:rPr>
            </w:pPr>
            <w:r>
              <w:rPr>
                <w:rStyle w:val="Tahoma"/>
              </w:rPr>
              <w:t>Объем</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rStyle w:val="Tahoma"/>
              </w:rPr>
            </w:pPr>
            <w:r>
              <w:rPr>
                <w:rStyle w:val="Tahoma"/>
              </w:rPr>
              <w:t>тыс. м3</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832,02</w:t>
            </w:r>
          </w:p>
        </w:tc>
      </w:tr>
      <w:tr w:rsidR="009942E5" w:rsidTr="009942E5">
        <w:trPr>
          <w:trHeight w:hRule="exact" w:val="4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67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2683"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rPr>
                <w:rStyle w:val="Tahoma"/>
              </w:rPr>
            </w:pPr>
            <w:r>
              <w:rPr>
                <w:rStyle w:val="Tahoma"/>
              </w:rPr>
              <w:t>Стоимость 1 й единицы объема с учетом доставки (транспортировки)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5,81</w:t>
            </w:r>
          </w:p>
        </w:tc>
      </w:tr>
      <w:tr w:rsidR="009942E5" w:rsidTr="009942E5">
        <w:trPr>
          <w:trHeight w:hRule="exact" w:val="574"/>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67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c>
          <w:tcPr>
            <w:tcW w:w="2683"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Способ приобретения</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X</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82" w:lineRule="exact"/>
              <w:ind w:firstLine="0"/>
              <w:jc w:val="center"/>
            </w:pPr>
            <w:r>
              <w:rPr>
                <w:rStyle w:val="Tahoma"/>
                <w:rFonts w:ascii="Times New Roman" w:hAnsi="Times New Roman" w:cs="Times New Roman"/>
              </w:rPr>
              <w:t>ООО «Новатэк-Челябинск»Прямые договора без торгов</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3.3</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Pr>
              <w:t>Расходы на покупаемую электрическую энергию (мощность), потребляемую оборудованием.</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1B6B01" w:rsidRDefault="009942E5" w:rsidP="009942E5">
            <w:pPr>
              <w:pStyle w:val="7"/>
              <w:shd w:val="clear" w:color="auto" w:fill="auto"/>
              <w:spacing w:line="140" w:lineRule="exact"/>
              <w:ind w:firstLine="0"/>
              <w:jc w:val="center"/>
              <w:rPr>
                <w:rFonts w:ascii="Times New Roman" w:hAnsi="Times New Roman" w:cs="Times New Roman"/>
                <w:b/>
                <w:sz w:val="14"/>
                <w:szCs w:val="14"/>
              </w:rPr>
            </w:pPr>
            <w:r w:rsidRPr="00A31D3A">
              <w:rPr>
                <w:rStyle w:val="Tahoma"/>
                <w:rFonts w:ascii="Times New Roman" w:hAnsi="Times New Roman" w:cs="Times New Roman"/>
                <w:b/>
              </w:rPr>
              <w:t>1383,33</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3.3.1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Средневзвеиенная стоимость 1 кВт</w:t>
            </w:r>
            <w:r>
              <w:rPr>
                <w:rStyle w:val="Tahoma"/>
                <w:vertAlign w:val="superscript"/>
              </w:rPr>
              <w:t>ж</w:t>
            </w:r>
            <w:r>
              <w:rPr>
                <w:rStyle w:val="Tahoma"/>
              </w:rPr>
              <w:t>ч (с учетом мощности)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200" w:lineRule="exact"/>
              <w:ind w:firstLine="0"/>
              <w:jc w:val="center"/>
            </w:pPr>
            <w:r>
              <w:rPr>
                <w:rStyle w:val="10pt"/>
              </w:rPr>
              <w:t xml:space="preserve">- </w:t>
            </w:r>
            <w:r>
              <w:rPr>
                <w:rStyle w:val="10pt"/>
                <w:vertAlign w:val="superscript"/>
              </w:rPr>
              <w:t>:</w:t>
            </w:r>
            <w:r>
              <w:rPr>
                <w:rStyle w:val="10pt"/>
              </w:rPr>
              <w:t>-</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6,280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3.3.2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Объем приобретенной электрической энергии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кВт*ч</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220,26</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3.4</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Расходы на приобретение холодной воды, используемой в технологическом процессе</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90243B" w:rsidRDefault="009942E5" w:rsidP="009942E5">
            <w:pPr>
              <w:pStyle w:val="7"/>
              <w:shd w:val="clear" w:color="auto" w:fill="auto"/>
              <w:spacing w:line="140" w:lineRule="exact"/>
              <w:ind w:firstLine="0"/>
              <w:jc w:val="center"/>
              <w:rPr>
                <w:rFonts w:ascii="Times New Roman" w:hAnsi="Times New Roman" w:cs="Times New Roman"/>
                <w:b/>
                <w:sz w:val="14"/>
                <w:szCs w:val="14"/>
                <w:highlight w:val="yellow"/>
              </w:rPr>
            </w:pPr>
            <w:r w:rsidRPr="0090243B">
              <w:rPr>
                <w:rStyle w:val="Tahoma"/>
                <w:rFonts w:ascii="Times New Roman" w:hAnsi="Times New Roman" w:cs="Times New Roman"/>
                <w:b/>
              </w:rPr>
              <w:t>139,39</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3.5</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 xml:space="preserve">Расходы по налогу за загрязнение окр.сред. </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20,95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rPr>
                <w:b/>
              </w:rPr>
            </w:pPr>
            <w:r>
              <w:rPr>
                <w:rStyle w:val="Tahoma"/>
                <w:b/>
              </w:rPr>
              <w:t>З.б</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rPr>
                <w:b/>
              </w:rPr>
            </w:pPr>
            <w:r>
              <w:rPr>
                <w:rStyle w:val="Tahoma"/>
                <w:b/>
              </w:rPr>
              <w:t>Расходы на оплату труда основного производственного персонала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b/>
              </w:rPr>
            </w:pPr>
            <w:r>
              <w:rPr>
                <w:rStyle w:val="Tahoma"/>
                <w:b/>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292F55" w:rsidRDefault="009942E5" w:rsidP="009942E5">
            <w:pPr>
              <w:pStyle w:val="7"/>
              <w:shd w:val="clear" w:color="auto" w:fill="auto"/>
              <w:spacing w:line="140" w:lineRule="exact"/>
              <w:ind w:firstLine="0"/>
              <w:jc w:val="center"/>
              <w:rPr>
                <w:rFonts w:ascii="Times New Roman" w:hAnsi="Times New Roman" w:cs="Times New Roman"/>
                <w:b/>
                <w:sz w:val="14"/>
                <w:szCs w:val="14"/>
              </w:rPr>
            </w:pPr>
            <w:r w:rsidRPr="00A31D3A">
              <w:rPr>
                <w:rStyle w:val="Tahoma"/>
                <w:rFonts w:ascii="Times New Roman" w:hAnsi="Times New Roman" w:cs="Times New Roman"/>
                <w:b/>
              </w:rPr>
              <w:t>648,65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3.7</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Отчисления на социальные нужды основного производственного персонала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A31D3A" w:rsidRDefault="009942E5" w:rsidP="009942E5">
            <w:pPr>
              <w:pStyle w:val="7"/>
              <w:shd w:val="clear" w:color="auto" w:fill="auto"/>
              <w:spacing w:line="140" w:lineRule="exact"/>
              <w:ind w:firstLine="0"/>
              <w:jc w:val="center"/>
              <w:rPr>
                <w:rFonts w:ascii="Times New Roman" w:hAnsi="Times New Roman" w:cs="Times New Roman"/>
                <w:b/>
                <w:sz w:val="14"/>
                <w:szCs w:val="14"/>
              </w:rPr>
            </w:pPr>
            <w:r w:rsidRPr="00A31D3A">
              <w:rPr>
                <w:rStyle w:val="Tahoma"/>
                <w:rFonts w:ascii="Times New Roman" w:hAnsi="Times New Roman" w:cs="Times New Roman"/>
                <w:b/>
              </w:rPr>
              <w:t>195,9</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3.8</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Расходы на амортизацию основных производственных средств, используемых 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3.9</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Расходы на аренду имущества, используемого в технологическом процессе</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rPr>
                <w:b/>
              </w:rPr>
            </w:pPr>
            <w:r>
              <w:rPr>
                <w:rStyle w:val="Tahoma"/>
                <w:b/>
              </w:rPr>
              <w:t>3.10</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rPr>
                <w:b/>
              </w:rPr>
            </w:pPr>
            <w:r>
              <w:rPr>
                <w:rStyle w:val="Tahoma"/>
                <w:b/>
              </w:rPr>
              <w:t>Общепроизводственные (цеховые) расходы, в том числе:</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b/>
              </w:rPr>
            </w:pPr>
            <w:r>
              <w:rPr>
                <w:rStyle w:val="Tahoma"/>
                <w:b/>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292F55" w:rsidRDefault="009942E5" w:rsidP="009942E5">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530,12</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3.10.1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Расходы на оплату труда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sidRPr="00A31D3A">
              <w:rPr>
                <w:rStyle w:val="Tahoma"/>
                <w:rFonts w:ascii="Times New Roman" w:hAnsi="Times New Roman" w:cs="Times New Roman"/>
              </w:rPr>
              <w:t>407,2</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3.10.2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Отчисления на социальные нужды</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sidRPr="00A31D3A">
              <w:rPr>
                <w:rStyle w:val="Tahoma"/>
                <w:rFonts w:ascii="Times New Roman" w:hAnsi="Times New Roman" w:cs="Times New Roman"/>
              </w:rPr>
              <w:t>122,92</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rPr>
                <w:b/>
              </w:rPr>
            </w:pPr>
            <w:r>
              <w:rPr>
                <w:rStyle w:val="Tahoma"/>
                <w:b/>
              </w:rPr>
              <w:t>3 11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rPr>
                <w:b/>
              </w:rPr>
            </w:pPr>
            <w:r>
              <w:rPr>
                <w:rStyle w:val="Tahoma"/>
                <w:b/>
              </w:rPr>
              <w:t>Общехозяйственные (управленческие) расходы</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b/>
              </w:rPr>
            </w:pPr>
            <w:r>
              <w:rPr>
                <w:rStyle w:val="Tahoma"/>
                <w:b/>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rPr>
              <w:t>1679,45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3.11.1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Расходы на оплату труда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sidRPr="00A31D3A">
              <w:rPr>
                <w:rStyle w:val="Tahoma"/>
                <w:rFonts w:ascii="Times New Roman" w:hAnsi="Times New Roman" w:cs="Times New Roman"/>
              </w:rPr>
              <w:t>1111,7</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3.11.2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Отчисления на социальные нужды</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sidRPr="00A31D3A">
              <w:rPr>
                <w:rStyle w:val="Tahoma"/>
                <w:rFonts w:ascii="Times New Roman" w:hAnsi="Times New Roman" w:cs="Times New Roman"/>
              </w:rPr>
              <w:t>335,7</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tcPr>
          <w:p w:rsidR="009942E5" w:rsidRDefault="009942E5" w:rsidP="009942E5">
            <w:pPr>
              <w:pStyle w:val="7"/>
              <w:shd w:val="clear" w:color="auto" w:fill="auto"/>
              <w:spacing w:line="140" w:lineRule="exact"/>
              <w:ind w:left="160" w:firstLine="0"/>
              <w:jc w:val="left"/>
              <w:rPr>
                <w:rStyle w:val="Tahoma"/>
              </w:rPr>
            </w:pPr>
            <w:r>
              <w:rPr>
                <w:rStyle w:val="Tahoma"/>
              </w:rPr>
              <w:t>3.11.3</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tcPr>
          <w:p w:rsidR="009942E5" w:rsidRDefault="009942E5" w:rsidP="009942E5">
            <w:pPr>
              <w:pStyle w:val="7"/>
              <w:shd w:val="clear" w:color="auto" w:fill="auto"/>
              <w:spacing w:line="140" w:lineRule="exact"/>
              <w:ind w:left="340" w:firstLine="0"/>
              <w:jc w:val="left"/>
              <w:rPr>
                <w:rStyle w:val="Tahoma"/>
              </w:rPr>
            </w:pPr>
            <w:r>
              <w:rPr>
                <w:rStyle w:val="Tahoma"/>
              </w:rPr>
              <w:t>Общехозяйственные расходы</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9942E5" w:rsidRDefault="009942E5" w:rsidP="009942E5">
            <w:pPr>
              <w:pStyle w:val="7"/>
              <w:shd w:val="clear" w:color="auto" w:fill="auto"/>
              <w:spacing w:line="140" w:lineRule="exact"/>
              <w:ind w:firstLine="0"/>
              <w:jc w:val="center"/>
              <w:rPr>
                <w:rStyle w:val="Tahoma"/>
              </w:rP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tcPr>
          <w:p w:rsidR="009942E5" w:rsidRDefault="009942E5" w:rsidP="009942E5">
            <w:pPr>
              <w:pStyle w:val="7"/>
              <w:shd w:val="clear" w:color="auto" w:fill="auto"/>
              <w:spacing w:line="140" w:lineRule="exact"/>
              <w:ind w:firstLine="0"/>
              <w:jc w:val="center"/>
              <w:rPr>
                <w:rStyle w:val="Tahoma"/>
                <w:rFonts w:ascii="Times New Roman" w:hAnsi="Times New Roman" w:cs="Times New Roman"/>
              </w:rPr>
            </w:pPr>
            <w:r w:rsidRPr="0090243B">
              <w:rPr>
                <w:rStyle w:val="Tahoma"/>
                <w:rFonts w:ascii="Times New Roman" w:hAnsi="Times New Roman" w:cs="Times New Roman"/>
              </w:rPr>
              <w:t>205,05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rPr>
                <w:b/>
              </w:rPr>
            </w:pPr>
            <w:r>
              <w:rPr>
                <w:rStyle w:val="Tahoma"/>
                <w:b/>
              </w:rPr>
              <w:t>3.12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rPr>
                <w:b/>
              </w:rPr>
            </w:pPr>
            <w:r>
              <w:rPr>
                <w:rStyle w:val="Tahoma"/>
                <w:b/>
              </w:rPr>
              <w:t>Расходы на ремонт (капитальный и текущий) основных производственных средств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rPr>
                <w:b/>
              </w:rPr>
            </w:pPr>
            <w:r>
              <w:rPr>
                <w:rStyle w:val="Tahoma"/>
                <w:b/>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223,79</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3.12.1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Справочно: расходы на капитальный ремонт основных производственных средств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3.12.2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340" w:firstLine="0"/>
              <w:jc w:val="left"/>
            </w:pPr>
            <w:r>
              <w:rPr>
                <w:rStyle w:val="Tahoma"/>
              </w:rPr>
              <w:t>Справочно: расходы на текущий ремонт основных производственных средств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sidRPr="0090243B">
              <w:rPr>
                <w:rStyle w:val="Tahoma"/>
              </w:rPr>
              <w:t>223,79</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3.13</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Расходы на услуги производственного характера, выполняемые по договорам с</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A31D3A" w:rsidRDefault="009942E5" w:rsidP="009942E5">
            <w:pPr>
              <w:pStyle w:val="7"/>
              <w:shd w:val="clear" w:color="auto" w:fill="auto"/>
              <w:spacing w:line="140" w:lineRule="exact"/>
              <w:ind w:firstLine="0"/>
              <w:jc w:val="center"/>
              <w:rPr>
                <w:rFonts w:ascii="Times New Roman" w:hAnsi="Times New Roman" w:cs="Times New Roman"/>
                <w:b/>
                <w:sz w:val="14"/>
                <w:szCs w:val="14"/>
                <w:highlight w:val="yellow"/>
              </w:rPr>
            </w:pPr>
            <w:r w:rsidRPr="00A31D3A">
              <w:rPr>
                <w:rFonts w:ascii="Times New Roman" w:hAnsi="Times New Roman" w:cs="Times New Roman"/>
                <w:b/>
                <w:sz w:val="14"/>
                <w:szCs w:val="14"/>
                <w:highlight w:val="yellow"/>
              </w:rPr>
              <w:t>257,18</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3.14</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другие расходы по содержанию и эксплуатации оборудования</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A31D3A" w:rsidRDefault="009942E5" w:rsidP="009942E5">
            <w:pPr>
              <w:pStyle w:val="7"/>
              <w:shd w:val="clear" w:color="auto" w:fill="auto"/>
              <w:spacing w:line="140" w:lineRule="exact"/>
              <w:ind w:firstLine="0"/>
              <w:jc w:val="center"/>
              <w:rPr>
                <w:rFonts w:ascii="Times New Roman" w:hAnsi="Times New Roman" w:cs="Times New Roman"/>
                <w:b/>
                <w:sz w:val="14"/>
                <w:szCs w:val="14"/>
              </w:rPr>
            </w:pPr>
            <w:r w:rsidRPr="00A31D3A">
              <w:rPr>
                <w:rFonts w:ascii="Times New Roman" w:hAnsi="Times New Roman" w:cs="Times New Roman"/>
                <w:b/>
                <w:sz w:val="14"/>
                <w:szCs w:val="14"/>
              </w:rPr>
              <w:t>31,0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4</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Валовая прибыль от продажи товаров и услуг по регулируемому виду деятельности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5</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Чистая прибыль от регулируемого вида деятельности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5.1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В том числе чистая прибыль на финансирование мероприятий, предусмотренных</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тыс.руб.</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б</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Установленная тепловая мощность</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Гкал/ч</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5,875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7</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Присоединенная нагрузка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Гкал/ч</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4,5</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8</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Объем вырабатываемой регулируемой организацией тепловой энергии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8.1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Справочно: объем тепловой энергии на технологические нужды производства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right="140" w:firstLine="0"/>
            </w:pPr>
            <w:r>
              <w:rPr>
                <w:rStyle w:val="Tahoma"/>
              </w:rPr>
              <w:t>9</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Объем покупаемой регулируемой организацией тепловой энергии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10</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Объем тепловой энергии, отпускаемой потребителям, в том числе:</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5631,14</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10.1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По приборам учета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0,561</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10.2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80" w:firstLine="0"/>
              <w:jc w:val="left"/>
            </w:pPr>
            <w:r>
              <w:rPr>
                <w:rStyle w:val="Tahoma"/>
              </w:rPr>
              <w:t>По нормативам потребления (расчетным методом)</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 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5,070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Технологические потери тепловой энергии при передаче по тепловым сетям</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8,3</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12</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Справочно: потери тепла через изоляцию труб</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тыс.Гкал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Pr="00B632E1" w:rsidRDefault="009942E5" w:rsidP="009942E5">
            <w:pPr>
              <w:widowControl/>
              <w:spacing w:line="276" w:lineRule="auto"/>
              <w:jc w:val="center"/>
              <w:rPr>
                <w:rFonts w:ascii="Times New Roman" w:eastAsiaTheme="minorHAnsi" w:hAnsi="Times New Roman" w:cs="Times New Roman"/>
                <w:color w:val="auto"/>
                <w:sz w:val="16"/>
                <w:szCs w:val="16"/>
                <w:lang w:eastAsia="en-US"/>
              </w:rPr>
            </w:pPr>
            <w:r>
              <w:rPr>
                <w:rFonts w:ascii="Times New Roman" w:eastAsiaTheme="minorHAnsi" w:hAnsi="Times New Roman" w:cs="Times New Roman"/>
                <w:color w:val="auto"/>
                <w:sz w:val="16"/>
                <w:szCs w:val="16"/>
                <w:lang w:eastAsia="en-US"/>
              </w:rPr>
              <w:t>0,468</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13</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Протяженность магистральных сетей и тепловых вводов (в однотрубном исчислении)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км</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3,4</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14</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Протяженность разводящих сетей (в однотрубном исчислении)</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км</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widowControl/>
              <w:spacing w:line="276" w:lineRule="auto"/>
              <w:rPr>
                <w:rFonts w:asciiTheme="minorHAnsi" w:eastAsiaTheme="minorHAnsi" w:hAnsiTheme="minorHAnsi" w:cstheme="minorBidi"/>
                <w:color w:val="auto"/>
                <w:lang w:eastAsia="en-US"/>
              </w:rPr>
            </w:pP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15</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Количество теплоэлектростанций</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ед.</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16</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Количество тепловых станций и котельных</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ед.</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17</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Количество тепловых пунктов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ед.</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18</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Среднесписочная численность основного производственного персонала</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чел.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19</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Удельный расход условного топлива на единицу тепловой энергии, отпускаемой в тепловую</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кг у.т./Гкал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168,92</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20</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Удельный расход электрической энергии на единицу тепловой энергии, отпускаемой в</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кВт*ч/Гкал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31,47</w:t>
            </w:r>
          </w:p>
        </w:tc>
      </w:tr>
      <w:tr w:rsidR="009942E5" w:rsidTr="009942E5">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21</w:t>
            </w:r>
          </w:p>
        </w:tc>
        <w:tc>
          <w:tcPr>
            <w:tcW w:w="67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Удельный расход холодной воды на единицу тепловой энергии, отпускаемой в тепловую сеть</w:t>
            </w:r>
          </w:p>
        </w:tc>
        <w:tc>
          <w:tcPr>
            <w:tcW w:w="955" w:type="dxa"/>
            <w:tcBorders>
              <w:top w:val="single" w:sz="4" w:space="0" w:color="auto"/>
              <w:left w:val="single" w:sz="4" w:space="0" w:color="auto"/>
              <w:bottom w:val="sing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куб. м/Гкал</w:t>
            </w:r>
          </w:p>
        </w:tc>
        <w:tc>
          <w:tcPr>
            <w:tcW w:w="1674" w:type="dxa"/>
            <w:tcBorders>
              <w:top w:val="single" w:sz="4" w:space="0" w:color="auto"/>
              <w:left w:val="single" w:sz="4" w:space="0" w:color="auto"/>
              <w:bottom w:val="sing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0,9</w:t>
            </w:r>
          </w:p>
        </w:tc>
      </w:tr>
      <w:tr w:rsidR="009942E5" w:rsidTr="009942E5">
        <w:trPr>
          <w:trHeight w:hRule="exact" w:val="182"/>
        </w:trPr>
        <w:tc>
          <w:tcPr>
            <w:tcW w:w="750" w:type="dxa"/>
            <w:tcBorders>
              <w:top w:val="single" w:sz="4" w:space="0" w:color="auto"/>
              <w:left w:val="double" w:sz="4" w:space="0" w:color="auto"/>
              <w:bottom w:val="doub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160" w:firstLine="0"/>
              <w:jc w:val="left"/>
            </w:pPr>
            <w:r>
              <w:rPr>
                <w:rStyle w:val="Tahoma"/>
              </w:rPr>
              <w:t>22</w:t>
            </w:r>
          </w:p>
        </w:tc>
        <w:tc>
          <w:tcPr>
            <w:tcW w:w="6753" w:type="dxa"/>
            <w:gridSpan w:val="3"/>
            <w:tcBorders>
              <w:top w:val="single" w:sz="4" w:space="0" w:color="auto"/>
              <w:left w:val="single" w:sz="4" w:space="0" w:color="auto"/>
              <w:bottom w:val="doub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left="40" w:firstLine="0"/>
              <w:jc w:val="left"/>
            </w:pPr>
            <w:r>
              <w:rPr>
                <w:rStyle w:val="Tahoma"/>
              </w:rPr>
              <w:t>Комментарии</w:t>
            </w:r>
          </w:p>
        </w:tc>
        <w:tc>
          <w:tcPr>
            <w:tcW w:w="955" w:type="dxa"/>
            <w:tcBorders>
              <w:top w:val="single" w:sz="4" w:space="0" w:color="auto"/>
              <w:left w:val="single" w:sz="4" w:space="0" w:color="auto"/>
              <w:bottom w:val="double" w:sz="4" w:space="0" w:color="auto"/>
              <w:right w:val="single" w:sz="4" w:space="0" w:color="auto"/>
            </w:tcBorders>
            <w:shd w:val="clear" w:color="auto" w:fill="FFFFFF"/>
            <w:hideMark/>
          </w:tcPr>
          <w:p w:rsidR="009942E5" w:rsidRDefault="009942E5" w:rsidP="009942E5">
            <w:pPr>
              <w:pStyle w:val="7"/>
              <w:shd w:val="clear" w:color="auto" w:fill="auto"/>
              <w:spacing w:line="140" w:lineRule="exact"/>
              <w:ind w:firstLine="0"/>
              <w:jc w:val="center"/>
            </w:pPr>
            <w:r>
              <w:rPr>
                <w:rStyle w:val="Tahoma"/>
              </w:rPr>
              <w:t>X</w:t>
            </w:r>
          </w:p>
        </w:tc>
        <w:tc>
          <w:tcPr>
            <w:tcW w:w="1674" w:type="dxa"/>
            <w:tcBorders>
              <w:top w:val="single" w:sz="4" w:space="0" w:color="auto"/>
              <w:left w:val="single" w:sz="4" w:space="0" w:color="auto"/>
              <w:bottom w:val="double" w:sz="4" w:space="0" w:color="auto"/>
              <w:right w:val="double" w:sz="4" w:space="0" w:color="auto"/>
            </w:tcBorders>
            <w:shd w:val="clear" w:color="auto" w:fill="FFFFFF"/>
            <w:hideMark/>
          </w:tcPr>
          <w:p w:rsidR="009942E5" w:rsidRDefault="009942E5" w:rsidP="009942E5">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w:t>
            </w:r>
          </w:p>
        </w:tc>
      </w:tr>
    </w:tbl>
    <w:p w:rsidR="009942E5" w:rsidRDefault="009942E5" w:rsidP="009942E5"/>
    <w:p w:rsidR="00336B8E" w:rsidRDefault="00336B8E" w:rsidP="009942E5">
      <w:pPr>
        <w:pStyle w:val="sourcetag"/>
        <w:spacing w:before="240" w:beforeAutospacing="0" w:after="240" w:afterAutospacing="0"/>
        <w:ind w:firstLine="709"/>
        <w:jc w:val="both"/>
        <w:sectPr w:rsidR="00336B8E" w:rsidSect="001772FC">
          <w:pgSz w:w="11909" w:h="16838"/>
          <w:pgMar w:top="426" w:right="823" w:bottom="709" w:left="1276" w:header="0" w:footer="103" w:gutter="0"/>
          <w:cols w:space="720"/>
          <w:noEndnote/>
          <w:docGrid w:linePitch="360"/>
        </w:sectPr>
      </w:pPr>
    </w:p>
    <w:p w:rsidR="008634AF" w:rsidRDefault="008634AF" w:rsidP="008634AF">
      <w:pPr>
        <w:pStyle w:val="22"/>
        <w:shd w:val="clear" w:color="auto" w:fill="auto"/>
        <w:spacing w:before="0"/>
      </w:pPr>
    </w:p>
    <w:p w:rsidR="003A7BFC" w:rsidRDefault="003A7BFC" w:rsidP="00A1706D">
      <w:pPr>
        <w:pStyle w:val="7"/>
        <w:shd w:val="clear" w:color="auto" w:fill="auto"/>
        <w:ind w:left="20" w:right="20" w:hanging="20"/>
        <w:jc w:val="left"/>
      </w:pPr>
    </w:p>
    <w:p w:rsidR="00A1706D" w:rsidRDefault="00A1706D" w:rsidP="00A1706D">
      <w:pPr>
        <w:pStyle w:val="22"/>
        <w:shd w:val="clear" w:color="auto" w:fill="auto"/>
        <w:spacing w:before="0"/>
      </w:pPr>
      <w:r>
        <w:t>ОБОСНОВЫВАЮЩИЕ МАТЕРИАЛЫ К СХЕМЕ ТЕПЛОСНАБЖЕНИЯ СЕЛЬСКОГО ПОСЕЛЕНИЯ ИШАЛИНО МУНИЦИПАЛЬНОГО РАЙОНА ЧЕЛЯБИНСКОЙ ОБЛАСТИ НА ПЕРИОД С 2013 ДО 2028 ГОДА</w:t>
      </w:r>
    </w:p>
    <w:p w:rsidR="00AF7F6D" w:rsidRDefault="002775AF" w:rsidP="00AF7F6D">
      <w:pPr>
        <w:pStyle w:val="22"/>
        <w:shd w:val="clear" w:color="auto" w:fill="auto"/>
        <w:spacing w:before="0" w:line="240" w:lineRule="auto"/>
        <w:rPr>
          <w:sz w:val="24"/>
          <w:szCs w:val="24"/>
        </w:rPr>
      </w:pPr>
      <w:r w:rsidRPr="002775AF">
        <w:rPr>
          <w:sz w:val="24"/>
          <w:szCs w:val="24"/>
        </w:rPr>
        <w:t>(доработанная</w:t>
      </w:r>
      <w:r w:rsidR="00BE5485">
        <w:rPr>
          <w:sz w:val="24"/>
          <w:szCs w:val="24"/>
        </w:rPr>
        <w:t>,</w:t>
      </w:r>
      <w:r w:rsidR="00BE5485" w:rsidRPr="00BE5485">
        <w:rPr>
          <w:sz w:val="24"/>
          <w:szCs w:val="24"/>
        </w:rPr>
        <w:t xml:space="preserve"> </w:t>
      </w:r>
      <w:r w:rsidR="00BE5485" w:rsidRPr="002775AF">
        <w:rPr>
          <w:sz w:val="24"/>
          <w:szCs w:val="24"/>
        </w:rPr>
        <w:t>в соответствии</w:t>
      </w:r>
    </w:p>
    <w:p w:rsidR="007A6587" w:rsidRPr="002775AF" w:rsidRDefault="002775AF" w:rsidP="00AF7F6D">
      <w:pPr>
        <w:pStyle w:val="22"/>
        <w:shd w:val="clear" w:color="auto" w:fill="auto"/>
        <w:spacing w:before="0" w:line="240" w:lineRule="auto"/>
        <w:rPr>
          <w:sz w:val="24"/>
          <w:szCs w:val="24"/>
        </w:rPr>
        <w:sectPr w:rsidR="007A6587" w:rsidRPr="002775AF" w:rsidSect="00DA0BB0">
          <w:pgSz w:w="11909" w:h="16838"/>
          <w:pgMar w:top="570" w:right="823" w:bottom="851" w:left="847" w:header="0" w:footer="247" w:gutter="0"/>
          <w:cols w:space="720"/>
          <w:noEndnote/>
          <w:docGrid w:linePitch="360"/>
        </w:sectPr>
      </w:pPr>
      <w:r w:rsidRPr="002775AF">
        <w:rPr>
          <w:sz w:val="24"/>
          <w:szCs w:val="24"/>
        </w:rPr>
        <w:t>с Постановлением правительства РФ № 405 от 03.04.2018г.)</w:t>
      </w:r>
    </w:p>
    <w:p w:rsidR="00A1706D" w:rsidRDefault="00A1706D" w:rsidP="00A1706D">
      <w:pPr>
        <w:pStyle w:val="42"/>
        <w:shd w:val="clear" w:color="auto" w:fill="auto"/>
        <w:ind w:left="220" w:firstLine="0"/>
      </w:pPr>
      <w:r>
        <w:lastRenderedPageBreak/>
        <w:t>Глава 1</w:t>
      </w:r>
    </w:p>
    <w:p w:rsidR="00A1706D" w:rsidRDefault="00A1706D" w:rsidP="00A1706D">
      <w:pPr>
        <w:pStyle w:val="42"/>
        <w:shd w:val="clear" w:color="auto" w:fill="auto"/>
        <w:ind w:left="220" w:firstLine="0"/>
      </w:pPr>
      <w:r>
        <w:t>Существующее положение в сфере производства, передачи и потребления тепловой энергии для целей теплоснабжения</w:t>
      </w:r>
    </w:p>
    <w:p w:rsidR="0086773C" w:rsidRDefault="0086773C" w:rsidP="0086773C">
      <w:pPr>
        <w:pStyle w:val="42"/>
        <w:shd w:val="clear" w:color="auto" w:fill="auto"/>
        <w:ind w:left="220" w:firstLine="0"/>
      </w:pPr>
      <w:r>
        <w:t>Глава 1, часть 1 Функциональная структура теплоснабжения</w:t>
      </w:r>
    </w:p>
    <w:p w:rsidR="00A1706D" w:rsidRDefault="00A1706D" w:rsidP="00A1706D">
      <w:pPr>
        <w:pStyle w:val="7"/>
        <w:shd w:val="clear" w:color="auto" w:fill="auto"/>
        <w:ind w:firstLine="600"/>
        <w:jc w:val="both"/>
      </w:pPr>
      <w:r>
        <w:t>В состав Ишалинского сельского поселения входят:</w:t>
      </w:r>
    </w:p>
    <w:p w:rsidR="00A1706D" w:rsidRDefault="00A1706D" w:rsidP="00A1706D">
      <w:pPr>
        <w:pStyle w:val="7"/>
        <w:numPr>
          <w:ilvl w:val="0"/>
          <w:numId w:val="5"/>
        </w:numPr>
        <w:shd w:val="clear" w:color="auto" w:fill="auto"/>
        <w:tabs>
          <w:tab w:val="left" w:pos="893"/>
        </w:tabs>
        <w:ind w:firstLine="600"/>
        <w:jc w:val="both"/>
      </w:pPr>
      <w:r>
        <w:t>деревня Каратуган</w:t>
      </w:r>
      <w:r w:rsidR="0086773C">
        <w:t xml:space="preserve"> (схема 1..1.)</w:t>
      </w:r>
    </w:p>
    <w:p w:rsidR="003506C7" w:rsidRDefault="00997CE4" w:rsidP="003506C7">
      <w:pPr>
        <w:pStyle w:val="7"/>
        <w:numPr>
          <w:ilvl w:val="0"/>
          <w:numId w:val="5"/>
        </w:numPr>
        <w:shd w:val="clear" w:color="auto" w:fill="auto"/>
        <w:tabs>
          <w:tab w:val="left" w:pos="893"/>
        </w:tabs>
        <w:ind w:firstLine="600"/>
        <w:jc w:val="both"/>
      </w:pPr>
      <w:r>
        <w:t>п</w:t>
      </w:r>
      <w:r w:rsidR="00A1706D">
        <w:t>оселок Ишалино является административным центром сельского поселения.</w:t>
      </w:r>
      <w:r w:rsidR="0086773C">
        <w:t xml:space="preserve"> (схема 1.2.)</w:t>
      </w:r>
    </w:p>
    <w:p w:rsidR="00A1706D" w:rsidRDefault="00A1706D" w:rsidP="003506C7">
      <w:pPr>
        <w:pStyle w:val="7"/>
        <w:shd w:val="clear" w:color="auto" w:fill="auto"/>
        <w:tabs>
          <w:tab w:val="left" w:pos="893"/>
        </w:tabs>
        <w:ind w:left="600" w:firstLine="0"/>
        <w:jc w:val="both"/>
      </w:pPr>
      <w:r>
        <w:t>Расположение населенного пункта деревня Каратуган</w:t>
      </w:r>
      <w:r w:rsidR="003506C7">
        <w:t xml:space="preserve"> схема 1.1.</w:t>
      </w:r>
    </w:p>
    <w:p w:rsidR="00997CE4" w:rsidRDefault="00997CE4" w:rsidP="003506C7">
      <w:pPr>
        <w:pStyle w:val="7"/>
        <w:shd w:val="clear" w:color="auto" w:fill="auto"/>
        <w:tabs>
          <w:tab w:val="left" w:pos="893"/>
        </w:tabs>
        <w:ind w:left="600" w:firstLine="0"/>
        <w:jc w:val="both"/>
      </w:pPr>
    </w:p>
    <w:p w:rsidR="00A1706D" w:rsidRDefault="00794B98" w:rsidP="00A1706D">
      <w:pPr>
        <w:framePr w:h="6734" w:wrap="notBeside" w:vAnchor="text" w:hAnchor="text" w:xAlign="center" w:y="1"/>
        <w:jc w:val="center"/>
        <w:rPr>
          <w:sz w:val="2"/>
          <w:szCs w:val="2"/>
        </w:rPr>
      </w:pPr>
      <w:r>
        <w:rPr>
          <w:noProof/>
        </w:rPr>
        <w:drawing>
          <wp:inline distT="0" distB="0" distL="0" distR="0">
            <wp:extent cx="4613335" cy="4814139"/>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15383" cy="4816276"/>
                    </a:xfrm>
                    <a:prstGeom prst="rect">
                      <a:avLst/>
                    </a:prstGeom>
                    <a:noFill/>
                    <a:ln w="9525">
                      <a:noFill/>
                      <a:miter lim="800000"/>
                      <a:headEnd/>
                      <a:tailEnd/>
                    </a:ln>
                  </pic:spPr>
                </pic:pic>
              </a:graphicData>
            </a:graphic>
          </wp:inline>
        </w:drawing>
      </w:r>
    </w:p>
    <w:p w:rsidR="00A1706D" w:rsidRDefault="00A1706D" w:rsidP="00A1706D">
      <w:pPr>
        <w:rPr>
          <w:sz w:val="2"/>
          <w:szCs w:val="2"/>
        </w:rPr>
      </w:pPr>
    </w:p>
    <w:p w:rsidR="00A1706D" w:rsidRDefault="00A1706D" w:rsidP="00A1706D">
      <w:pPr>
        <w:pStyle w:val="7"/>
        <w:shd w:val="clear" w:color="auto" w:fill="auto"/>
        <w:spacing w:before="383"/>
        <w:ind w:right="240" w:firstLine="600"/>
        <w:jc w:val="both"/>
      </w:pPr>
      <w:r>
        <w:lastRenderedPageBreak/>
        <w:t>Характеристики Ишалинского сельского поселения и деревни Каратуган входящей в состав Ишалинского сельского поселения по количеству проживающего населения по состоянию на 01.01.2015 г. приведены в таблице 1.1.</w:t>
      </w:r>
    </w:p>
    <w:p w:rsidR="00A1706D" w:rsidRDefault="00525B41" w:rsidP="00525B41">
      <w:pPr>
        <w:pStyle w:val="7"/>
        <w:shd w:val="clear" w:color="auto" w:fill="auto"/>
        <w:spacing w:before="383"/>
        <w:ind w:right="240" w:firstLine="600"/>
      </w:pPr>
      <w:r>
        <w:t>Таблица 1.1.</w:t>
      </w:r>
      <w:r>
        <w:tab/>
      </w:r>
    </w:p>
    <w:tbl>
      <w:tblPr>
        <w:tblW w:w="10103" w:type="dxa"/>
        <w:tblLayout w:type="fixed"/>
        <w:tblCellMar>
          <w:left w:w="10" w:type="dxa"/>
          <w:right w:w="10" w:type="dxa"/>
        </w:tblCellMar>
        <w:tblLook w:val="04A0" w:firstRow="1" w:lastRow="0" w:firstColumn="1" w:lastColumn="0" w:noHBand="0" w:noVBand="1"/>
      </w:tblPr>
      <w:tblGrid>
        <w:gridCol w:w="1363"/>
        <w:gridCol w:w="1536"/>
        <w:gridCol w:w="2928"/>
        <w:gridCol w:w="2366"/>
        <w:gridCol w:w="1910"/>
      </w:tblGrid>
      <w:tr w:rsidR="00A1706D" w:rsidTr="00997CE4">
        <w:trPr>
          <w:trHeight w:hRule="exact" w:val="957"/>
        </w:trPr>
        <w:tc>
          <w:tcPr>
            <w:tcW w:w="1363" w:type="dxa"/>
            <w:tcBorders>
              <w:top w:val="double" w:sz="4" w:space="0" w:color="auto"/>
              <w:left w:val="double" w:sz="4" w:space="0" w:color="auto"/>
              <w:bottom w:val="single" w:sz="4" w:space="0" w:color="auto"/>
            </w:tcBorders>
            <w:shd w:val="clear" w:color="auto" w:fill="FFFFFF"/>
            <w:vAlign w:val="center"/>
          </w:tcPr>
          <w:p w:rsidR="00A1706D" w:rsidRPr="00997CE4" w:rsidRDefault="00A1706D" w:rsidP="003506C7">
            <w:pPr>
              <w:pStyle w:val="7"/>
              <w:shd w:val="clear" w:color="auto" w:fill="auto"/>
              <w:spacing w:line="278" w:lineRule="exact"/>
              <w:ind w:right="62" w:firstLine="0"/>
              <w:jc w:val="center"/>
              <w:rPr>
                <w:sz w:val="20"/>
                <w:szCs w:val="20"/>
              </w:rPr>
            </w:pPr>
            <w:r w:rsidRPr="00997CE4">
              <w:rPr>
                <w:rStyle w:val="11"/>
                <w:sz w:val="20"/>
                <w:szCs w:val="20"/>
              </w:rPr>
              <w:t>Общая площадь, га</w:t>
            </w:r>
            <w:r w:rsidR="003506C7" w:rsidRPr="00997CE4">
              <w:rPr>
                <w:rStyle w:val="11"/>
                <w:sz w:val="20"/>
                <w:szCs w:val="20"/>
              </w:rPr>
              <w:t>.</w:t>
            </w:r>
          </w:p>
        </w:tc>
        <w:tc>
          <w:tcPr>
            <w:tcW w:w="1536" w:type="dxa"/>
            <w:tcBorders>
              <w:top w:val="double" w:sz="4" w:space="0" w:color="auto"/>
              <w:left w:val="single" w:sz="4" w:space="0" w:color="auto"/>
            </w:tcBorders>
            <w:shd w:val="clear" w:color="auto" w:fill="FFFFFF"/>
            <w:vAlign w:val="center"/>
          </w:tcPr>
          <w:p w:rsidR="00A1706D" w:rsidRPr="00997CE4" w:rsidRDefault="00A1706D" w:rsidP="00943CF2">
            <w:pPr>
              <w:pStyle w:val="7"/>
              <w:shd w:val="clear" w:color="auto" w:fill="auto"/>
              <w:spacing w:line="274" w:lineRule="exact"/>
              <w:ind w:firstLine="0"/>
              <w:jc w:val="center"/>
              <w:rPr>
                <w:sz w:val="20"/>
                <w:szCs w:val="20"/>
              </w:rPr>
            </w:pPr>
            <w:r w:rsidRPr="00997CE4">
              <w:rPr>
                <w:rStyle w:val="11"/>
                <w:sz w:val="20"/>
                <w:szCs w:val="20"/>
              </w:rPr>
              <w:t>Количество населённых пунктов, ед.</w:t>
            </w:r>
          </w:p>
        </w:tc>
        <w:tc>
          <w:tcPr>
            <w:tcW w:w="2928" w:type="dxa"/>
            <w:tcBorders>
              <w:top w:val="double" w:sz="4" w:space="0" w:color="auto"/>
              <w:left w:val="single" w:sz="4" w:space="0" w:color="auto"/>
            </w:tcBorders>
            <w:shd w:val="clear" w:color="auto" w:fill="FFFFFF"/>
            <w:vAlign w:val="center"/>
          </w:tcPr>
          <w:p w:rsidR="00A1706D" w:rsidRPr="00997CE4" w:rsidRDefault="00A1706D" w:rsidP="00943CF2">
            <w:pPr>
              <w:pStyle w:val="7"/>
              <w:shd w:val="clear" w:color="auto" w:fill="auto"/>
              <w:spacing w:line="278" w:lineRule="exact"/>
              <w:ind w:firstLine="0"/>
              <w:jc w:val="center"/>
              <w:rPr>
                <w:sz w:val="20"/>
                <w:szCs w:val="20"/>
              </w:rPr>
            </w:pPr>
            <w:r w:rsidRPr="00997CE4">
              <w:rPr>
                <w:rStyle w:val="11"/>
                <w:sz w:val="20"/>
                <w:szCs w:val="20"/>
              </w:rPr>
              <w:t>Наименование населённых пунктов поселения</w:t>
            </w:r>
          </w:p>
        </w:tc>
        <w:tc>
          <w:tcPr>
            <w:tcW w:w="2366" w:type="dxa"/>
            <w:tcBorders>
              <w:top w:val="double" w:sz="4" w:space="0" w:color="auto"/>
              <w:left w:val="single" w:sz="4" w:space="0" w:color="auto"/>
            </w:tcBorders>
            <w:shd w:val="clear" w:color="auto" w:fill="FFFFFF"/>
            <w:vAlign w:val="center"/>
          </w:tcPr>
          <w:p w:rsidR="00A1706D" w:rsidRPr="00997CE4" w:rsidRDefault="00A1706D" w:rsidP="003506C7">
            <w:pPr>
              <w:pStyle w:val="7"/>
              <w:shd w:val="clear" w:color="auto" w:fill="auto"/>
              <w:spacing w:line="274" w:lineRule="exact"/>
              <w:ind w:right="88" w:firstLine="0"/>
              <w:jc w:val="center"/>
              <w:rPr>
                <w:sz w:val="20"/>
                <w:szCs w:val="20"/>
              </w:rPr>
            </w:pPr>
            <w:r w:rsidRPr="00997CE4">
              <w:rPr>
                <w:rStyle w:val="11"/>
                <w:sz w:val="20"/>
                <w:szCs w:val="20"/>
              </w:rPr>
              <w:t>Расстояние до административного центра поселения, км</w:t>
            </w:r>
            <w:r w:rsidR="003506C7" w:rsidRPr="00997CE4">
              <w:rPr>
                <w:rStyle w:val="11"/>
                <w:sz w:val="20"/>
                <w:szCs w:val="20"/>
              </w:rPr>
              <w:t>.</w:t>
            </w:r>
          </w:p>
        </w:tc>
        <w:tc>
          <w:tcPr>
            <w:tcW w:w="1910" w:type="dxa"/>
            <w:tcBorders>
              <w:top w:val="double" w:sz="4" w:space="0" w:color="auto"/>
              <w:left w:val="single" w:sz="4" w:space="0" w:color="auto"/>
              <w:right w:val="double" w:sz="4" w:space="0" w:color="auto"/>
            </w:tcBorders>
            <w:shd w:val="clear" w:color="auto" w:fill="FFFFFF"/>
            <w:vAlign w:val="center"/>
          </w:tcPr>
          <w:p w:rsidR="00A1706D" w:rsidRPr="00997CE4" w:rsidRDefault="00A1706D" w:rsidP="00943CF2">
            <w:pPr>
              <w:pStyle w:val="7"/>
              <w:shd w:val="clear" w:color="auto" w:fill="auto"/>
              <w:spacing w:line="278" w:lineRule="exact"/>
              <w:ind w:firstLine="0"/>
              <w:jc w:val="center"/>
              <w:rPr>
                <w:sz w:val="20"/>
                <w:szCs w:val="20"/>
              </w:rPr>
            </w:pPr>
            <w:r w:rsidRPr="00997CE4">
              <w:rPr>
                <w:rStyle w:val="11"/>
                <w:sz w:val="20"/>
                <w:szCs w:val="20"/>
              </w:rPr>
              <w:t>Численность проживающего населения, чел.</w:t>
            </w:r>
          </w:p>
        </w:tc>
      </w:tr>
      <w:tr w:rsidR="00A1706D" w:rsidTr="00997CE4">
        <w:trPr>
          <w:trHeight w:hRule="exact" w:val="256"/>
        </w:trPr>
        <w:tc>
          <w:tcPr>
            <w:tcW w:w="1363" w:type="dxa"/>
            <w:vMerge w:val="restart"/>
            <w:tcBorders>
              <w:top w:val="single" w:sz="4" w:space="0" w:color="auto"/>
              <w:left w:val="double" w:sz="4" w:space="0" w:color="auto"/>
              <w:bottom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17732</w:t>
            </w:r>
          </w:p>
        </w:tc>
        <w:tc>
          <w:tcPr>
            <w:tcW w:w="1536" w:type="dxa"/>
            <w:vMerge w:val="restart"/>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w:t>
            </w:r>
          </w:p>
        </w:tc>
        <w:tc>
          <w:tcPr>
            <w:tcW w:w="2928"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left="80" w:firstLine="0"/>
              <w:jc w:val="left"/>
            </w:pPr>
            <w:r>
              <w:rPr>
                <w:rStyle w:val="11"/>
              </w:rPr>
              <w:t>Поселок  Ишалино</w:t>
            </w:r>
          </w:p>
        </w:tc>
        <w:tc>
          <w:tcPr>
            <w:tcW w:w="23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центр поселения</w:t>
            </w:r>
          </w:p>
        </w:tc>
        <w:tc>
          <w:tcPr>
            <w:tcW w:w="191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2293</w:t>
            </w:r>
          </w:p>
        </w:tc>
      </w:tr>
      <w:tr w:rsidR="00A1706D" w:rsidTr="00997CE4">
        <w:trPr>
          <w:trHeight w:hRule="exact" w:val="276"/>
        </w:trPr>
        <w:tc>
          <w:tcPr>
            <w:tcW w:w="1363" w:type="dxa"/>
            <w:vMerge/>
            <w:tcBorders>
              <w:left w:val="double" w:sz="4" w:space="0" w:color="auto"/>
              <w:bottom w:val="single" w:sz="4" w:space="0" w:color="auto"/>
            </w:tcBorders>
            <w:shd w:val="clear" w:color="auto" w:fill="FFFFFF"/>
            <w:vAlign w:val="center"/>
          </w:tcPr>
          <w:p w:rsidR="00A1706D" w:rsidRDefault="00A1706D" w:rsidP="00943CF2"/>
        </w:tc>
        <w:tc>
          <w:tcPr>
            <w:tcW w:w="1536" w:type="dxa"/>
            <w:vMerge/>
            <w:tcBorders>
              <w:left w:val="single" w:sz="4" w:space="0" w:color="auto"/>
            </w:tcBorders>
            <w:shd w:val="clear" w:color="auto" w:fill="FFFFFF"/>
            <w:vAlign w:val="center"/>
          </w:tcPr>
          <w:p w:rsidR="00A1706D" w:rsidRDefault="00A1706D" w:rsidP="00943CF2"/>
        </w:tc>
        <w:tc>
          <w:tcPr>
            <w:tcW w:w="2928"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left="80" w:firstLine="0"/>
              <w:jc w:val="left"/>
            </w:pPr>
            <w:r>
              <w:t>Деревня Каратуган</w:t>
            </w:r>
          </w:p>
        </w:tc>
        <w:tc>
          <w:tcPr>
            <w:tcW w:w="23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w:t>
            </w:r>
          </w:p>
        </w:tc>
        <w:tc>
          <w:tcPr>
            <w:tcW w:w="191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67</w:t>
            </w:r>
          </w:p>
        </w:tc>
      </w:tr>
      <w:tr w:rsidR="00A1706D" w:rsidTr="00997CE4">
        <w:trPr>
          <w:trHeight w:hRule="exact" w:val="292"/>
        </w:trPr>
        <w:tc>
          <w:tcPr>
            <w:tcW w:w="1363" w:type="dxa"/>
            <w:vMerge/>
            <w:tcBorders>
              <w:left w:val="double" w:sz="4" w:space="0" w:color="auto"/>
              <w:bottom w:val="double" w:sz="4" w:space="0" w:color="auto"/>
            </w:tcBorders>
            <w:shd w:val="clear" w:color="auto" w:fill="FFFFFF"/>
            <w:vAlign w:val="center"/>
          </w:tcPr>
          <w:p w:rsidR="00A1706D" w:rsidRDefault="00A1706D" w:rsidP="00943CF2"/>
        </w:tc>
        <w:tc>
          <w:tcPr>
            <w:tcW w:w="1536" w:type="dxa"/>
            <w:vMerge/>
            <w:tcBorders>
              <w:left w:val="single" w:sz="4" w:space="0" w:color="auto"/>
              <w:bottom w:val="double" w:sz="4" w:space="0" w:color="auto"/>
            </w:tcBorders>
            <w:shd w:val="clear" w:color="auto" w:fill="FFFFFF"/>
            <w:vAlign w:val="center"/>
          </w:tcPr>
          <w:p w:rsidR="00A1706D" w:rsidRDefault="00A1706D" w:rsidP="00943CF2"/>
        </w:tc>
        <w:tc>
          <w:tcPr>
            <w:tcW w:w="5294" w:type="dxa"/>
            <w:gridSpan w:val="2"/>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right="60" w:firstLine="0"/>
              <w:jc w:val="left"/>
            </w:pPr>
            <w:r>
              <w:rPr>
                <w:rStyle w:val="11"/>
              </w:rPr>
              <w:t>Итого</w:t>
            </w:r>
          </w:p>
        </w:tc>
        <w:tc>
          <w:tcPr>
            <w:tcW w:w="1910"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11"/>
              </w:rPr>
              <w:t>2360</w:t>
            </w:r>
          </w:p>
        </w:tc>
      </w:tr>
    </w:tbl>
    <w:p w:rsidR="00A1706D" w:rsidRDefault="00A1706D" w:rsidP="00A1706D">
      <w:pPr>
        <w:rPr>
          <w:sz w:val="2"/>
          <w:szCs w:val="2"/>
        </w:rPr>
        <w:sectPr w:rsidR="00A1706D" w:rsidSect="001950DB">
          <w:headerReference w:type="even" r:id="rId20"/>
          <w:headerReference w:type="default" r:id="rId21"/>
          <w:headerReference w:type="first" r:id="rId22"/>
          <w:footerReference w:type="first" r:id="rId23"/>
          <w:type w:val="continuous"/>
          <w:pgSz w:w="11909" w:h="16838"/>
          <w:pgMar w:top="766" w:right="915" w:bottom="2868" w:left="939" w:header="0" w:footer="376" w:gutter="0"/>
          <w:cols w:space="720"/>
          <w:noEndnote/>
          <w:docGrid w:linePitch="360"/>
        </w:sectPr>
      </w:pPr>
    </w:p>
    <w:p w:rsidR="00A1706D" w:rsidRPr="005243B6" w:rsidRDefault="00A1706D" w:rsidP="00A1706D">
      <w:pPr>
        <w:spacing w:line="230" w:lineRule="exact"/>
        <w:rPr>
          <w:rFonts w:ascii="Arial" w:hAnsi="Arial" w:cs="Arial"/>
          <w:sz w:val="23"/>
          <w:szCs w:val="23"/>
        </w:rPr>
      </w:pPr>
    </w:p>
    <w:p w:rsidR="00A1706D" w:rsidRDefault="00A1706D" w:rsidP="00525B41">
      <w:pPr>
        <w:spacing w:line="230" w:lineRule="exact"/>
        <w:jc w:val="right"/>
        <w:rPr>
          <w:rFonts w:ascii="Arial" w:hAnsi="Arial" w:cs="Arial"/>
          <w:sz w:val="23"/>
          <w:szCs w:val="23"/>
        </w:rPr>
      </w:pPr>
      <w:r w:rsidRPr="005243B6">
        <w:rPr>
          <w:rFonts w:ascii="Arial" w:hAnsi="Arial" w:cs="Arial"/>
          <w:sz w:val="23"/>
          <w:szCs w:val="23"/>
        </w:rPr>
        <w:t>Таблица 1.2. - Характеристика жилого фонда поселка Ишалино.на 2015год</w:t>
      </w:r>
      <w:r w:rsidR="00525B41">
        <w:rPr>
          <w:rFonts w:ascii="Arial" w:hAnsi="Arial" w:cs="Arial"/>
          <w:sz w:val="23"/>
          <w:szCs w:val="23"/>
        </w:rPr>
        <w:tab/>
      </w:r>
    </w:p>
    <w:p w:rsidR="00525B41" w:rsidRDefault="00525B41" w:rsidP="00A1706D">
      <w:pPr>
        <w:spacing w:line="230" w:lineRule="exact"/>
        <w:rPr>
          <w:rFonts w:ascii="Arial" w:hAnsi="Arial" w:cs="Arial"/>
          <w:sz w:val="23"/>
          <w:szCs w:val="23"/>
        </w:rPr>
      </w:pPr>
    </w:p>
    <w:tbl>
      <w:tblPr>
        <w:tblW w:w="102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349"/>
        <w:gridCol w:w="2861"/>
      </w:tblGrid>
      <w:tr w:rsidR="00997CE4" w:rsidRPr="005243B6" w:rsidTr="00997CE4">
        <w:trPr>
          <w:trHeight w:hRule="exact" w:val="403"/>
        </w:trPr>
        <w:tc>
          <w:tcPr>
            <w:tcW w:w="7349" w:type="dxa"/>
            <w:shd w:val="clear" w:color="auto" w:fill="FFFFFF"/>
            <w:vAlign w:val="center"/>
          </w:tcPr>
          <w:p w:rsidR="00997CE4" w:rsidRPr="005243B6" w:rsidRDefault="00997CE4" w:rsidP="00D95EAA">
            <w:pPr>
              <w:pStyle w:val="7"/>
              <w:shd w:val="clear" w:color="auto" w:fill="auto"/>
              <w:spacing w:line="230" w:lineRule="exact"/>
              <w:ind w:firstLine="0"/>
              <w:jc w:val="center"/>
            </w:pPr>
            <w:r w:rsidRPr="005243B6">
              <w:rPr>
                <w:rStyle w:val="11"/>
              </w:rPr>
              <w:t>Наименование</w:t>
            </w:r>
          </w:p>
        </w:tc>
        <w:tc>
          <w:tcPr>
            <w:tcW w:w="2861" w:type="dxa"/>
            <w:shd w:val="clear" w:color="auto" w:fill="FFFFFF"/>
            <w:vAlign w:val="center"/>
          </w:tcPr>
          <w:p w:rsidR="00997CE4" w:rsidRPr="005243B6" w:rsidRDefault="00997CE4" w:rsidP="00D95EAA">
            <w:pPr>
              <w:pStyle w:val="7"/>
              <w:shd w:val="clear" w:color="auto" w:fill="auto"/>
              <w:spacing w:line="230" w:lineRule="exact"/>
              <w:ind w:firstLine="0"/>
              <w:jc w:val="center"/>
            </w:pPr>
            <w:r w:rsidRPr="005243B6">
              <w:rPr>
                <w:rStyle w:val="11"/>
              </w:rPr>
              <w:t>Количество домов, шт.</w:t>
            </w:r>
          </w:p>
        </w:tc>
      </w:tr>
      <w:tr w:rsidR="00997CE4" w:rsidTr="00997CE4">
        <w:trPr>
          <w:trHeight w:hRule="exact" w:val="398"/>
        </w:trPr>
        <w:tc>
          <w:tcPr>
            <w:tcW w:w="734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Индивидуальная застройка</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483</w:t>
            </w:r>
          </w:p>
        </w:tc>
      </w:tr>
      <w:tr w:rsidR="00997CE4" w:rsidTr="00997CE4">
        <w:trPr>
          <w:trHeight w:hRule="exact" w:val="408"/>
        </w:trPr>
        <w:tc>
          <w:tcPr>
            <w:tcW w:w="734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Секционная 2-хэтажная застройка:</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12</w:t>
            </w:r>
          </w:p>
        </w:tc>
      </w:tr>
      <w:tr w:rsidR="00997CE4" w:rsidTr="00997CE4">
        <w:trPr>
          <w:trHeight w:hRule="exact" w:val="384"/>
        </w:trPr>
        <w:tc>
          <w:tcPr>
            <w:tcW w:w="734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Секционная 3-хэтажная застройка:</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4</w:t>
            </w:r>
          </w:p>
        </w:tc>
      </w:tr>
      <w:tr w:rsidR="00997CE4" w:rsidTr="00997CE4">
        <w:trPr>
          <w:trHeight w:hRule="exact" w:val="427"/>
        </w:trPr>
        <w:tc>
          <w:tcPr>
            <w:tcW w:w="734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Всего:</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499</w:t>
            </w:r>
          </w:p>
        </w:tc>
      </w:tr>
    </w:tbl>
    <w:p w:rsidR="00997CE4" w:rsidRDefault="00997CE4" w:rsidP="00997CE4">
      <w:pPr>
        <w:pStyle w:val="42"/>
        <w:shd w:val="clear" w:color="auto" w:fill="auto"/>
        <w:ind w:left="20" w:firstLine="0"/>
      </w:pPr>
    </w:p>
    <w:p w:rsidR="00997CE4" w:rsidRPr="005243B6" w:rsidRDefault="00997CE4" w:rsidP="00525B41">
      <w:pPr>
        <w:spacing w:line="230" w:lineRule="exact"/>
        <w:jc w:val="right"/>
        <w:rPr>
          <w:rFonts w:ascii="Arial" w:hAnsi="Arial" w:cs="Arial"/>
          <w:sz w:val="23"/>
          <w:szCs w:val="23"/>
        </w:rPr>
      </w:pPr>
      <w:r w:rsidRPr="005243B6">
        <w:rPr>
          <w:rFonts w:ascii="Arial" w:hAnsi="Arial" w:cs="Arial"/>
          <w:sz w:val="23"/>
          <w:szCs w:val="23"/>
        </w:rPr>
        <w:t>Таблица 1.3. - Характеристика жилого фонда деревня Каратуган</w:t>
      </w:r>
      <w:r w:rsidR="00525B41">
        <w:rPr>
          <w:rFonts w:ascii="Arial" w:hAnsi="Arial" w:cs="Arial"/>
          <w:sz w:val="23"/>
          <w:szCs w:val="23"/>
        </w:rPr>
        <w:tab/>
      </w:r>
    </w:p>
    <w:p w:rsidR="00997CE4" w:rsidRPr="005243B6" w:rsidRDefault="00997CE4" w:rsidP="00997CE4">
      <w:pPr>
        <w:pStyle w:val="42"/>
        <w:shd w:val="clear" w:color="auto" w:fill="auto"/>
        <w:ind w:left="20" w:firstLine="0"/>
        <w:jc w:val="left"/>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699"/>
        <w:gridCol w:w="2650"/>
        <w:gridCol w:w="2861"/>
      </w:tblGrid>
      <w:tr w:rsidR="00997CE4" w:rsidTr="00997CE4">
        <w:trPr>
          <w:trHeight w:hRule="exact" w:val="618"/>
        </w:trPr>
        <w:tc>
          <w:tcPr>
            <w:tcW w:w="4699"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Наименование</w:t>
            </w:r>
          </w:p>
        </w:tc>
        <w:tc>
          <w:tcPr>
            <w:tcW w:w="2650"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Кол-во домов, шт.</w:t>
            </w:r>
          </w:p>
        </w:tc>
        <w:tc>
          <w:tcPr>
            <w:tcW w:w="2861" w:type="dxa"/>
            <w:shd w:val="clear" w:color="auto" w:fill="FFFFFF"/>
            <w:vAlign w:val="center"/>
          </w:tcPr>
          <w:p w:rsidR="00997CE4" w:rsidRDefault="00997CE4" w:rsidP="00D95EAA">
            <w:pPr>
              <w:pStyle w:val="7"/>
              <w:shd w:val="clear" w:color="auto" w:fill="auto"/>
              <w:spacing w:line="230" w:lineRule="exact"/>
              <w:ind w:right="320" w:firstLine="0"/>
              <w:jc w:val="center"/>
            </w:pPr>
            <w:r>
              <w:rPr>
                <w:rStyle w:val="11"/>
              </w:rPr>
              <w:t>Общая площадь, м</w:t>
            </w:r>
            <w:r>
              <w:rPr>
                <w:rStyle w:val="11"/>
                <w:vertAlign w:val="superscript"/>
              </w:rPr>
              <w:t>2</w:t>
            </w:r>
          </w:p>
        </w:tc>
      </w:tr>
      <w:tr w:rsidR="00997CE4" w:rsidTr="00D95EAA">
        <w:trPr>
          <w:trHeight w:hRule="exact" w:val="466"/>
        </w:trPr>
        <w:tc>
          <w:tcPr>
            <w:tcW w:w="469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Индивидуальная застройка</w:t>
            </w:r>
          </w:p>
        </w:tc>
        <w:tc>
          <w:tcPr>
            <w:tcW w:w="2650"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25</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3500</w:t>
            </w:r>
          </w:p>
        </w:tc>
      </w:tr>
      <w:tr w:rsidR="00997CE4" w:rsidTr="00D95EAA">
        <w:trPr>
          <w:trHeight w:hRule="exact" w:val="475"/>
        </w:trPr>
        <w:tc>
          <w:tcPr>
            <w:tcW w:w="4699" w:type="dxa"/>
            <w:shd w:val="clear" w:color="auto" w:fill="FFFFFF"/>
            <w:vAlign w:val="center"/>
          </w:tcPr>
          <w:p w:rsidR="00997CE4" w:rsidRDefault="00997CE4" w:rsidP="00D95EAA">
            <w:pPr>
              <w:pStyle w:val="7"/>
              <w:shd w:val="clear" w:color="auto" w:fill="auto"/>
              <w:spacing w:line="230" w:lineRule="exact"/>
              <w:ind w:left="140" w:firstLine="0"/>
              <w:jc w:val="center"/>
            </w:pPr>
            <w:r>
              <w:rPr>
                <w:rStyle w:val="11"/>
              </w:rPr>
              <w:t>Всего:</w:t>
            </w:r>
          </w:p>
        </w:tc>
        <w:tc>
          <w:tcPr>
            <w:tcW w:w="2650"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25</w:t>
            </w:r>
          </w:p>
        </w:tc>
        <w:tc>
          <w:tcPr>
            <w:tcW w:w="2861" w:type="dxa"/>
            <w:shd w:val="clear" w:color="auto" w:fill="FFFFFF"/>
            <w:vAlign w:val="center"/>
          </w:tcPr>
          <w:p w:rsidR="00997CE4" w:rsidRDefault="00997CE4" w:rsidP="00D95EAA">
            <w:pPr>
              <w:pStyle w:val="7"/>
              <w:shd w:val="clear" w:color="auto" w:fill="auto"/>
              <w:spacing w:line="230" w:lineRule="exact"/>
              <w:ind w:firstLine="0"/>
              <w:jc w:val="center"/>
            </w:pPr>
            <w:r>
              <w:rPr>
                <w:rStyle w:val="11"/>
              </w:rPr>
              <w:t>3500</w:t>
            </w:r>
          </w:p>
        </w:tc>
      </w:tr>
    </w:tbl>
    <w:p w:rsidR="00997CE4" w:rsidRDefault="00997CE4" w:rsidP="00997CE4">
      <w:pPr>
        <w:pStyle w:val="42"/>
        <w:shd w:val="clear" w:color="auto" w:fill="auto"/>
        <w:spacing w:line="240" w:lineRule="auto"/>
        <w:ind w:left="20" w:firstLine="0"/>
        <w:jc w:val="left"/>
      </w:pPr>
    </w:p>
    <w:p w:rsidR="00531904" w:rsidRDefault="00531904" w:rsidP="00531904">
      <w:pPr>
        <w:pStyle w:val="7"/>
        <w:shd w:val="clear" w:color="auto" w:fill="auto"/>
        <w:ind w:left="20" w:right="20" w:firstLine="560"/>
        <w:jc w:val="both"/>
      </w:pPr>
      <w:r>
        <w:t>Теплоснабжение Ишалинского сельского поселения осуществляется по смешанной схеме. Основная часть многоквартирного жилого фонда и часть индивидуального жилого фонда, крупные общественные здания, и коммунально-бытовые предприятия подключены к централизованной системе теплоснабжения, которая состоит из  муниципальной котельной и тепловых сетей</w:t>
      </w:r>
      <w:r w:rsidR="0086773C">
        <w:t xml:space="preserve"> отраженных красным цветом на схеме 1.3.</w:t>
      </w:r>
      <w:r>
        <w:t>. Часть индивидуальной жилой застройки оборудовано автономными газовыми или электро-теплогенераторами.</w:t>
      </w:r>
    </w:p>
    <w:p w:rsidR="00531904" w:rsidRDefault="00531904" w:rsidP="00531904">
      <w:pPr>
        <w:pStyle w:val="7"/>
        <w:shd w:val="clear" w:color="auto" w:fill="auto"/>
        <w:ind w:left="20" w:right="20" w:firstLine="560"/>
        <w:jc w:val="both"/>
      </w:pPr>
      <w:r>
        <w:t xml:space="preserve">Для горячего водоснабжения используются индивидуальные проточные газовые </w:t>
      </w:r>
      <w:r>
        <w:lastRenderedPageBreak/>
        <w:t>водонагреватели, двухконтурные отопительные котлы и электрические водонагреватели.</w:t>
      </w:r>
    </w:p>
    <w:p w:rsidR="00531904" w:rsidRDefault="00531904" w:rsidP="00531904">
      <w:pPr>
        <w:pStyle w:val="7"/>
        <w:shd w:val="clear" w:color="auto" w:fill="auto"/>
        <w:ind w:left="20" w:right="20" w:firstLine="560"/>
        <w:jc w:val="both"/>
      </w:pPr>
      <w:r>
        <w:t xml:space="preserve"> д. Каратуган  не имеет центральных источников тепловой энергии и газификации.</w:t>
      </w:r>
    </w:p>
    <w:p w:rsidR="001950DB" w:rsidRDefault="00531904" w:rsidP="00531904">
      <w:pPr>
        <w:pStyle w:val="7"/>
        <w:shd w:val="clear" w:color="auto" w:fill="auto"/>
        <w:ind w:left="20" w:right="20" w:firstLine="560"/>
        <w:jc w:val="both"/>
      </w:pPr>
      <w:r>
        <w:t>В деревне Каратуган есть только индивидуальное электро- или печное отопление.</w:t>
      </w:r>
    </w:p>
    <w:p w:rsidR="00531904" w:rsidRDefault="00531904" w:rsidP="00531904">
      <w:pPr>
        <w:pStyle w:val="7"/>
        <w:shd w:val="clear" w:color="auto" w:fill="auto"/>
        <w:ind w:left="20" w:right="20" w:firstLine="560"/>
        <w:jc w:val="both"/>
      </w:pPr>
      <w:r>
        <w:t>Эксплуатацию муниципальной котельной и тепловых сетей на территории поселка Ишалино осуществляет МУ «Управление Ишалинского ЖКХ».</w:t>
      </w:r>
    </w:p>
    <w:p w:rsidR="00997CE4" w:rsidRDefault="00997CE4" w:rsidP="00997CE4">
      <w:pPr>
        <w:pStyle w:val="7"/>
        <w:shd w:val="clear" w:color="auto" w:fill="auto"/>
        <w:tabs>
          <w:tab w:val="left" w:pos="893"/>
        </w:tabs>
        <w:ind w:left="600" w:firstLine="0"/>
        <w:jc w:val="both"/>
      </w:pPr>
      <w:r>
        <w:t>Расположение населенного пункта поселок Ишалино схема 1.</w:t>
      </w:r>
      <w:r w:rsidR="00531904">
        <w:t>2</w:t>
      </w:r>
      <w:r>
        <w:t>.</w:t>
      </w:r>
    </w:p>
    <w:p w:rsidR="00997CE4" w:rsidRDefault="00997CE4" w:rsidP="00997CE4">
      <w:pPr>
        <w:pStyle w:val="42"/>
        <w:shd w:val="clear" w:color="auto" w:fill="auto"/>
        <w:ind w:left="20" w:firstLine="0"/>
      </w:pPr>
    </w:p>
    <w:p w:rsidR="00794B98" w:rsidRDefault="00794B98" w:rsidP="00794B98">
      <w:pPr>
        <w:pStyle w:val="42"/>
        <w:shd w:val="clear" w:color="auto" w:fill="auto"/>
        <w:spacing w:line="240" w:lineRule="auto"/>
        <w:ind w:left="20" w:firstLine="0"/>
      </w:pPr>
      <w:r>
        <w:rPr>
          <w:noProof/>
          <w:lang w:eastAsia="ru-RU"/>
        </w:rPr>
        <w:drawing>
          <wp:inline distT="0" distB="0" distL="0" distR="0">
            <wp:extent cx="5329327" cy="5689928"/>
            <wp:effectExtent l="19050" t="0" r="4673"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334073" cy="5694995"/>
                    </a:xfrm>
                    <a:prstGeom prst="rect">
                      <a:avLst/>
                    </a:prstGeom>
                    <a:noFill/>
                    <a:ln w="9525">
                      <a:noFill/>
                      <a:miter lim="800000"/>
                      <a:headEnd/>
                      <a:tailEnd/>
                    </a:ln>
                  </pic:spPr>
                </pic:pic>
              </a:graphicData>
            </a:graphic>
          </wp:inline>
        </w:drawing>
      </w:r>
    </w:p>
    <w:p w:rsidR="00997CE4" w:rsidRDefault="00997CE4" w:rsidP="00794B98">
      <w:pPr>
        <w:pStyle w:val="42"/>
        <w:shd w:val="clear" w:color="auto" w:fill="auto"/>
        <w:spacing w:line="240" w:lineRule="auto"/>
        <w:ind w:left="20" w:firstLine="0"/>
      </w:pPr>
    </w:p>
    <w:p w:rsidR="00A1706D" w:rsidRDefault="00A1706D" w:rsidP="00A1706D">
      <w:pPr>
        <w:pStyle w:val="42"/>
        <w:shd w:val="clear" w:color="auto" w:fill="auto"/>
        <w:ind w:left="40" w:right="68" w:firstLine="0"/>
      </w:pPr>
    </w:p>
    <w:p w:rsidR="00A1706D" w:rsidRDefault="00A1706D" w:rsidP="00A1706D">
      <w:pPr>
        <w:pStyle w:val="42"/>
        <w:shd w:val="clear" w:color="auto" w:fill="auto"/>
        <w:ind w:left="40" w:right="68" w:firstLine="0"/>
      </w:pPr>
      <w:r>
        <w:t>Глава 1, часть 2 Источники тепловой энергии</w:t>
      </w:r>
    </w:p>
    <w:p w:rsidR="00A1706D" w:rsidRDefault="00A1706D" w:rsidP="00A1706D">
      <w:pPr>
        <w:pStyle w:val="42"/>
        <w:shd w:val="clear" w:color="auto" w:fill="auto"/>
        <w:ind w:left="40" w:right="68" w:firstLine="0"/>
      </w:pPr>
    </w:p>
    <w:p w:rsidR="004662B3" w:rsidRDefault="0086773C" w:rsidP="00A1706D">
      <w:pPr>
        <w:pStyle w:val="7"/>
        <w:shd w:val="clear" w:color="auto" w:fill="auto"/>
        <w:ind w:left="40" w:right="40" w:firstLine="640"/>
        <w:jc w:val="both"/>
        <w:rPr>
          <w:rStyle w:val="43"/>
        </w:rPr>
      </w:pPr>
      <w:r>
        <w:rPr>
          <w:rStyle w:val="43"/>
        </w:rPr>
        <w:t xml:space="preserve">Централизованным источником тепловой энергии является котельная </w:t>
      </w:r>
      <w:r w:rsidR="004662B3">
        <w:rPr>
          <w:rStyle w:val="43"/>
        </w:rPr>
        <w:t xml:space="preserve">поселка Ишалино. </w:t>
      </w:r>
    </w:p>
    <w:p w:rsidR="00A1706D" w:rsidRDefault="004662B3" w:rsidP="00A1706D">
      <w:pPr>
        <w:pStyle w:val="7"/>
        <w:shd w:val="clear" w:color="auto" w:fill="auto"/>
        <w:ind w:left="40" w:right="40" w:firstLine="640"/>
        <w:jc w:val="both"/>
      </w:pPr>
      <w:r>
        <w:rPr>
          <w:rStyle w:val="43"/>
        </w:rPr>
        <w:t>М</w:t>
      </w:r>
      <w:r w:rsidR="00A1706D">
        <w:rPr>
          <w:rStyle w:val="43"/>
        </w:rPr>
        <w:t xml:space="preserve">У «Управление Ишалинского ЖКХ» отпускает тепловую энергию в горячей воде на нужды отопления жилых, административных, образовательных, культурно-бытовых </w:t>
      </w:r>
      <w:r w:rsidR="00A1706D">
        <w:rPr>
          <w:rStyle w:val="43"/>
        </w:rPr>
        <w:lastRenderedPageBreak/>
        <w:t>зданий, расположенных в населенном  пункте Ишалино.</w:t>
      </w:r>
    </w:p>
    <w:p w:rsidR="00A1706D" w:rsidRDefault="00A1706D" w:rsidP="00A1706D">
      <w:pPr>
        <w:pStyle w:val="7"/>
        <w:shd w:val="clear" w:color="auto" w:fill="auto"/>
        <w:ind w:right="20" w:firstLine="0"/>
        <w:jc w:val="both"/>
      </w:pPr>
      <w:r>
        <w:rPr>
          <w:rStyle w:val="43"/>
        </w:rPr>
        <w:t xml:space="preserve">Отпуск тепла производится от муниципальной котельной  </w:t>
      </w:r>
      <w:r>
        <w:t xml:space="preserve">(установленная тепловая мощность 4,875 Гкал/час, температурный график - 95/70 </w:t>
      </w:r>
      <w:r>
        <w:rPr>
          <w:vertAlign w:val="superscript"/>
        </w:rPr>
        <w:t>0</w:t>
      </w:r>
      <w:r>
        <w:t>С, система теплоснабжения - двухтрубная, закрытая, подпитка - собственная);</w:t>
      </w:r>
    </w:p>
    <w:p w:rsidR="00A1706D" w:rsidRDefault="00A1706D" w:rsidP="00A1706D">
      <w:pPr>
        <w:pStyle w:val="7"/>
        <w:shd w:val="clear" w:color="auto" w:fill="auto"/>
        <w:ind w:left="40" w:firstLine="640"/>
        <w:jc w:val="both"/>
      </w:pPr>
    </w:p>
    <w:p w:rsidR="00A1706D" w:rsidRDefault="00A1706D" w:rsidP="00FA11B2">
      <w:pPr>
        <w:pStyle w:val="7"/>
        <w:shd w:val="clear" w:color="auto" w:fill="auto"/>
        <w:spacing w:after="38"/>
        <w:ind w:left="40" w:right="40" w:firstLine="640"/>
      </w:pPr>
      <w:r>
        <w:rPr>
          <w:rStyle w:val="43"/>
        </w:rPr>
        <w:t>Таблица 1.2.1.– Характеристика муниципальной котельной в поселке Ишалино</w:t>
      </w:r>
      <w:r w:rsidR="00FA11B2">
        <w:rPr>
          <w:rStyle w:val="43"/>
        </w:rPr>
        <w:tab/>
      </w:r>
    </w:p>
    <w:tbl>
      <w:tblPr>
        <w:tblW w:w="10177" w:type="dxa"/>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59"/>
        <w:gridCol w:w="1752"/>
        <w:gridCol w:w="1288"/>
        <w:gridCol w:w="1117"/>
        <w:gridCol w:w="849"/>
        <w:gridCol w:w="1643"/>
        <w:gridCol w:w="1796"/>
        <w:gridCol w:w="1173"/>
      </w:tblGrid>
      <w:tr w:rsidR="00A1706D" w:rsidRPr="005832A1" w:rsidTr="00F97DE9">
        <w:trPr>
          <w:trHeight w:val="583"/>
        </w:trPr>
        <w:tc>
          <w:tcPr>
            <w:tcW w:w="559"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 п/п</w:t>
            </w:r>
          </w:p>
        </w:tc>
        <w:tc>
          <w:tcPr>
            <w:tcW w:w="1752"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Наименование котельных</w:t>
            </w:r>
          </w:p>
        </w:tc>
        <w:tc>
          <w:tcPr>
            <w:tcW w:w="1288"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Вид топлива</w:t>
            </w:r>
          </w:p>
        </w:tc>
        <w:tc>
          <w:tcPr>
            <w:tcW w:w="1117"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Марка котлов</w:t>
            </w:r>
          </w:p>
        </w:tc>
        <w:tc>
          <w:tcPr>
            <w:tcW w:w="849"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Кол-во котлов шт.</w:t>
            </w:r>
          </w:p>
        </w:tc>
        <w:tc>
          <w:tcPr>
            <w:tcW w:w="1643"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Установленная мощность Гкал/час</w:t>
            </w:r>
          </w:p>
        </w:tc>
        <w:tc>
          <w:tcPr>
            <w:tcW w:w="1796"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Присоединённая нагрузка Гкал/час</w:t>
            </w:r>
          </w:p>
        </w:tc>
        <w:tc>
          <w:tcPr>
            <w:tcW w:w="1173" w:type="dxa"/>
            <w:shd w:val="clear" w:color="auto" w:fill="DDFFFF"/>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Процент загрузки от уст. мощности</w:t>
            </w:r>
          </w:p>
        </w:tc>
      </w:tr>
      <w:tr w:rsidR="00A1706D" w:rsidRPr="005832A1" w:rsidTr="00F97DE9">
        <w:trPr>
          <w:trHeight w:val="627"/>
        </w:trPr>
        <w:tc>
          <w:tcPr>
            <w:tcW w:w="559"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1</w:t>
            </w:r>
          </w:p>
        </w:tc>
        <w:tc>
          <w:tcPr>
            <w:tcW w:w="1752"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Котельная посёлка Ишалино</w:t>
            </w:r>
          </w:p>
        </w:tc>
        <w:tc>
          <w:tcPr>
            <w:tcW w:w="1288"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Природный газ</w:t>
            </w:r>
          </w:p>
        </w:tc>
        <w:tc>
          <w:tcPr>
            <w:tcW w:w="1117"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lang w:val="en-US"/>
              </w:rPr>
              <w:t>ALPHA</w:t>
            </w:r>
            <w:r w:rsidRPr="004C6BE6">
              <w:rPr>
                <w:rFonts w:ascii="Arial" w:hAnsi="Arial" w:cs="Arial"/>
                <w:sz w:val="20"/>
                <w:szCs w:val="20"/>
              </w:rPr>
              <w:t>»Е 1850</w:t>
            </w:r>
          </w:p>
        </w:tc>
        <w:tc>
          <w:tcPr>
            <w:tcW w:w="849"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3</w:t>
            </w:r>
          </w:p>
        </w:tc>
        <w:tc>
          <w:tcPr>
            <w:tcW w:w="1643" w:type="dxa"/>
            <w:vAlign w:val="center"/>
          </w:tcPr>
          <w:p w:rsidR="00A1706D" w:rsidRPr="004C6BE6" w:rsidRDefault="00A1706D" w:rsidP="00943CF2">
            <w:pPr>
              <w:jc w:val="center"/>
              <w:rPr>
                <w:rFonts w:ascii="Arial" w:hAnsi="Arial" w:cs="Arial"/>
                <w:sz w:val="20"/>
                <w:szCs w:val="20"/>
              </w:rPr>
            </w:pPr>
            <w:r w:rsidRPr="004C6BE6">
              <w:rPr>
                <w:rFonts w:ascii="Arial" w:hAnsi="Arial" w:cs="Arial"/>
                <w:sz w:val="20"/>
                <w:szCs w:val="20"/>
              </w:rPr>
              <w:t>4,875</w:t>
            </w:r>
          </w:p>
        </w:tc>
        <w:tc>
          <w:tcPr>
            <w:tcW w:w="1796" w:type="dxa"/>
            <w:vAlign w:val="center"/>
          </w:tcPr>
          <w:p w:rsidR="00A1706D" w:rsidRPr="004C6BE6" w:rsidRDefault="004662B3" w:rsidP="00943CF2">
            <w:pPr>
              <w:jc w:val="center"/>
              <w:rPr>
                <w:rFonts w:ascii="Arial" w:hAnsi="Arial" w:cs="Arial"/>
                <w:sz w:val="20"/>
                <w:szCs w:val="20"/>
              </w:rPr>
            </w:pPr>
            <w:r w:rsidRPr="004C6BE6">
              <w:rPr>
                <w:rFonts w:ascii="Arial" w:hAnsi="Arial" w:cs="Arial"/>
                <w:sz w:val="20"/>
                <w:szCs w:val="20"/>
              </w:rPr>
              <w:t>3,016</w:t>
            </w:r>
          </w:p>
        </w:tc>
        <w:tc>
          <w:tcPr>
            <w:tcW w:w="1173" w:type="dxa"/>
            <w:vAlign w:val="center"/>
          </w:tcPr>
          <w:p w:rsidR="00A1706D" w:rsidRPr="004C6BE6" w:rsidRDefault="004662B3" w:rsidP="004662B3">
            <w:pPr>
              <w:jc w:val="center"/>
              <w:rPr>
                <w:rFonts w:ascii="Arial" w:hAnsi="Arial" w:cs="Arial"/>
                <w:sz w:val="20"/>
                <w:szCs w:val="20"/>
              </w:rPr>
            </w:pPr>
            <w:r w:rsidRPr="004C6BE6">
              <w:rPr>
                <w:rFonts w:ascii="Arial" w:hAnsi="Arial" w:cs="Arial"/>
                <w:sz w:val="20"/>
                <w:szCs w:val="20"/>
              </w:rPr>
              <w:t>61</w:t>
            </w:r>
            <w:r w:rsidR="00A1706D" w:rsidRPr="004C6BE6">
              <w:rPr>
                <w:rFonts w:ascii="Arial" w:hAnsi="Arial" w:cs="Arial"/>
                <w:sz w:val="20"/>
                <w:szCs w:val="20"/>
              </w:rPr>
              <w:t>,</w:t>
            </w:r>
            <w:r w:rsidRPr="004C6BE6">
              <w:rPr>
                <w:rFonts w:ascii="Arial" w:hAnsi="Arial" w:cs="Arial"/>
                <w:sz w:val="20"/>
                <w:szCs w:val="20"/>
              </w:rPr>
              <w:t>8</w:t>
            </w:r>
          </w:p>
        </w:tc>
      </w:tr>
    </w:tbl>
    <w:p w:rsidR="00A1706D" w:rsidRDefault="00A1706D" w:rsidP="00A1706D">
      <w:pPr>
        <w:rPr>
          <w:sz w:val="2"/>
          <w:szCs w:val="2"/>
        </w:rPr>
      </w:pPr>
    </w:p>
    <w:p w:rsidR="00A1706D" w:rsidRDefault="00A1706D" w:rsidP="00A1706D">
      <w:pPr>
        <w:spacing w:line="413" w:lineRule="exact"/>
        <w:rPr>
          <w:rStyle w:val="ac"/>
        </w:rPr>
      </w:pPr>
      <w:r>
        <w:rPr>
          <w:rStyle w:val="43"/>
        </w:rPr>
        <w:t>Котельная работает без персонала в отопительный период.</w:t>
      </w:r>
      <w:r w:rsidRPr="00E44E54">
        <w:rPr>
          <w:rStyle w:val="ac"/>
        </w:rPr>
        <w:t xml:space="preserve"> </w:t>
      </w:r>
    </w:p>
    <w:p w:rsidR="00A1706D" w:rsidRPr="00FA11B2" w:rsidRDefault="00A1706D" w:rsidP="00FA11B2">
      <w:pPr>
        <w:spacing w:line="413" w:lineRule="exact"/>
        <w:jc w:val="right"/>
        <w:rPr>
          <w:rFonts w:ascii="Arial" w:hAnsi="Arial" w:cs="Arial"/>
        </w:rPr>
      </w:pPr>
      <w:r>
        <w:rPr>
          <w:rStyle w:val="ac"/>
        </w:rPr>
        <w:t>Таблица 1.2.3. - Сведения о насосном оборудовании муниципальной котельной в поселке Ишалино</w:t>
      </w:r>
    </w:p>
    <w:tbl>
      <w:tblPr>
        <w:tblW w:w="10139" w:type="dxa"/>
        <w:tblInd w:w="157" w:type="dxa"/>
        <w:tblLayout w:type="fixed"/>
        <w:tblCellMar>
          <w:left w:w="10" w:type="dxa"/>
          <w:right w:w="10" w:type="dxa"/>
        </w:tblCellMar>
        <w:tblLook w:val="04A0" w:firstRow="1" w:lastRow="0" w:firstColumn="1" w:lastColumn="0" w:noHBand="0" w:noVBand="1"/>
      </w:tblPr>
      <w:tblGrid>
        <w:gridCol w:w="481"/>
        <w:gridCol w:w="2525"/>
        <w:gridCol w:w="1872"/>
        <w:gridCol w:w="2170"/>
        <w:gridCol w:w="1541"/>
        <w:gridCol w:w="1550"/>
      </w:tblGrid>
      <w:tr w:rsidR="00A1706D" w:rsidTr="00F97DE9">
        <w:trPr>
          <w:trHeight w:hRule="exact" w:val="802"/>
        </w:trPr>
        <w:tc>
          <w:tcPr>
            <w:tcW w:w="481" w:type="dxa"/>
            <w:tcBorders>
              <w:top w:val="double" w:sz="4" w:space="0" w:color="auto"/>
              <w:left w:val="double" w:sz="4" w:space="0" w:color="auto"/>
            </w:tcBorders>
            <w:shd w:val="clear" w:color="auto" w:fill="FFFFFF"/>
            <w:vAlign w:val="center"/>
          </w:tcPr>
          <w:p w:rsidR="00A1706D" w:rsidRDefault="00A1706D" w:rsidP="00943CF2">
            <w:pPr>
              <w:pStyle w:val="7"/>
              <w:shd w:val="clear" w:color="auto" w:fill="auto"/>
              <w:spacing w:after="60" w:line="230" w:lineRule="exact"/>
              <w:ind w:left="100" w:firstLine="0"/>
              <w:jc w:val="center"/>
            </w:pPr>
            <w:r>
              <w:rPr>
                <w:rStyle w:val="43"/>
              </w:rPr>
              <w:t>№ п/п</w:t>
            </w:r>
          </w:p>
        </w:tc>
        <w:tc>
          <w:tcPr>
            <w:tcW w:w="2525"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after="60" w:line="230" w:lineRule="exact"/>
              <w:ind w:firstLine="0"/>
              <w:jc w:val="center"/>
            </w:pPr>
            <w:r>
              <w:rPr>
                <w:rStyle w:val="43"/>
              </w:rPr>
              <w:t>Наименование оборудования</w:t>
            </w:r>
          </w:p>
        </w:tc>
        <w:tc>
          <w:tcPr>
            <w:tcW w:w="1872"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Тип насоса</w:t>
            </w:r>
          </w:p>
        </w:tc>
        <w:tc>
          <w:tcPr>
            <w:tcW w:w="2170"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Количество, ед.</w:t>
            </w:r>
          </w:p>
        </w:tc>
        <w:tc>
          <w:tcPr>
            <w:tcW w:w="1541"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Расход, м</w:t>
            </w:r>
            <w:r>
              <w:rPr>
                <w:rStyle w:val="43"/>
                <w:vertAlign w:val="superscript"/>
              </w:rPr>
              <w:t>3</w:t>
            </w:r>
            <w:r>
              <w:rPr>
                <w:rStyle w:val="43"/>
              </w:rPr>
              <w:t>/ч</w:t>
            </w:r>
          </w:p>
        </w:tc>
        <w:tc>
          <w:tcPr>
            <w:tcW w:w="1550" w:type="dxa"/>
            <w:tcBorders>
              <w:top w:val="doub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Напор, м</w:t>
            </w:r>
          </w:p>
        </w:tc>
      </w:tr>
      <w:tr w:rsidR="00A1706D" w:rsidTr="00F97DE9">
        <w:trPr>
          <w:trHeight w:hRule="exact" w:val="383"/>
        </w:trPr>
        <w:tc>
          <w:tcPr>
            <w:tcW w:w="481"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100" w:firstLine="0"/>
              <w:jc w:val="center"/>
            </w:pPr>
            <w:r>
              <w:rPr>
                <w:rStyle w:val="43"/>
              </w:rPr>
              <w:t>1.</w:t>
            </w:r>
          </w:p>
        </w:tc>
        <w:tc>
          <w:tcPr>
            <w:tcW w:w="2525"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left="40" w:firstLine="0"/>
              <w:jc w:val="center"/>
            </w:pPr>
            <w:r>
              <w:rPr>
                <w:rStyle w:val="43"/>
              </w:rPr>
              <w:t>Сетевой насос</w:t>
            </w:r>
          </w:p>
        </w:tc>
        <w:tc>
          <w:tcPr>
            <w:tcW w:w="1872" w:type="dxa"/>
            <w:tcBorders>
              <w:top w:val="single" w:sz="4" w:space="0" w:color="auto"/>
              <w:left w:val="single" w:sz="4" w:space="0" w:color="auto"/>
            </w:tcBorders>
            <w:shd w:val="clear" w:color="auto" w:fill="FFFFFF"/>
            <w:vAlign w:val="center"/>
          </w:tcPr>
          <w:p w:rsidR="00A1706D" w:rsidRPr="008E2339" w:rsidRDefault="00A1706D" w:rsidP="00943CF2">
            <w:pPr>
              <w:pStyle w:val="7"/>
              <w:shd w:val="clear" w:color="auto" w:fill="auto"/>
              <w:spacing w:line="230" w:lineRule="exact"/>
              <w:ind w:firstLine="0"/>
              <w:jc w:val="center"/>
              <w:rPr>
                <w:lang w:val="en-US"/>
              </w:rPr>
            </w:pPr>
            <w:r>
              <w:rPr>
                <w:rStyle w:val="43"/>
              </w:rPr>
              <w:t>IL80-190-18.5/2</w:t>
            </w:r>
          </w:p>
        </w:tc>
        <w:tc>
          <w:tcPr>
            <w:tcW w:w="2170"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3</w:t>
            </w:r>
          </w:p>
        </w:tc>
        <w:tc>
          <w:tcPr>
            <w:tcW w:w="1541" w:type="dxa"/>
            <w:tcBorders>
              <w:top w:val="single" w:sz="4" w:space="0" w:color="auto"/>
              <w:left w:val="single" w:sz="4" w:space="0" w:color="auto"/>
            </w:tcBorders>
            <w:shd w:val="clear" w:color="auto" w:fill="FFFFFF"/>
            <w:vAlign w:val="center"/>
          </w:tcPr>
          <w:p w:rsidR="00A1706D" w:rsidRPr="005E1A65" w:rsidRDefault="00A1706D" w:rsidP="00943CF2">
            <w:pPr>
              <w:pStyle w:val="7"/>
              <w:shd w:val="clear" w:color="auto" w:fill="auto"/>
              <w:spacing w:line="230" w:lineRule="exact"/>
              <w:ind w:firstLine="0"/>
              <w:jc w:val="center"/>
            </w:pPr>
            <w:r>
              <w:rPr>
                <w:rStyle w:val="43"/>
                <w:lang w:val="en-US"/>
              </w:rPr>
              <w:t>9</w:t>
            </w:r>
            <w:r>
              <w:rPr>
                <w:rStyle w:val="43"/>
              </w:rPr>
              <w:t>5</w:t>
            </w:r>
          </w:p>
        </w:tc>
        <w:tc>
          <w:tcPr>
            <w:tcW w:w="1550" w:type="dxa"/>
            <w:tcBorders>
              <w:top w:val="single" w:sz="4" w:space="0" w:color="auto"/>
              <w:left w:val="single" w:sz="4" w:space="0" w:color="auto"/>
              <w:right w:val="double" w:sz="4" w:space="0" w:color="auto"/>
            </w:tcBorders>
            <w:shd w:val="clear" w:color="auto" w:fill="FFFFFF"/>
            <w:vAlign w:val="center"/>
          </w:tcPr>
          <w:p w:rsidR="00A1706D" w:rsidRPr="005E1A65" w:rsidRDefault="00A1706D" w:rsidP="00943CF2">
            <w:pPr>
              <w:pStyle w:val="7"/>
              <w:shd w:val="clear" w:color="auto" w:fill="auto"/>
              <w:spacing w:line="230" w:lineRule="exact"/>
              <w:ind w:firstLine="0"/>
              <w:jc w:val="center"/>
            </w:pPr>
            <w:r>
              <w:rPr>
                <w:rStyle w:val="43"/>
              </w:rPr>
              <w:t>49</w:t>
            </w:r>
          </w:p>
        </w:tc>
      </w:tr>
      <w:tr w:rsidR="00A1706D" w:rsidTr="00F97DE9">
        <w:trPr>
          <w:trHeight w:hRule="exact" w:val="521"/>
        </w:trPr>
        <w:tc>
          <w:tcPr>
            <w:tcW w:w="481"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100" w:firstLine="0"/>
              <w:jc w:val="center"/>
            </w:pPr>
            <w:r>
              <w:rPr>
                <w:rStyle w:val="43"/>
              </w:rPr>
              <w:t>2.</w:t>
            </w:r>
          </w:p>
        </w:tc>
        <w:tc>
          <w:tcPr>
            <w:tcW w:w="2525"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left="40" w:firstLine="0"/>
              <w:jc w:val="center"/>
            </w:pPr>
            <w:r>
              <w:rPr>
                <w:rStyle w:val="43"/>
              </w:rPr>
              <w:t>Циркуляционный насос</w:t>
            </w:r>
          </w:p>
        </w:tc>
        <w:tc>
          <w:tcPr>
            <w:tcW w:w="187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IL100/145-11/2</w:t>
            </w:r>
          </w:p>
        </w:tc>
        <w:tc>
          <w:tcPr>
            <w:tcW w:w="2170"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2</w:t>
            </w:r>
          </w:p>
        </w:tc>
        <w:tc>
          <w:tcPr>
            <w:tcW w:w="1541" w:type="dxa"/>
            <w:tcBorders>
              <w:top w:val="single" w:sz="4" w:space="0" w:color="auto"/>
              <w:left w:val="single" w:sz="4" w:space="0" w:color="auto"/>
            </w:tcBorders>
            <w:shd w:val="clear" w:color="auto" w:fill="FFFFFF"/>
            <w:vAlign w:val="center"/>
          </w:tcPr>
          <w:p w:rsidR="00A1706D" w:rsidRPr="00FA11B2" w:rsidRDefault="00FA11B2" w:rsidP="00FA11B2">
            <w:pPr>
              <w:pStyle w:val="7"/>
              <w:shd w:val="clear" w:color="auto" w:fill="auto"/>
              <w:spacing w:line="230" w:lineRule="exact"/>
              <w:ind w:firstLine="0"/>
              <w:jc w:val="center"/>
            </w:pPr>
            <w:r>
              <w:t>1</w:t>
            </w:r>
            <w:r w:rsidR="00A1706D">
              <w:rPr>
                <w:lang w:val="en-US"/>
              </w:rPr>
              <w:t>4</w:t>
            </w:r>
            <w:r>
              <w:t>0</w:t>
            </w:r>
          </w:p>
        </w:tc>
        <w:tc>
          <w:tcPr>
            <w:tcW w:w="1550" w:type="dxa"/>
            <w:tcBorders>
              <w:top w:val="single" w:sz="4" w:space="0" w:color="auto"/>
              <w:left w:val="single" w:sz="4" w:space="0" w:color="auto"/>
              <w:right w:val="double" w:sz="4" w:space="0" w:color="auto"/>
            </w:tcBorders>
            <w:shd w:val="clear" w:color="auto" w:fill="FFFFFF"/>
            <w:vAlign w:val="center"/>
          </w:tcPr>
          <w:p w:rsidR="00A1706D" w:rsidRPr="002C7FDA" w:rsidRDefault="00A1706D" w:rsidP="00943CF2">
            <w:pPr>
              <w:pStyle w:val="7"/>
              <w:shd w:val="clear" w:color="auto" w:fill="auto"/>
              <w:spacing w:line="230" w:lineRule="exact"/>
              <w:ind w:firstLine="0"/>
              <w:jc w:val="center"/>
            </w:pPr>
            <w:r>
              <w:t>22,8</w:t>
            </w:r>
          </w:p>
        </w:tc>
      </w:tr>
      <w:tr w:rsidR="00A1706D" w:rsidTr="00F97DE9">
        <w:trPr>
          <w:trHeight w:hRule="exact" w:val="557"/>
        </w:trPr>
        <w:tc>
          <w:tcPr>
            <w:tcW w:w="481"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100" w:firstLine="0"/>
              <w:jc w:val="center"/>
            </w:pPr>
            <w:r>
              <w:rPr>
                <w:rStyle w:val="43"/>
              </w:rPr>
              <w:t>3.</w:t>
            </w:r>
          </w:p>
        </w:tc>
        <w:tc>
          <w:tcPr>
            <w:tcW w:w="2525"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left="40" w:firstLine="0"/>
              <w:jc w:val="center"/>
            </w:pPr>
            <w:r>
              <w:rPr>
                <w:rStyle w:val="43"/>
              </w:rPr>
              <w:t>Насос рециркуляции котла</w:t>
            </w:r>
          </w:p>
        </w:tc>
        <w:tc>
          <w:tcPr>
            <w:tcW w:w="187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DAB BPH150/340.65T</w:t>
            </w:r>
          </w:p>
        </w:tc>
        <w:tc>
          <w:tcPr>
            <w:tcW w:w="2170"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3</w:t>
            </w:r>
          </w:p>
        </w:tc>
        <w:tc>
          <w:tcPr>
            <w:tcW w:w="1541"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lang w:val="en-US"/>
              </w:rPr>
              <w:t>56</w:t>
            </w:r>
          </w:p>
        </w:tc>
        <w:tc>
          <w:tcPr>
            <w:tcW w:w="1550" w:type="dxa"/>
            <w:tcBorders>
              <w:top w:val="single" w:sz="4" w:space="0" w:color="auto"/>
              <w:left w:val="single" w:sz="4" w:space="0" w:color="auto"/>
              <w:bottom w:val="single" w:sz="4" w:space="0" w:color="auto"/>
              <w:right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lang w:val="en-US"/>
              </w:rPr>
              <w:t>14.2</w:t>
            </w:r>
          </w:p>
        </w:tc>
      </w:tr>
      <w:tr w:rsidR="00A1706D" w:rsidTr="00F97DE9">
        <w:trPr>
          <w:trHeight w:hRule="exact" w:val="424"/>
        </w:trPr>
        <w:tc>
          <w:tcPr>
            <w:tcW w:w="481" w:type="dxa"/>
            <w:tcBorders>
              <w:top w:val="single" w:sz="4" w:space="0" w:color="auto"/>
              <w:left w:val="doub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left="100" w:firstLine="0"/>
              <w:jc w:val="center"/>
            </w:pPr>
            <w:r>
              <w:rPr>
                <w:rStyle w:val="43"/>
              </w:rPr>
              <w:t>4.</w:t>
            </w:r>
          </w:p>
        </w:tc>
        <w:tc>
          <w:tcPr>
            <w:tcW w:w="2525"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 xml:space="preserve">Насос подпитки </w:t>
            </w:r>
            <w:r>
              <w:rPr>
                <w:rStyle w:val="ac"/>
              </w:rPr>
              <w:t>сети</w:t>
            </w:r>
            <w:r>
              <w:rPr>
                <w:rStyle w:val="43"/>
              </w:rPr>
              <w:t xml:space="preserve"> </w:t>
            </w:r>
          </w:p>
        </w:tc>
        <w:tc>
          <w:tcPr>
            <w:tcW w:w="1872" w:type="dxa"/>
            <w:tcBorders>
              <w:top w:val="single" w:sz="4" w:space="0" w:color="auto"/>
              <w:left w:val="single" w:sz="4" w:space="0" w:color="auto"/>
              <w:bottom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DAB JET132m</w:t>
            </w:r>
          </w:p>
        </w:tc>
        <w:tc>
          <w:tcPr>
            <w:tcW w:w="2170"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w:t>
            </w:r>
          </w:p>
        </w:tc>
        <w:tc>
          <w:tcPr>
            <w:tcW w:w="1541" w:type="dxa"/>
            <w:tcBorders>
              <w:top w:val="single" w:sz="4" w:space="0" w:color="auto"/>
              <w:left w:val="single" w:sz="4" w:space="0" w:color="auto"/>
              <w:bottom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lang w:val="en-US"/>
              </w:rPr>
              <w:t>4.8</w:t>
            </w:r>
          </w:p>
        </w:tc>
        <w:tc>
          <w:tcPr>
            <w:tcW w:w="1550"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Pr="00534EAE" w:rsidRDefault="00A1706D" w:rsidP="00943CF2">
            <w:pPr>
              <w:pStyle w:val="7"/>
              <w:shd w:val="clear" w:color="auto" w:fill="auto"/>
              <w:spacing w:line="230" w:lineRule="exact"/>
              <w:ind w:firstLine="0"/>
              <w:jc w:val="center"/>
            </w:pPr>
            <w:r>
              <w:rPr>
                <w:lang w:val="en-US"/>
              </w:rPr>
              <w:t>48</w:t>
            </w:r>
          </w:p>
        </w:tc>
      </w:tr>
    </w:tbl>
    <w:p w:rsidR="00A1706D" w:rsidRPr="009C7FDF" w:rsidRDefault="00A1706D" w:rsidP="00A1706D">
      <w:pPr>
        <w:pStyle w:val="af6"/>
        <w:rPr>
          <w:rFonts w:ascii="Arial" w:hAnsi="Arial" w:cs="Arial"/>
        </w:rPr>
      </w:pPr>
    </w:p>
    <w:p w:rsidR="004662B3" w:rsidRDefault="004662B3" w:rsidP="004662B3">
      <w:pPr>
        <w:pStyle w:val="7"/>
        <w:shd w:val="clear" w:color="auto" w:fill="auto"/>
        <w:ind w:left="20" w:right="40" w:firstLine="600"/>
        <w:jc w:val="left"/>
      </w:pPr>
      <w:r>
        <w:rPr>
          <w:rStyle w:val="43"/>
        </w:rPr>
        <w:t>Регулировка подачи теплоносителя осуществляется  автоматически зависимости от температуры наружного воздуха.</w:t>
      </w:r>
    </w:p>
    <w:p w:rsidR="00A1706D" w:rsidRDefault="00A1706D" w:rsidP="00A1706D">
      <w:pPr>
        <w:pStyle w:val="7"/>
        <w:shd w:val="clear" w:color="auto" w:fill="auto"/>
        <w:spacing w:after="98" w:line="408" w:lineRule="exact"/>
        <w:ind w:left="426" w:firstLine="934"/>
        <w:jc w:val="left"/>
      </w:pPr>
      <w:r>
        <w:rPr>
          <w:rStyle w:val="43"/>
        </w:rPr>
        <w:t xml:space="preserve">Таблица 1.2.5. - Среднемесячные и среднегодовые температуры окружающей </w:t>
      </w:r>
      <w:r>
        <w:rPr>
          <w:rStyle w:val="ac"/>
        </w:rPr>
        <w:t>среды и сетевой воды.</w:t>
      </w:r>
    </w:p>
    <w:tbl>
      <w:tblPr>
        <w:tblW w:w="10094" w:type="dxa"/>
        <w:tblInd w:w="299" w:type="dxa"/>
        <w:tblLayout w:type="fixed"/>
        <w:tblCellMar>
          <w:left w:w="10" w:type="dxa"/>
          <w:right w:w="10" w:type="dxa"/>
        </w:tblCellMar>
        <w:tblLook w:val="04A0" w:firstRow="1" w:lastRow="0" w:firstColumn="1" w:lastColumn="0" w:noHBand="0" w:noVBand="1"/>
      </w:tblPr>
      <w:tblGrid>
        <w:gridCol w:w="2285"/>
        <w:gridCol w:w="1699"/>
        <w:gridCol w:w="1536"/>
        <w:gridCol w:w="1632"/>
        <w:gridCol w:w="1622"/>
        <w:gridCol w:w="1320"/>
      </w:tblGrid>
      <w:tr w:rsidR="00A1706D" w:rsidTr="00F97DE9">
        <w:trPr>
          <w:trHeight w:hRule="exact" w:val="548"/>
        </w:trPr>
        <w:tc>
          <w:tcPr>
            <w:tcW w:w="2285" w:type="dxa"/>
            <w:vMerge w:val="restart"/>
            <w:tcBorders>
              <w:top w:val="doub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Месяцы</w:t>
            </w:r>
          </w:p>
        </w:tc>
        <w:tc>
          <w:tcPr>
            <w:tcW w:w="1699" w:type="dxa"/>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43"/>
              </w:rPr>
              <w:t>Число часов работы</w:t>
            </w:r>
          </w:p>
        </w:tc>
        <w:tc>
          <w:tcPr>
            <w:tcW w:w="6110" w:type="dxa"/>
            <w:gridSpan w:val="4"/>
            <w:tcBorders>
              <w:top w:val="doub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 xml:space="preserve">Температура, </w:t>
            </w:r>
            <w:r>
              <w:rPr>
                <w:rStyle w:val="43"/>
                <w:vertAlign w:val="superscript"/>
              </w:rPr>
              <w:t>0</w:t>
            </w:r>
            <w:r>
              <w:rPr>
                <w:rStyle w:val="43"/>
              </w:rPr>
              <w:t>С</w:t>
            </w:r>
          </w:p>
        </w:tc>
      </w:tr>
      <w:tr w:rsidR="00A1706D" w:rsidTr="00F97DE9">
        <w:trPr>
          <w:trHeight w:hRule="exact" w:val="562"/>
        </w:trPr>
        <w:tc>
          <w:tcPr>
            <w:tcW w:w="2285" w:type="dxa"/>
            <w:vMerge/>
            <w:tcBorders>
              <w:left w:val="double" w:sz="4" w:space="0" w:color="auto"/>
            </w:tcBorders>
            <w:shd w:val="clear" w:color="auto" w:fill="FFFFFF"/>
            <w:vAlign w:val="center"/>
          </w:tcPr>
          <w:p w:rsidR="00A1706D" w:rsidRDefault="00A1706D" w:rsidP="00943CF2">
            <w:pPr>
              <w:jc w:val="center"/>
            </w:pP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after="120" w:line="230" w:lineRule="exact"/>
              <w:ind w:firstLine="0"/>
              <w:jc w:val="center"/>
            </w:pPr>
            <w:r>
              <w:rPr>
                <w:rStyle w:val="43"/>
              </w:rPr>
              <w:t>Отопительный период</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after="120" w:line="230" w:lineRule="exact"/>
              <w:ind w:firstLine="0"/>
              <w:jc w:val="center"/>
            </w:pPr>
            <w:r>
              <w:rPr>
                <w:rStyle w:val="43"/>
              </w:rPr>
              <w:t>Наружного воздуха</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after="60" w:line="230" w:lineRule="exact"/>
              <w:ind w:firstLine="0"/>
              <w:jc w:val="center"/>
            </w:pPr>
            <w:r>
              <w:rPr>
                <w:rStyle w:val="43"/>
              </w:rPr>
              <w:t>Подающего трубопровода</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after="60" w:line="230" w:lineRule="exact"/>
              <w:ind w:firstLine="0"/>
              <w:jc w:val="center"/>
            </w:pPr>
            <w:r>
              <w:rPr>
                <w:rStyle w:val="43"/>
              </w:rPr>
              <w:t>Обратного трубопровода</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after="120" w:line="230" w:lineRule="exact"/>
              <w:ind w:firstLine="0"/>
              <w:jc w:val="center"/>
            </w:pPr>
            <w:r>
              <w:rPr>
                <w:rStyle w:val="43"/>
              </w:rPr>
              <w:t>Холодной воды</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Январь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744</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-16.4</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72</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55,5</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07"/>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Февраль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672</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-14.1</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70</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54</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Март</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744</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-8.4</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62</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49</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07"/>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Апрель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624</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5,8</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43,2</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37,2</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Май</w:t>
            </w:r>
          </w:p>
        </w:tc>
        <w:tc>
          <w:tcPr>
            <w:tcW w:w="1699"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192</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11.4</w:t>
            </w:r>
          </w:p>
        </w:tc>
        <w:tc>
          <w:tcPr>
            <w:tcW w:w="163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43</w:t>
            </w:r>
          </w:p>
        </w:tc>
        <w:tc>
          <w:tcPr>
            <w:tcW w:w="162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36</w:t>
            </w:r>
          </w:p>
        </w:tc>
        <w:tc>
          <w:tcPr>
            <w:tcW w:w="1320" w:type="dxa"/>
            <w:tcBorders>
              <w:top w:val="single" w:sz="4" w:space="0" w:color="auto"/>
              <w:left w:val="single" w:sz="4" w:space="0" w:color="auto"/>
              <w:right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5</w:t>
            </w:r>
          </w:p>
        </w:tc>
      </w:tr>
      <w:tr w:rsidR="00A1706D" w:rsidTr="00F97DE9">
        <w:trPr>
          <w:trHeight w:hRule="exact" w:val="307"/>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Июнь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16.7</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Июль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18.1</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Август</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16</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w:t>
            </w:r>
          </w:p>
        </w:tc>
      </w:tr>
      <w:tr w:rsidR="00A1706D" w:rsidTr="00F97DE9">
        <w:trPr>
          <w:trHeight w:hRule="exact" w:val="307"/>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сентябрь</w:t>
            </w:r>
          </w:p>
        </w:tc>
        <w:tc>
          <w:tcPr>
            <w:tcW w:w="1699"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168</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10.2</w:t>
            </w:r>
          </w:p>
        </w:tc>
        <w:tc>
          <w:tcPr>
            <w:tcW w:w="163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43</w:t>
            </w:r>
          </w:p>
        </w:tc>
        <w:tc>
          <w:tcPr>
            <w:tcW w:w="1622" w:type="dxa"/>
            <w:tcBorders>
              <w:top w:val="single" w:sz="4" w:space="0" w:color="auto"/>
              <w:left w:val="sing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36</w:t>
            </w:r>
          </w:p>
        </w:tc>
        <w:tc>
          <w:tcPr>
            <w:tcW w:w="1320" w:type="dxa"/>
            <w:tcBorders>
              <w:top w:val="single" w:sz="4" w:space="0" w:color="auto"/>
              <w:left w:val="single" w:sz="4" w:space="0" w:color="auto"/>
              <w:right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lang w:val="en-US"/>
              </w:rPr>
              <w:t>5</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Октябрь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624</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2.2</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47</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39</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07"/>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t>Ноябрь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720</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-6.7</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59</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47</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312"/>
        </w:trPr>
        <w:tc>
          <w:tcPr>
            <w:tcW w:w="2285" w:type="dxa"/>
            <w:tcBorders>
              <w:top w:val="single" w:sz="4" w:space="0" w:color="auto"/>
              <w:left w:val="double" w:sz="4" w:space="0" w:color="auto"/>
            </w:tcBorders>
            <w:shd w:val="clear" w:color="auto" w:fill="FFFFFF"/>
            <w:vAlign w:val="center"/>
          </w:tcPr>
          <w:p w:rsidR="00A1706D" w:rsidRDefault="00A1706D" w:rsidP="00943CF2">
            <w:pPr>
              <w:pStyle w:val="7"/>
              <w:shd w:val="clear" w:color="auto" w:fill="auto"/>
              <w:spacing w:line="230" w:lineRule="exact"/>
              <w:ind w:left="426" w:firstLine="0"/>
              <w:jc w:val="left"/>
            </w:pPr>
            <w:r>
              <w:rPr>
                <w:rStyle w:val="43"/>
              </w:rPr>
              <w:lastRenderedPageBreak/>
              <w:t>Декабрь</w:t>
            </w:r>
          </w:p>
        </w:tc>
        <w:tc>
          <w:tcPr>
            <w:tcW w:w="1699"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744</w:t>
            </w:r>
          </w:p>
        </w:tc>
        <w:tc>
          <w:tcPr>
            <w:tcW w:w="153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-13.5</w:t>
            </w:r>
          </w:p>
        </w:tc>
        <w:tc>
          <w:tcPr>
            <w:tcW w:w="163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69</w:t>
            </w:r>
          </w:p>
        </w:tc>
        <w:tc>
          <w:tcPr>
            <w:tcW w:w="1622"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53</w:t>
            </w:r>
          </w:p>
        </w:tc>
        <w:tc>
          <w:tcPr>
            <w:tcW w:w="1320"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r w:rsidR="00A1706D" w:rsidTr="00F97DE9">
        <w:trPr>
          <w:trHeight w:hRule="exact" w:val="571"/>
        </w:trPr>
        <w:tc>
          <w:tcPr>
            <w:tcW w:w="2285" w:type="dxa"/>
            <w:tcBorders>
              <w:top w:val="single" w:sz="4" w:space="0" w:color="auto"/>
              <w:left w:val="double" w:sz="4" w:space="0" w:color="auto"/>
              <w:bottom w:val="double" w:sz="4" w:space="0" w:color="auto"/>
            </w:tcBorders>
            <w:shd w:val="clear" w:color="auto" w:fill="FFFFFF"/>
            <w:vAlign w:val="center"/>
          </w:tcPr>
          <w:p w:rsidR="00A1706D" w:rsidRDefault="00A1706D" w:rsidP="00943CF2">
            <w:pPr>
              <w:pStyle w:val="7"/>
              <w:shd w:val="clear" w:color="auto" w:fill="auto"/>
              <w:spacing w:after="120" w:line="230" w:lineRule="exact"/>
              <w:ind w:left="426" w:firstLine="0"/>
              <w:jc w:val="left"/>
            </w:pPr>
            <w:r>
              <w:rPr>
                <w:rStyle w:val="43"/>
              </w:rPr>
              <w:t>Среднегодовые значения</w:t>
            </w:r>
          </w:p>
        </w:tc>
        <w:tc>
          <w:tcPr>
            <w:tcW w:w="1699" w:type="dxa"/>
            <w:tcBorders>
              <w:top w:val="single" w:sz="4" w:space="0" w:color="auto"/>
              <w:left w:val="single" w:sz="4" w:space="0" w:color="auto"/>
              <w:bottom w:val="double" w:sz="4" w:space="0" w:color="auto"/>
            </w:tcBorders>
            <w:shd w:val="clear" w:color="auto" w:fill="FFFFFF"/>
            <w:vAlign w:val="center"/>
          </w:tcPr>
          <w:p w:rsidR="00A1706D" w:rsidRPr="00EC4AF4" w:rsidRDefault="00A1706D" w:rsidP="00943CF2">
            <w:pPr>
              <w:pStyle w:val="7"/>
              <w:shd w:val="clear" w:color="auto" w:fill="auto"/>
              <w:spacing w:line="230" w:lineRule="exact"/>
              <w:ind w:firstLine="0"/>
              <w:jc w:val="center"/>
              <w:rPr>
                <w:lang w:val="en-US"/>
              </w:rPr>
            </w:pPr>
            <w:r>
              <w:rPr>
                <w:rStyle w:val="43"/>
              </w:rPr>
              <w:t>4872</w:t>
            </w:r>
          </w:p>
        </w:tc>
        <w:tc>
          <w:tcPr>
            <w:tcW w:w="1536"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-7,2</w:t>
            </w:r>
          </w:p>
        </w:tc>
        <w:tc>
          <w:tcPr>
            <w:tcW w:w="1632"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69,94</w:t>
            </w:r>
          </w:p>
        </w:tc>
        <w:tc>
          <w:tcPr>
            <w:tcW w:w="1622"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47,78</w:t>
            </w:r>
          </w:p>
        </w:tc>
        <w:tc>
          <w:tcPr>
            <w:tcW w:w="1320"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r>
    </w:tbl>
    <w:p w:rsidR="00525B41" w:rsidRDefault="00525B41" w:rsidP="00525B41">
      <w:pPr>
        <w:pStyle w:val="7"/>
        <w:shd w:val="clear" w:color="auto" w:fill="auto"/>
        <w:spacing w:after="98" w:line="408" w:lineRule="exact"/>
        <w:ind w:firstLine="0"/>
        <w:jc w:val="left"/>
      </w:pPr>
    </w:p>
    <w:p w:rsidR="00AF7F6D" w:rsidRDefault="00AF7F6D" w:rsidP="00AF7F6D">
      <w:pPr>
        <w:pStyle w:val="7"/>
        <w:shd w:val="clear" w:color="auto" w:fill="auto"/>
        <w:spacing w:after="98"/>
        <w:ind w:left="20" w:firstLine="600"/>
        <w:jc w:val="left"/>
      </w:pPr>
      <w:r>
        <w:rPr>
          <w:rStyle w:val="43"/>
        </w:rPr>
        <w:t xml:space="preserve">Таблица 1.2.6 - Значения температуры сетевой воды в зависимости от </w:t>
      </w:r>
      <w:r>
        <w:t>температуры наружного воздуха</w:t>
      </w:r>
    </w:p>
    <w:p w:rsidR="004662B3" w:rsidRDefault="004662B3" w:rsidP="004662B3">
      <w:pPr>
        <w:pStyle w:val="42"/>
        <w:shd w:val="clear" w:color="auto" w:fill="auto"/>
        <w:ind w:left="20" w:firstLine="0"/>
      </w:pPr>
      <w:r>
        <w:t>Температура воды в наружных тепловых сетях при минимальной расчетной</w:t>
      </w:r>
    </w:p>
    <w:p w:rsidR="004662B3" w:rsidRDefault="004662B3" w:rsidP="004662B3">
      <w:pPr>
        <w:pStyle w:val="42"/>
        <w:shd w:val="clear" w:color="auto" w:fill="auto"/>
        <w:ind w:left="20" w:firstLine="0"/>
        <w:jc w:val="left"/>
      </w:pPr>
      <w:r>
        <w:t>наружной температуре -34 °С.</w:t>
      </w:r>
    </w:p>
    <w:tbl>
      <w:tblPr>
        <w:tblW w:w="9840" w:type="dxa"/>
        <w:tblInd w:w="324" w:type="dxa"/>
        <w:tblLayout w:type="fixed"/>
        <w:tblCellMar>
          <w:left w:w="40" w:type="dxa"/>
          <w:right w:w="40" w:type="dxa"/>
        </w:tblCellMar>
        <w:tblLook w:val="0000" w:firstRow="0" w:lastRow="0" w:firstColumn="0" w:lastColumn="0" w:noHBand="0" w:noVBand="0"/>
      </w:tblPr>
      <w:tblGrid>
        <w:gridCol w:w="1640"/>
        <w:gridCol w:w="1640"/>
        <w:gridCol w:w="1640"/>
        <w:gridCol w:w="1640"/>
        <w:gridCol w:w="1640"/>
        <w:gridCol w:w="1640"/>
      </w:tblGrid>
      <w:tr w:rsidR="004662B3" w:rsidRPr="005832A1" w:rsidTr="00F97DE9">
        <w:tc>
          <w:tcPr>
            <w:tcW w:w="1640" w:type="dxa"/>
            <w:vMerge w:val="restart"/>
            <w:tcBorders>
              <w:top w:val="double" w:sz="4" w:space="0" w:color="auto"/>
              <w:left w:val="double" w:sz="4" w:space="0" w:color="auto"/>
              <w:right w:val="single" w:sz="6" w:space="0" w:color="auto"/>
            </w:tcBorders>
            <w:shd w:val="clear" w:color="auto" w:fill="DDFFFF"/>
            <w:vAlign w:val="center"/>
          </w:tcPr>
          <w:p w:rsidR="004662B3" w:rsidRPr="00094919" w:rsidRDefault="004662B3" w:rsidP="00D95EAA">
            <w:pPr>
              <w:pStyle w:val="Style2"/>
              <w:spacing w:line="240" w:lineRule="exact"/>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Наружная Температура Воздуха Град.</w:t>
            </w:r>
          </w:p>
        </w:tc>
        <w:tc>
          <w:tcPr>
            <w:tcW w:w="3280" w:type="dxa"/>
            <w:gridSpan w:val="2"/>
            <w:tcBorders>
              <w:top w:val="double" w:sz="4" w:space="0" w:color="auto"/>
              <w:left w:val="single" w:sz="6" w:space="0" w:color="auto"/>
              <w:bottom w:val="single" w:sz="6" w:space="0" w:color="auto"/>
              <w:right w:val="single" w:sz="6" w:space="0" w:color="auto"/>
            </w:tcBorders>
            <w:shd w:val="clear" w:color="auto" w:fill="DDFFFF"/>
            <w:vAlign w:val="center"/>
          </w:tcPr>
          <w:p w:rsidR="004662B3" w:rsidRPr="00094919" w:rsidRDefault="004662B3" w:rsidP="00D95EAA">
            <w:pPr>
              <w:pStyle w:val="Style2"/>
              <w:widowControl/>
              <w:spacing w:line="240" w:lineRule="auto"/>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Температура</w:t>
            </w:r>
          </w:p>
        </w:tc>
        <w:tc>
          <w:tcPr>
            <w:tcW w:w="1640" w:type="dxa"/>
            <w:vMerge w:val="restart"/>
            <w:tcBorders>
              <w:top w:val="double" w:sz="4" w:space="0" w:color="auto"/>
              <w:left w:val="single" w:sz="6" w:space="0" w:color="auto"/>
              <w:right w:val="single" w:sz="6" w:space="0" w:color="auto"/>
            </w:tcBorders>
            <w:shd w:val="clear" w:color="auto" w:fill="DDFFFF"/>
            <w:vAlign w:val="center"/>
          </w:tcPr>
          <w:p w:rsidR="004662B3" w:rsidRPr="00094919" w:rsidRDefault="004662B3" w:rsidP="00D95EAA">
            <w:pPr>
              <w:pStyle w:val="Style2"/>
              <w:spacing w:line="240" w:lineRule="exact"/>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Наружная Температура Воздуха Град.</w:t>
            </w:r>
          </w:p>
        </w:tc>
        <w:tc>
          <w:tcPr>
            <w:tcW w:w="3280" w:type="dxa"/>
            <w:gridSpan w:val="2"/>
            <w:tcBorders>
              <w:top w:val="double" w:sz="4" w:space="0" w:color="auto"/>
              <w:left w:val="single" w:sz="6" w:space="0" w:color="auto"/>
              <w:bottom w:val="single" w:sz="6" w:space="0" w:color="auto"/>
              <w:right w:val="double" w:sz="4" w:space="0" w:color="auto"/>
            </w:tcBorders>
            <w:shd w:val="clear" w:color="auto" w:fill="DDFFFF"/>
            <w:vAlign w:val="center"/>
          </w:tcPr>
          <w:p w:rsidR="004662B3" w:rsidRPr="00094919" w:rsidRDefault="004662B3" w:rsidP="00D95EAA">
            <w:pPr>
              <w:pStyle w:val="Style2"/>
              <w:widowControl/>
              <w:spacing w:line="240" w:lineRule="auto"/>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Температура</w:t>
            </w:r>
          </w:p>
        </w:tc>
      </w:tr>
      <w:tr w:rsidR="004662B3" w:rsidRPr="005832A1" w:rsidTr="00F97DE9">
        <w:tc>
          <w:tcPr>
            <w:tcW w:w="1640" w:type="dxa"/>
            <w:vMerge/>
            <w:tcBorders>
              <w:left w:val="double" w:sz="4" w:space="0" w:color="auto"/>
              <w:bottom w:val="single" w:sz="6" w:space="0" w:color="auto"/>
              <w:right w:val="single" w:sz="6" w:space="0" w:color="auto"/>
            </w:tcBorders>
            <w:shd w:val="clear" w:color="auto" w:fill="DDFFFF"/>
            <w:vAlign w:val="center"/>
          </w:tcPr>
          <w:p w:rsidR="004662B3" w:rsidRPr="00094919" w:rsidRDefault="004662B3" w:rsidP="00D95EAA">
            <w:pPr>
              <w:jc w:val="center"/>
              <w:rPr>
                <w:rStyle w:val="FontStyle12"/>
                <w:rFonts w:ascii="Times New Roman" w:hAnsi="Times New Roman" w:cs="Times New Roman"/>
                <w:sz w:val="22"/>
                <w:szCs w:val="22"/>
              </w:rPr>
            </w:pPr>
          </w:p>
        </w:tc>
        <w:tc>
          <w:tcPr>
            <w:tcW w:w="1640" w:type="dxa"/>
            <w:tcBorders>
              <w:top w:val="single" w:sz="6" w:space="0" w:color="auto"/>
              <w:left w:val="single" w:sz="6" w:space="0" w:color="auto"/>
              <w:bottom w:val="single" w:sz="6" w:space="0" w:color="auto"/>
              <w:right w:val="single" w:sz="6" w:space="0" w:color="auto"/>
            </w:tcBorders>
            <w:shd w:val="clear" w:color="auto" w:fill="DDFFFF"/>
            <w:vAlign w:val="center"/>
          </w:tcPr>
          <w:p w:rsidR="004662B3" w:rsidRPr="00094919" w:rsidRDefault="004662B3" w:rsidP="00D95EAA">
            <w:pPr>
              <w:pStyle w:val="Style2"/>
              <w:widowControl/>
              <w:spacing w:line="240" w:lineRule="exact"/>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В подающей линии</w:t>
            </w:r>
          </w:p>
        </w:tc>
        <w:tc>
          <w:tcPr>
            <w:tcW w:w="1640" w:type="dxa"/>
            <w:tcBorders>
              <w:top w:val="single" w:sz="6" w:space="0" w:color="auto"/>
              <w:left w:val="single" w:sz="6" w:space="0" w:color="auto"/>
              <w:bottom w:val="single" w:sz="6" w:space="0" w:color="auto"/>
              <w:right w:val="single" w:sz="6" w:space="0" w:color="auto"/>
            </w:tcBorders>
            <w:shd w:val="clear" w:color="auto" w:fill="DDFFFF"/>
            <w:vAlign w:val="center"/>
          </w:tcPr>
          <w:p w:rsidR="004662B3" w:rsidRPr="00094919" w:rsidRDefault="004662B3" w:rsidP="00D95EAA">
            <w:pPr>
              <w:pStyle w:val="Style2"/>
              <w:widowControl/>
              <w:spacing w:line="240" w:lineRule="exact"/>
              <w:ind w:left="254"/>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В обратной линии</w:t>
            </w:r>
          </w:p>
        </w:tc>
        <w:tc>
          <w:tcPr>
            <w:tcW w:w="1640" w:type="dxa"/>
            <w:vMerge/>
            <w:tcBorders>
              <w:left w:val="single" w:sz="6" w:space="0" w:color="auto"/>
              <w:bottom w:val="single" w:sz="6" w:space="0" w:color="auto"/>
              <w:right w:val="single" w:sz="6" w:space="0" w:color="auto"/>
            </w:tcBorders>
            <w:shd w:val="clear" w:color="auto" w:fill="DDFFFF"/>
            <w:vAlign w:val="center"/>
          </w:tcPr>
          <w:p w:rsidR="004662B3" w:rsidRPr="00094919" w:rsidRDefault="004662B3" w:rsidP="00D95EAA">
            <w:pPr>
              <w:pStyle w:val="Style2"/>
              <w:widowControl/>
              <w:spacing w:line="240" w:lineRule="exact"/>
              <w:ind w:left="254"/>
              <w:rPr>
                <w:rStyle w:val="FontStyle12"/>
                <w:rFonts w:ascii="Times New Roman" w:eastAsia="Times New Roman" w:hAnsi="Times New Roman"/>
                <w:sz w:val="22"/>
                <w:szCs w:val="22"/>
              </w:rPr>
            </w:pPr>
          </w:p>
        </w:tc>
        <w:tc>
          <w:tcPr>
            <w:tcW w:w="1640" w:type="dxa"/>
            <w:tcBorders>
              <w:top w:val="single" w:sz="6" w:space="0" w:color="auto"/>
              <w:left w:val="single" w:sz="6" w:space="0" w:color="auto"/>
              <w:bottom w:val="single" w:sz="6" w:space="0" w:color="auto"/>
              <w:right w:val="single" w:sz="6" w:space="0" w:color="auto"/>
            </w:tcBorders>
            <w:shd w:val="clear" w:color="auto" w:fill="DDFFFF"/>
            <w:vAlign w:val="center"/>
          </w:tcPr>
          <w:p w:rsidR="004662B3" w:rsidRPr="00094919" w:rsidRDefault="004662B3" w:rsidP="00D95EAA">
            <w:pPr>
              <w:pStyle w:val="Style2"/>
              <w:widowControl/>
              <w:spacing w:line="240" w:lineRule="exact"/>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В подающей линии</w:t>
            </w:r>
          </w:p>
        </w:tc>
        <w:tc>
          <w:tcPr>
            <w:tcW w:w="1640" w:type="dxa"/>
            <w:tcBorders>
              <w:top w:val="single" w:sz="6" w:space="0" w:color="auto"/>
              <w:left w:val="single" w:sz="6" w:space="0" w:color="auto"/>
              <w:bottom w:val="single" w:sz="6" w:space="0" w:color="auto"/>
              <w:right w:val="double" w:sz="4" w:space="0" w:color="auto"/>
            </w:tcBorders>
            <w:shd w:val="clear" w:color="auto" w:fill="DDFFFF"/>
            <w:vAlign w:val="center"/>
          </w:tcPr>
          <w:p w:rsidR="004662B3" w:rsidRPr="00094919" w:rsidRDefault="004662B3" w:rsidP="00D95EAA">
            <w:pPr>
              <w:pStyle w:val="Style2"/>
              <w:widowControl/>
              <w:spacing w:line="240" w:lineRule="exact"/>
              <w:rPr>
                <w:rStyle w:val="FontStyle12"/>
                <w:rFonts w:ascii="Times New Roman" w:eastAsia="Times New Roman" w:hAnsi="Times New Roman"/>
                <w:sz w:val="22"/>
                <w:szCs w:val="22"/>
              </w:rPr>
            </w:pPr>
            <w:r w:rsidRPr="00094919">
              <w:rPr>
                <w:rStyle w:val="FontStyle12"/>
                <w:rFonts w:ascii="Times New Roman" w:eastAsia="Times New Roman" w:hAnsi="Times New Roman"/>
                <w:sz w:val="22"/>
                <w:szCs w:val="22"/>
              </w:rPr>
              <w:t>В обратной линии</w:t>
            </w:r>
          </w:p>
        </w:tc>
      </w:tr>
      <w:tr w:rsidR="004662B3" w:rsidRPr="005832A1" w:rsidTr="00F97DE9">
        <w:tc>
          <w:tcPr>
            <w:tcW w:w="1640" w:type="dxa"/>
            <w:tcBorders>
              <w:top w:val="single" w:sz="6" w:space="0" w:color="auto"/>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w:t>
            </w:r>
          </w:p>
        </w:tc>
        <w:tc>
          <w:tcPr>
            <w:tcW w:w="1640" w:type="dxa"/>
            <w:tcBorders>
              <w:top w:val="single" w:sz="6" w:space="0" w:color="auto"/>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43</w:t>
            </w:r>
          </w:p>
        </w:tc>
        <w:tc>
          <w:tcPr>
            <w:tcW w:w="1640" w:type="dxa"/>
            <w:tcBorders>
              <w:top w:val="single" w:sz="6" w:space="0" w:color="auto"/>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36</w:t>
            </w:r>
          </w:p>
        </w:tc>
        <w:tc>
          <w:tcPr>
            <w:tcW w:w="1640" w:type="dxa"/>
            <w:tcBorders>
              <w:top w:val="single" w:sz="6" w:space="0" w:color="auto"/>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-15</w:t>
            </w:r>
          </w:p>
        </w:tc>
        <w:tc>
          <w:tcPr>
            <w:tcW w:w="1640" w:type="dxa"/>
            <w:tcBorders>
              <w:top w:val="single" w:sz="6" w:space="0" w:color="auto"/>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71</w:t>
            </w:r>
          </w:p>
        </w:tc>
        <w:tc>
          <w:tcPr>
            <w:tcW w:w="1640" w:type="dxa"/>
            <w:tcBorders>
              <w:top w:val="single" w:sz="6" w:space="0" w:color="auto"/>
              <w:left w:val="single" w:sz="6" w:space="0" w:color="auto"/>
              <w:bottom w:val="nil"/>
              <w:right w:val="double" w:sz="4"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55</w:t>
            </w:r>
          </w:p>
        </w:tc>
      </w:tr>
      <w:tr w:rsidR="004662B3" w:rsidRPr="005832A1" w:rsidTr="00F97DE9">
        <w:tc>
          <w:tcPr>
            <w:tcW w:w="1640" w:type="dxa"/>
            <w:tcBorders>
              <w:top w:val="nil"/>
              <w:left w:val="double" w:sz="4"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45</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37</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-16</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ind w:left="41"/>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72</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55</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46</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38</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-17</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74</w:t>
            </w:r>
          </w:p>
        </w:tc>
        <w:tc>
          <w:tcPr>
            <w:tcW w:w="1640" w:type="dxa"/>
            <w:tcBorders>
              <w:top w:val="nil"/>
              <w:left w:val="single" w:sz="6" w:space="0" w:color="auto"/>
              <w:bottom w:val="nil"/>
              <w:right w:val="double" w:sz="4"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56</w:t>
            </w:r>
          </w:p>
        </w:tc>
      </w:tr>
      <w:tr w:rsidR="004662B3" w:rsidRPr="005832A1" w:rsidTr="00F97DE9">
        <w:tc>
          <w:tcPr>
            <w:tcW w:w="1640" w:type="dxa"/>
            <w:tcBorders>
              <w:top w:val="nil"/>
              <w:left w:val="double" w:sz="4"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47</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39</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-13</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75</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57</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49</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41</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-19</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76</w:t>
            </w:r>
          </w:p>
        </w:tc>
        <w:tc>
          <w:tcPr>
            <w:tcW w:w="1640" w:type="dxa"/>
            <w:tcBorders>
              <w:top w:val="nil"/>
              <w:left w:val="single" w:sz="6" w:space="0" w:color="auto"/>
              <w:bottom w:val="nil"/>
              <w:right w:val="double" w:sz="4"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58</w:t>
            </w:r>
          </w:p>
        </w:tc>
      </w:tr>
      <w:tr w:rsidR="004662B3" w:rsidRPr="005832A1" w:rsidTr="00F97DE9">
        <w:tc>
          <w:tcPr>
            <w:tcW w:w="1640" w:type="dxa"/>
            <w:tcBorders>
              <w:top w:val="nil"/>
              <w:left w:val="double" w:sz="4"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0</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51</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-20</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77</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59</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52</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42</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-21</w:t>
            </w:r>
          </w:p>
        </w:tc>
        <w:tc>
          <w:tcPr>
            <w:tcW w:w="1640" w:type="dxa"/>
            <w:tcBorders>
              <w:top w:val="nil"/>
              <w:left w:val="single" w:sz="6" w:space="0" w:color="auto"/>
              <w:bottom w:val="nil"/>
              <w:right w:val="single" w:sz="6"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78</w:t>
            </w:r>
          </w:p>
        </w:tc>
        <w:tc>
          <w:tcPr>
            <w:tcW w:w="1640" w:type="dxa"/>
            <w:tcBorders>
              <w:top w:val="nil"/>
              <w:left w:val="single" w:sz="6" w:space="0" w:color="auto"/>
              <w:bottom w:val="nil"/>
              <w:right w:val="double" w:sz="4" w:space="0" w:color="auto"/>
            </w:tcBorders>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60</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53</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44</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-22</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80</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60</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55</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45</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-23</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81</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61</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56</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46</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-24</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82</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62</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57</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47</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-25</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83</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63</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59</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47</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-26</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85</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63</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48</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-27</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86</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64</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62</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49</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-28</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88</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64</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63</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50</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-29</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89</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64</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-10</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65</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-30</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90</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65</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w:t>
            </w:r>
            <w:r>
              <w:rPr>
                <w:rStyle w:val="FontStyle12"/>
                <w:rFonts w:ascii="Times New Roman" w:eastAsia="Times New Roman" w:hAnsi="Times New Roman"/>
                <w:sz w:val="28"/>
                <w:szCs w:val="28"/>
              </w:rPr>
              <w:t>11</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66</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51</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-31</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91</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66</w:t>
            </w:r>
          </w:p>
        </w:tc>
      </w:tr>
      <w:tr w:rsidR="004662B3" w:rsidRPr="005832A1" w:rsidTr="00F97DE9">
        <w:tc>
          <w:tcPr>
            <w:tcW w:w="1640" w:type="dxa"/>
            <w:tcBorders>
              <w:top w:val="nil"/>
              <w:left w:val="double" w:sz="4"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-12</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67</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52</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-32</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92</w:t>
            </w:r>
          </w:p>
        </w:tc>
        <w:tc>
          <w:tcPr>
            <w:tcW w:w="1640" w:type="dxa"/>
            <w:tcBorders>
              <w:top w:val="nil"/>
              <w:left w:val="single" w:sz="6" w:space="0" w:color="auto"/>
              <w:bottom w:val="nil"/>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67</w:t>
            </w:r>
          </w:p>
        </w:tc>
      </w:tr>
      <w:tr w:rsidR="004662B3" w:rsidRPr="005832A1" w:rsidTr="00F97DE9">
        <w:tc>
          <w:tcPr>
            <w:tcW w:w="1640" w:type="dxa"/>
            <w:tcBorders>
              <w:top w:val="nil"/>
              <w:left w:val="double" w:sz="4"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-13</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69</w:t>
            </w:r>
          </w:p>
        </w:tc>
        <w:tc>
          <w:tcPr>
            <w:tcW w:w="1640" w:type="dxa"/>
            <w:tcBorders>
              <w:top w:val="nil"/>
              <w:left w:val="single" w:sz="6" w:space="0" w:color="auto"/>
              <w:bottom w:val="nil"/>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53</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-33</w:t>
            </w:r>
          </w:p>
        </w:tc>
        <w:tc>
          <w:tcPr>
            <w:tcW w:w="1640" w:type="dxa"/>
            <w:tcBorders>
              <w:top w:val="nil"/>
              <w:left w:val="single" w:sz="6" w:space="0" w:color="auto"/>
              <w:bottom w:val="nil"/>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93</w:t>
            </w:r>
          </w:p>
        </w:tc>
        <w:tc>
          <w:tcPr>
            <w:tcW w:w="1640" w:type="dxa"/>
            <w:tcBorders>
              <w:top w:val="nil"/>
              <w:left w:val="single" w:sz="6" w:space="0" w:color="auto"/>
              <w:bottom w:val="nil"/>
              <w:right w:val="double" w:sz="4"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68</w:t>
            </w:r>
          </w:p>
        </w:tc>
      </w:tr>
      <w:tr w:rsidR="004662B3" w:rsidRPr="005832A1" w:rsidTr="00F97DE9">
        <w:tc>
          <w:tcPr>
            <w:tcW w:w="1640" w:type="dxa"/>
            <w:tcBorders>
              <w:top w:val="nil"/>
              <w:left w:val="double" w:sz="4" w:space="0" w:color="auto"/>
              <w:bottom w:val="double" w:sz="4" w:space="0" w:color="auto"/>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-14</w:t>
            </w:r>
          </w:p>
        </w:tc>
        <w:tc>
          <w:tcPr>
            <w:tcW w:w="1640" w:type="dxa"/>
            <w:tcBorders>
              <w:top w:val="nil"/>
              <w:left w:val="single" w:sz="6" w:space="0" w:color="auto"/>
              <w:bottom w:val="double" w:sz="4" w:space="0" w:color="auto"/>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70</w:t>
            </w:r>
          </w:p>
        </w:tc>
        <w:tc>
          <w:tcPr>
            <w:tcW w:w="1640" w:type="dxa"/>
            <w:tcBorders>
              <w:top w:val="nil"/>
              <w:left w:val="single" w:sz="6" w:space="0" w:color="auto"/>
              <w:bottom w:val="double" w:sz="4" w:space="0" w:color="auto"/>
              <w:right w:val="single" w:sz="6" w:space="0" w:color="auto"/>
            </w:tcBorders>
            <w:shd w:val="clear" w:color="auto" w:fill="auto"/>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54</w:t>
            </w:r>
          </w:p>
        </w:tc>
        <w:tc>
          <w:tcPr>
            <w:tcW w:w="1640" w:type="dxa"/>
            <w:tcBorders>
              <w:top w:val="nil"/>
              <w:left w:val="single" w:sz="6" w:space="0" w:color="auto"/>
              <w:bottom w:val="double" w:sz="4" w:space="0" w:color="auto"/>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-34</w:t>
            </w:r>
          </w:p>
        </w:tc>
        <w:tc>
          <w:tcPr>
            <w:tcW w:w="1640" w:type="dxa"/>
            <w:tcBorders>
              <w:top w:val="nil"/>
              <w:left w:val="single" w:sz="6" w:space="0" w:color="auto"/>
              <w:bottom w:val="double" w:sz="4" w:space="0" w:color="auto"/>
              <w:right w:val="single" w:sz="6"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94</w:t>
            </w:r>
          </w:p>
        </w:tc>
        <w:tc>
          <w:tcPr>
            <w:tcW w:w="1640" w:type="dxa"/>
            <w:tcBorders>
              <w:top w:val="nil"/>
              <w:left w:val="single" w:sz="6" w:space="0" w:color="auto"/>
              <w:bottom w:val="double" w:sz="4" w:space="0" w:color="auto"/>
              <w:right w:val="double" w:sz="4" w:space="0" w:color="auto"/>
            </w:tcBorders>
            <w:shd w:val="clear" w:color="auto" w:fill="EAEAEA"/>
            <w:vAlign w:val="center"/>
          </w:tcPr>
          <w:p w:rsidR="004662B3" w:rsidRPr="005832A1" w:rsidRDefault="004662B3" w:rsidP="00D95EAA">
            <w:pPr>
              <w:pStyle w:val="Style2"/>
              <w:widowControl/>
              <w:spacing w:line="360" w:lineRule="auto"/>
              <w:rPr>
                <w:rStyle w:val="FontStyle12"/>
                <w:rFonts w:ascii="Times New Roman" w:eastAsia="Times New Roman" w:hAnsi="Times New Roman"/>
                <w:sz w:val="28"/>
                <w:szCs w:val="28"/>
              </w:rPr>
            </w:pPr>
            <w:r w:rsidRPr="005832A1">
              <w:rPr>
                <w:rStyle w:val="FontStyle12"/>
                <w:rFonts w:ascii="Times New Roman" w:eastAsia="Times New Roman" w:hAnsi="Times New Roman"/>
                <w:sz w:val="28"/>
                <w:szCs w:val="28"/>
              </w:rPr>
              <w:t>69</w:t>
            </w:r>
          </w:p>
        </w:tc>
      </w:tr>
    </w:tbl>
    <w:p w:rsidR="004662B3" w:rsidRDefault="004662B3" w:rsidP="004662B3">
      <w:pPr>
        <w:pStyle w:val="42"/>
        <w:shd w:val="clear" w:color="auto" w:fill="auto"/>
        <w:ind w:left="20" w:firstLine="0"/>
        <w:jc w:val="left"/>
      </w:pPr>
    </w:p>
    <w:p w:rsidR="00A1706D" w:rsidRDefault="00A1706D" w:rsidP="00A1706D">
      <w:pPr>
        <w:rPr>
          <w:sz w:val="2"/>
          <w:szCs w:val="2"/>
        </w:rPr>
      </w:pPr>
    </w:p>
    <w:p w:rsidR="00A1706D" w:rsidRDefault="00A1706D" w:rsidP="00A1706D">
      <w:pPr>
        <w:pStyle w:val="42"/>
        <w:shd w:val="clear" w:color="auto" w:fill="auto"/>
        <w:ind w:left="20" w:right="-8" w:firstLine="0"/>
      </w:pPr>
      <w:r>
        <w:t>Глава 1, часть 3 Тепловые сети</w:t>
      </w:r>
    </w:p>
    <w:p w:rsidR="00A1706D" w:rsidRDefault="00A1706D" w:rsidP="00A1706D">
      <w:pPr>
        <w:pStyle w:val="7"/>
        <w:shd w:val="clear" w:color="auto" w:fill="auto"/>
        <w:ind w:left="20" w:right="20" w:firstLine="680"/>
        <w:jc w:val="both"/>
      </w:pPr>
      <w:r>
        <w:rPr>
          <w:rStyle w:val="43"/>
        </w:rPr>
        <w:t xml:space="preserve">Тепловые сети в Ишалинском сельском поселении выполнены двухтрубными, симметричными, с надземной прокладкой. Работают сети только в отопительный период </w:t>
      </w:r>
      <w:r>
        <w:rPr>
          <w:rStyle w:val="43"/>
        </w:rPr>
        <w:lastRenderedPageBreak/>
        <w:t>(</w:t>
      </w:r>
      <w:r w:rsidR="004662B3">
        <w:rPr>
          <w:rStyle w:val="43"/>
        </w:rPr>
        <w:t xml:space="preserve">нормативно отопительный сезон 218 дней или </w:t>
      </w:r>
      <w:r w:rsidRPr="00EC4AF4">
        <w:rPr>
          <w:rStyle w:val="43"/>
        </w:rPr>
        <w:t>4872</w:t>
      </w:r>
      <w:r>
        <w:rPr>
          <w:rStyle w:val="43"/>
        </w:rPr>
        <w:t xml:space="preserve"> часов) по температурному графику 95/70</w:t>
      </w:r>
      <w:r>
        <w:rPr>
          <w:rStyle w:val="43"/>
          <w:vertAlign w:val="superscript"/>
        </w:rPr>
        <w:t>0</w:t>
      </w:r>
      <w:r>
        <w:rPr>
          <w:rStyle w:val="43"/>
        </w:rPr>
        <w:t>С. Система теплоснабжения закрытая</w:t>
      </w:r>
      <w:r w:rsidR="004662B3">
        <w:rPr>
          <w:rStyle w:val="43"/>
        </w:rPr>
        <w:t>.</w:t>
      </w:r>
    </w:p>
    <w:p w:rsidR="00A1706D" w:rsidRDefault="00A1706D" w:rsidP="00A1706D">
      <w:pPr>
        <w:pStyle w:val="7"/>
        <w:shd w:val="clear" w:color="auto" w:fill="auto"/>
        <w:ind w:left="20" w:right="20" w:firstLine="680"/>
        <w:jc w:val="both"/>
      </w:pPr>
      <w:r>
        <w:rPr>
          <w:rStyle w:val="43"/>
        </w:rPr>
        <w:t>Общая протяженность водяных тепловых сетей в однотрубном исчислении составляет:</w:t>
      </w:r>
    </w:p>
    <w:p w:rsidR="00A1706D" w:rsidRDefault="00A1706D" w:rsidP="00A1706D">
      <w:pPr>
        <w:pStyle w:val="7"/>
        <w:numPr>
          <w:ilvl w:val="0"/>
          <w:numId w:val="7"/>
        </w:numPr>
        <w:shd w:val="clear" w:color="auto" w:fill="auto"/>
        <w:tabs>
          <w:tab w:val="left" w:pos="985"/>
        </w:tabs>
        <w:ind w:left="20" w:firstLine="680"/>
        <w:jc w:val="both"/>
      </w:pPr>
      <w:r>
        <w:rPr>
          <w:rStyle w:val="43"/>
        </w:rPr>
        <w:t>1817 м в поселке Ишалино.</w:t>
      </w:r>
    </w:p>
    <w:p w:rsidR="00BF601D" w:rsidRDefault="00A1706D" w:rsidP="00BF601D">
      <w:pPr>
        <w:pStyle w:val="7"/>
        <w:shd w:val="clear" w:color="auto" w:fill="auto"/>
        <w:ind w:left="20" w:firstLine="0"/>
        <w:jc w:val="both"/>
      </w:pPr>
      <w:r>
        <w:rPr>
          <w:rStyle w:val="43"/>
        </w:rPr>
        <w:t>Нормативные годовые потери тепловой энергии в тепловых сетях поселка</w:t>
      </w:r>
      <w:r w:rsidR="00BF601D" w:rsidRPr="00BF601D">
        <w:rPr>
          <w:rStyle w:val="43"/>
        </w:rPr>
        <w:t xml:space="preserve"> </w:t>
      </w:r>
      <w:r w:rsidR="00BF601D">
        <w:rPr>
          <w:rStyle w:val="43"/>
        </w:rPr>
        <w:t>Ишалино составляют:</w:t>
      </w:r>
    </w:p>
    <w:p w:rsidR="00BF601D" w:rsidRDefault="00BF601D" w:rsidP="00BF601D">
      <w:pPr>
        <w:pStyle w:val="7"/>
        <w:numPr>
          <w:ilvl w:val="0"/>
          <w:numId w:val="7"/>
        </w:numPr>
        <w:shd w:val="clear" w:color="auto" w:fill="auto"/>
        <w:tabs>
          <w:tab w:val="left" w:pos="985"/>
        </w:tabs>
        <w:ind w:left="1000" w:right="20" w:hanging="320"/>
        <w:jc w:val="both"/>
      </w:pPr>
      <w:r>
        <w:rPr>
          <w:noProof/>
          <w:color w:val="000000"/>
          <w:lang w:eastAsia="ru-RU"/>
        </w:rPr>
        <w:drawing>
          <wp:anchor distT="0" distB="0" distL="114300" distR="114300" simplePos="0" relativeHeight="251661312" behindDoc="0" locked="0" layoutInCell="1" allowOverlap="1">
            <wp:simplePos x="0" y="0"/>
            <wp:positionH relativeFrom="column">
              <wp:posOffset>22225</wp:posOffset>
            </wp:positionH>
            <wp:positionV relativeFrom="paragraph">
              <wp:posOffset>3145790</wp:posOffset>
            </wp:positionV>
            <wp:extent cx="6148070" cy="3315335"/>
            <wp:effectExtent l="19050" t="0" r="5080" b="0"/>
            <wp:wrapTopAndBottom/>
            <wp:docPr id="11" name="Рисунок 2"/>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148070" cy="3315335"/>
                    </a:xfrm>
                    <a:prstGeom prst="rect">
                      <a:avLst/>
                    </a:prstGeom>
                    <a:noFill/>
                    <a:ln w="9525">
                      <a:noFill/>
                      <a:miter lim="800000"/>
                      <a:headEnd/>
                      <a:tailEnd/>
                    </a:ln>
                  </pic:spPr>
                </pic:pic>
              </a:graphicData>
            </a:graphic>
          </wp:anchor>
        </w:drawing>
      </w:r>
      <w:r>
        <w:rPr>
          <w:rStyle w:val="43"/>
        </w:rPr>
        <w:t>потери тепловой энергии теплопередачей через теплоизоляционные конструкции трубопроводов тепловой сети – 1151,04 Гкал;</w:t>
      </w:r>
    </w:p>
    <w:p w:rsidR="00BF601D" w:rsidRDefault="00BF601D" w:rsidP="00BF601D">
      <w:pPr>
        <w:pStyle w:val="7"/>
        <w:numPr>
          <w:ilvl w:val="0"/>
          <w:numId w:val="7"/>
        </w:numPr>
        <w:shd w:val="clear" w:color="auto" w:fill="auto"/>
        <w:tabs>
          <w:tab w:val="left" w:pos="985"/>
        </w:tabs>
        <w:ind w:left="20" w:firstLine="680"/>
        <w:jc w:val="both"/>
      </w:pPr>
      <w:r>
        <w:rPr>
          <w:rStyle w:val="43"/>
        </w:rPr>
        <w:t>потери тепловой энергии с утечкой теплоносителя из системы – 7,8 Гкал;</w:t>
      </w:r>
    </w:p>
    <w:p w:rsidR="00BF601D" w:rsidRPr="004662B3" w:rsidRDefault="00BF601D" w:rsidP="00BF601D">
      <w:pPr>
        <w:pStyle w:val="7"/>
        <w:numPr>
          <w:ilvl w:val="0"/>
          <w:numId w:val="7"/>
        </w:numPr>
        <w:shd w:val="clear" w:color="auto" w:fill="auto"/>
        <w:tabs>
          <w:tab w:val="left" w:pos="985"/>
        </w:tabs>
        <w:ind w:left="20" w:firstLine="680"/>
        <w:jc w:val="both"/>
        <w:rPr>
          <w:rStyle w:val="43"/>
          <w:color w:val="auto"/>
          <w:shd w:val="clear" w:color="auto" w:fill="auto"/>
        </w:rPr>
      </w:pPr>
      <w:r>
        <w:rPr>
          <w:rStyle w:val="43"/>
        </w:rPr>
        <w:t>объем утечки теплоносителя – 28,541 м</w:t>
      </w:r>
      <w:r>
        <w:rPr>
          <w:rStyle w:val="43"/>
          <w:vertAlign w:val="superscript"/>
        </w:rPr>
        <w:t>3</w:t>
      </w:r>
    </w:p>
    <w:p w:rsidR="00BF601D" w:rsidRPr="004662B3" w:rsidRDefault="00BF601D" w:rsidP="00BF601D">
      <w:pPr>
        <w:pStyle w:val="7"/>
        <w:numPr>
          <w:ilvl w:val="0"/>
          <w:numId w:val="7"/>
        </w:numPr>
        <w:shd w:val="clear" w:color="auto" w:fill="auto"/>
        <w:tabs>
          <w:tab w:val="left" w:pos="985"/>
        </w:tabs>
        <w:ind w:left="20" w:firstLine="680"/>
        <w:jc w:val="both"/>
      </w:pPr>
      <w:r w:rsidRPr="004662B3">
        <w:rPr>
          <w:rStyle w:val="43"/>
        </w:rPr>
        <w:t xml:space="preserve">материальная </w:t>
      </w:r>
      <w:r>
        <w:rPr>
          <w:rStyle w:val="43"/>
        </w:rPr>
        <w:t>характеристика сетей составляет – 0,2587</w:t>
      </w:r>
    </w:p>
    <w:p w:rsidR="00BF601D" w:rsidRDefault="00BF601D" w:rsidP="00BF601D">
      <w:pPr>
        <w:pStyle w:val="7"/>
        <w:shd w:val="clear" w:color="auto" w:fill="auto"/>
        <w:spacing w:line="422" w:lineRule="exact"/>
        <w:ind w:left="20" w:right="20" w:firstLine="680"/>
        <w:jc w:val="both"/>
        <w:rPr>
          <w:rStyle w:val="43"/>
        </w:rPr>
      </w:pPr>
      <w:r>
        <w:rPr>
          <w:rStyle w:val="43"/>
        </w:rPr>
        <w:t xml:space="preserve">Сведения о конструктивных особенностях теплотрасс (тип прокладки, год ввода, наружный диаметр, длина) и тепловых потерях представлены в таблице 1.3.1 </w:t>
      </w:r>
    </w:p>
    <w:p w:rsidR="00BF601D" w:rsidRDefault="00BF601D" w:rsidP="00BF601D">
      <w:pPr>
        <w:pStyle w:val="7"/>
        <w:shd w:val="clear" w:color="auto" w:fill="auto"/>
        <w:spacing w:line="422" w:lineRule="exact"/>
        <w:ind w:left="20" w:right="20" w:firstLine="680"/>
        <w:jc w:val="both"/>
        <w:rPr>
          <w:rStyle w:val="43"/>
        </w:rPr>
      </w:pPr>
      <w:r>
        <w:rPr>
          <w:rStyle w:val="43"/>
        </w:rPr>
        <w:t>На тепловых сетях нет тепловых пунктов, основные потребители подключены непосредственно к магистральным трубопроводам.</w:t>
      </w:r>
    </w:p>
    <w:p w:rsidR="00BF601D" w:rsidRDefault="00BF601D" w:rsidP="00BF601D">
      <w:pPr>
        <w:pStyle w:val="7"/>
        <w:shd w:val="clear" w:color="auto" w:fill="auto"/>
        <w:spacing w:line="422" w:lineRule="exact"/>
        <w:ind w:left="20" w:right="20" w:firstLine="680"/>
        <w:jc w:val="both"/>
        <w:rPr>
          <w:rStyle w:val="43"/>
        </w:rPr>
      </w:pPr>
      <w:r>
        <w:rPr>
          <w:rStyle w:val="43"/>
        </w:rPr>
        <w:t>Расположение  тепловых сетей схема 1.3.</w:t>
      </w:r>
    </w:p>
    <w:p w:rsidR="00BF601D" w:rsidRDefault="00BF601D" w:rsidP="00BF601D">
      <w:pPr>
        <w:pStyle w:val="7"/>
        <w:shd w:val="clear" w:color="auto" w:fill="auto"/>
        <w:spacing w:line="422" w:lineRule="exact"/>
        <w:ind w:left="20" w:right="20" w:hanging="20"/>
        <w:jc w:val="both"/>
        <w:rPr>
          <w:rStyle w:val="43"/>
        </w:rPr>
      </w:pPr>
    </w:p>
    <w:p w:rsidR="00DB62AC" w:rsidRDefault="00DB62AC" w:rsidP="00BF601D">
      <w:pPr>
        <w:pStyle w:val="7"/>
        <w:shd w:val="clear" w:color="auto" w:fill="auto"/>
        <w:spacing w:line="422" w:lineRule="exact"/>
        <w:ind w:left="20" w:right="20" w:hanging="20"/>
        <w:jc w:val="both"/>
        <w:rPr>
          <w:rStyle w:val="43"/>
        </w:rPr>
      </w:pPr>
    </w:p>
    <w:p w:rsidR="00A1706D" w:rsidRDefault="00A1706D" w:rsidP="00BF601D">
      <w:pPr>
        <w:pStyle w:val="7"/>
        <w:shd w:val="clear" w:color="auto" w:fill="auto"/>
        <w:spacing w:line="422" w:lineRule="exact"/>
        <w:ind w:left="20" w:right="20" w:hanging="20"/>
        <w:jc w:val="both"/>
        <w:sectPr w:rsidR="00A1706D" w:rsidSect="00F97DE9">
          <w:headerReference w:type="first" r:id="rId26"/>
          <w:footerReference w:type="first" r:id="rId27"/>
          <w:type w:val="continuous"/>
          <w:pgSz w:w="11909" w:h="16838"/>
          <w:pgMar w:top="594" w:right="914" w:bottom="851" w:left="1134" w:header="0" w:footer="376" w:gutter="0"/>
          <w:cols w:space="720"/>
          <w:noEndnote/>
          <w:docGrid w:linePitch="360"/>
        </w:sectPr>
      </w:pPr>
    </w:p>
    <w:p w:rsidR="00A1706D" w:rsidRDefault="00A1706D" w:rsidP="00A1706D">
      <w:pPr>
        <w:rPr>
          <w:sz w:val="2"/>
          <w:szCs w:val="2"/>
        </w:rPr>
      </w:pPr>
    </w:p>
    <w:p w:rsidR="00A1706D" w:rsidRDefault="00A1706D" w:rsidP="00A1706D">
      <w:pPr>
        <w:spacing w:line="60" w:lineRule="exact"/>
        <w:rPr>
          <w:sz w:val="2"/>
          <w:szCs w:val="2"/>
        </w:rPr>
      </w:pPr>
    </w:p>
    <w:p w:rsidR="00A1706D" w:rsidRDefault="00A1706D" w:rsidP="00A1706D">
      <w:pPr>
        <w:rPr>
          <w:sz w:val="2"/>
          <w:szCs w:val="2"/>
        </w:rPr>
      </w:pPr>
    </w:p>
    <w:p w:rsidR="00A1706D" w:rsidRPr="00D57952" w:rsidRDefault="001950DB" w:rsidP="001950DB">
      <w:pPr>
        <w:pStyle w:val="afa"/>
        <w:tabs>
          <w:tab w:val="left" w:pos="2790"/>
          <w:tab w:val="center" w:pos="7955"/>
        </w:tabs>
        <w:spacing w:line="240" w:lineRule="auto"/>
        <w:jc w:val="left"/>
        <w:rPr>
          <w:sz w:val="24"/>
          <w:szCs w:val="24"/>
        </w:rPr>
      </w:pPr>
      <w:r>
        <w:rPr>
          <w:sz w:val="24"/>
          <w:szCs w:val="24"/>
        </w:rPr>
        <w:tab/>
      </w:r>
      <w:r>
        <w:rPr>
          <w:sz w:val="24"/>
          <w:szCs w:val="24"/>
        </w:rPr>
        <w:tab/>
      </w:r>
      <w:r w:rsidR="00A1706D" w:rsidRPr="00D57952">
        <w:rPr>
          <w:sz w:val="24"/>
          <w:szCs w:val="24"/>
        </w:rPr>
        <w:t xml:space="preserve">Таблица </w:t>
      </w:r>
      <w:r w:rsidR="00A1706D">
        <w:rPr>
          <w:sz w:val="24"/>
          <w:szCs w:val="24"/>
        </w:rPr>
        <w:t>1.3.1</w:t>
      </w:r>
      <w:r w:rsidR="00A1706D" w:rsidRPr="00D57952">
        <w:rPr>
          <w:sz w:val="24"/>
          <w:szCs w:val="24"/>
        </w:rPr>
        <w:t>. Характеристика тепловых сетей по участкам пос.</w:t>
      </w:r>
      <w:r w:rsidR="00A1706D">
        <w:rPr>
          <w:sz w:val="24"/>
          <w:szCs w:val="24"/>
        </w:rPr>
        <w:t xml:space="preserve"> Ишалино</w:t>
      </w:r>
      <w:r w:rsidR="00A1706D" w:rsidRPr="00D57952">
        <w:rPr>
          <w:sz w:val="24"/>
          <w:szCs w:val="24"/>
        </w:rPr>
        <w:t>.</w:t>
      </w:r>
    </w:p>
    <w:tbl>
      <w:tblPr>
        <w:tblW w:w="15660" w:type="dxa"/>
        <w:tblInd w:w="96" w:type="dxa"/>
        <w:tblLayout w:type="fixed"/>
        <w:tblLook w:val="04A0" w:firstRow="1" w:lastRow="0" w:firstColumn="1" w:lastColumn="0" w:noHBand="0" w:noVBand="1"/>
      </w:tblPr>
      <w:tblGrid>
        <w:gridCol w:w="504"/>
        <w:gridCol w:w="1670"/>
        <w:gridCol w:w="949"/>
        <w:gridCol w:w="680"/>
        <w:gridCol w:w="580"/>
        <w:gridCol w:w="832"/>
        <w:gridCol w:w="919"/>
        <w:gridCol w:w="734"/>
        <w:gridCol w:w="657"/>
        <w:gridCol w:w="540"/>
        <w:gridCol w:w="2580"/>
        <w:gridCol w:w="771"/>
        <w:gridCol w:w="1188"/>
        <w:gridCol w:w="872"/>
        <w:gridCol w:w="584"/>
        <w:gridCol w:w="540"/>
        <w:gridCol w:w="416"/>
        <w:gridCol w:w="644"/>
      </w:tblGrid>
      <w:tr w:rsidR="00BF601D" w:rsidTr="00BF601D">
        <w:trPr>
          <w:trHeight w:val="255"/>
        </w:trPr>
        <w:tc>
          <w:tcPr>
            <w:tcW w:w="503" w:type="dxa"/>
            <w:vMerge w:val="restart"/>
            <w:tcBorders>
              <w:top w:val="single" w:sz="4" w:space="0" w:color="auto"/>
              <w:left w:val="single" w:sz="4" w:space="0" w:color="auto"/>
              <w:bottom w:val="nil"/>
              <w:right w:val="single" w:sz="4" w:space="0" w:color="auto"/>
            </w:tcBorders>
            <w:noWrap/>
            <w:vAlign w:val="center"/>
            <w:hideMark/>
          </w:tcPr>
          <w:p w:rsidR="00BF601D" w:rsidRDefault="00BF601D">
            <w:pPr>
              <w:spacing w:line="276" w:lineRule="auto"/>
              <w:jc w:val="center"/>
              <w:rPr>
                <w:b/>
                <w:bCs/>
                <w:sz w:val="16"/>
                <w:szCs w:val="16"/>
              </w:rPr>
            </w:pPr>
            <w:r>
              <w:rPr>
                <w:b/>
                <w:bCs/>
                <w:sz w:val="16"/>
                <w:szCs w:val="16"/>
              </w:rPr>
              <w:t>№ п/п</w:t>
            </w:r>
          </w:p>
        </w:tc>
        <w:tc>
          <w:tcPr>
            <w:tcW w:w="1669" w:type="dxa"/>
            <w:vMerge w:val="restart"/>
            <w:tcBorders>
              <w:top w:val="single" w:sz="4" w:space="0" w:color="auto"/>
              <w:left w:val="nil"/>
              <w:bottom w:val="single" w:sz="4" w:space="0" w:color="auto"/>
              <w:right w:val="single" w:sz="4" w:space="0" w:color="auto"/>
            </w:tcBorders>
            <w:noWrap/>
            <w:vAlign w:val="center"/>
            <w:hideMark/>
          </w:tcPr>
          <w:p w:rsidR="00BF601D" w:rsidRDefault="00BF601D">
            <w:pPr>
              <w:spacing w:line="276" w:lineRule="auto"/>
              <w:jc w:val="center"/>
              <w:rPr>
                <w:b/>
                <w:bCs/>
                <w:sz w:val="16"/>
                <w:szCs w:val="16"/>
              </w:rPr>
            </w:pPr>
            <w:r>
              <w:rPr>
                <w:b/>
                <w:bCs/>
                <w:sz w:val="16"/>
                <w:szCs w:val="16"/>
              </w:rPr>
              <w:t>Наименование населенного пункта название котельной</w:t>
            </w:r>
          </w:p>
        </w:tc>
        <w:tc>
          <w:tcPr>
            <w:tcW w:w="5351" w:type="dxa"/>
            <w:gridSpan w:val="7"/>
            <w:tcBorders>
              <w:top w:val="single" w:sz="4" w:space="0" w:color="auto"/>
              <w:left w:val="nil"/>
              <w:bottom w:val="single" w:sz="4" w:space="0" w:color="auto"/>
              <w:right w:val="single" w:sz="4" w:space="0" w:color="000000"/>
            </w:tcBorders>
            <w:noWrap/>
            <w:vAlign w:val="bottom"/>
            <w:hideMark/>
          </w:tcPr>
          <w:p w:rsidR="00BF601D" w:rsidRDefault="00BF601D">
            <w:pPr>
              <w:spacing w:line="276" w:lineRule="auto"/>
              <w:jc w:val="center"/>
              <w:rPr>
                <w:b/>
                <w:bCs/>
                <w:sz w:val="16"/>
                <w:szCs w:val="16"/>
              </w:rPr>
            </w:pPr>
            <w:r>
              <w:rPr>
                <w:b/>
                <w:bCs/>
                <w:sz w:val="16"/>
                <w:szCs w:val="16"/>
              </w:rPr>
              <w:t xml:space="preserve"> Характеристика трубопровода</w:t>
            </w:r>
          </w:p>
        </w:tc>
        <w:tc>
          <w:tcPr>
            <w:tcW w:w="540" w:type="dxa"/>
            <w:vMerge w:val="restart"/>
            <w:tcBorders>
              <w:top w:val="single" w:sz="4" w:space="0" w:color="auto"/>
              <w:left w:val="nil"/>
              <w:bottom w:val="single" w:sz="4" w:space="0" w:color="auto"/>
              <w:right w:val="nil"/>
            </w:tcBorders>
            <w:noWrap/>
            <w:textDirection w:val="btLr"/>
            <w:vAlign w:val="center"/>
            <w:hideMark/>
          </w:tcPr>
          <w:p w:rsidR="00BF601D" w:rsidRDefault="00BF601D">
            <w:pPr>
              <w:spacing w:line="276" w:lineRule="auto"/>
              <w:ind w:left="-108" w:right="113" w:hanging="41"/>
              <w:jc w:val="right"/>
              <w:rPr>
                <w:b/>
                <w:bCs/>
                <w:sz w:val="16"/>
                <w:szCs w:val="16"/>
              </w:rPr>
            </w:pPr>
            <w:r>
              <w:rPr>
                <w:b/>
                <w:bCs/>
                <w:sz w:val="16"/>
                <w:szCs w:val="16"/>
              </w:rPr>
              <w:t>Объем в трубах участка м³</w:t>
            </w:r>
          </w:p>
        </w:tc>
        <w:tc>
          <w:tcPr>
            <w:tcW w:w="2580" w:type="dxa"/>
            <w:tcBorders>
              <w:top w:val="single" w:sz="4" w:space="0" w:color="auto"/>
              <w:left w:val="single" w:sz="4" w:space="0" w:color="auto"/>
              <w:bottom w:val="single" w:sz="4" w:space="0" w:color="auto"/>
              <w:right w:val="nil"/>
            </w:tcBorders>
            <w:noWrap/>
            <w:vAlign w:val="bottom"/>
            <w:hideMark/>
          </w:tcPr>
          <w:p w:rsidR="00BF601D" w:rsidRDefault="00BF601D">
            <w:pPr>
              <w:spacing w:line="276" w:lineRule="auto"/>
              <w:jc w:val="center"/>
              <w:rPr>
                <w:b/>
                <w:bCs/>
                <w:sz w:val="16"/>
                <w:szCs w:val="16"/>
              </w:rPr>
            </w:pPr>
            <w:r>
              <w:rPr>
                <w:b/>
                <w:bCs/>
                <w:sz w:val="16"/>
                <w:szCs w:val="16"/>
              </w:rPr>
              <w:t>Теплоизоляция</w:t>
            </w:r>
          </w:p>
        </w:tc>
        <w:tc>
          <w:tcPr>
            <w:tcW w:w="771" w:type="dxa"/>
            <w:tcBorders>
              <w:top w:val="single" w:sz="4" w:space="0" w:color="auto"/>
              <w:left w:val="nil"/>
              <w:bottom w:val="single" w:sz="4" w:space="0" w:color="auto"/>
              <w:right w:val="nil"/>
            </w:tcBorders>
            <w:noWrap/>
            <w:vAlign w:val="bottom"/>
            <w:hideMark/>
          </w:tcPr>
          <w:p w:rsidR="00BF601D" w:rsidRDefault="00BF601D">
            <w:pPr>
              <w:spacing w:line="276" w:lineRule="auto"/>
              <w:jc w:val="center"/>
              <w:rPr>
                <w:b/>
                <w:bCs/>
                <w:sz w:val="16"/>
                <w:szCs w:val="16"/>
              </w:rPr>
            </w:pPr>
            <w:r>
              <w:rPr>
                <w:b/>
                <w:bCs/>
                <w:sz w:val="16"/>
                <w:szCs w:val="16"/>
              </w:rPr>
              <w:t> </w:t>
            </w:r>
          </w:p>
        </w:tc>
        <w:tc>
          <w:tcPr>
            <w:tcW w:w="1188" w:type="dxa"/>
            <w:tcBorders>
              <w:top w:val="single" w:sz="4" w:space="0" w:color="auto"/>
              <w:left w:val="nil"/>
              <w:bottom w:val="single" w:sz="4" w:space="0" w:color="auto"/>
              <w:right w:val="single" w:sz="4" w:space="0" w:color="auto"/>
            </w:tcBorders>
            <w:noWrap/>
            <w:vAlign w:val="bottom"/>
            <w:hideMark/>
          </w:tcPr>
          <w:p w:rsidR="00BF601D" w:rsidRDefault="00BF601D">
            <w:pPr>
              <w:spacing w:line="276" w:lineRule="auto"/>
              <w:rPr>
                <w:b/>
                <w:bCs/>
                <w:sz w:val="16"/>
                <w:szCs w:val="16"/>
              </w:rPr>
            </w:pPr>
            <w:r>
              <w:rPr>
                <w:b/>
                <w:bCs/>
                <w:sz w:val="16"/>
                <w:szCs w:val="16"/>
              </w:rPr>
              <w:t> </w:t>
            </w:r>
          </w:p>
        </w:tc>
        <w:tc>
          <w:tcPr>
            <w:tcW w:w="3056" w:type="dxa"/>
            <w:gridSpan w:val="5"/>
            <w:tcBorders>
              <w:top w:val="single" w:sz="4" w:space="0" w:color="auto"/>
              <w:left w:val="nil"/>
              <w:bottom w:val="single" w:sz="4" w:space="0" w:color="auto"/>
              <w:right w:val="single" w:sz="4" w:space="0" w:color="000000"/>
            </w:tcBorders>
            <w:noWrap/>
            <w:vAlign w:val="bottom"/>
            <w:hideMark/>
          </w:tcPr>
          <w:p w:rsidR="00BF601D" w:rsidRDefault="00BF601D">
            <w:pPr>
              <w:spacing w:line="276" w:lineRule="auto"/>
              <w:jc w:val="center"/>
              <w:rPr>
                <w:b/>
                <w:bCs/>
                <w:sz w:val="16"/>
                <w:szCs w:val="16"/>
              </w:rPr>
            </w:pPr>
            <w:r>
              <w:rPr>
                <w:b/>
                <w:bCs/>
                <w:sz w:val="16"/>
                <w:szCs w:val="16"/>
              </w:rPr>
              <w:t>Арматура</w:t>
            </w:r>
          </w:p>
        </w:tc>
      </w:tr>
      <w:tr w:rsidR="00BF601D" w:rsidTr="00BF601D">
        <w:trPr>
          <w:trHeight w:val="693"/>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b/>
                <w:bCs/>
                <w:sz w:val="16"/>
                <w:szCs w:val="16"/>
              </w:rPr>
            </w:pPr>
          </w:p>
        </w:tc>
        <w:tc>
          <w:tcPr>
            <w:tcW w:w="1669" w:type="dxa"/>
            <w:vMerge/>
            <w:tcBorders>
              <w:top w:val="single" w:sz="4" w:space="0" w:color="auto"/>
              <w:left w:val="nil"/>
              <w:bottom w:val="single" w:sz="4" w:space="0" w:color="auto"/>
              <w:right w:val="single" w:sz="4" w:space="0" w:color="auto"/>
            </w:tcBorders>
            <w:vAlign w:val="center"/>
            <w:hideMark/>
          </w:tcPr>
          <w:p w:rsidR="00BF601D" w:rsidRDefault="00BF601D">
            <w:pPr>
              <w:widowControl/>
              <w:rPr>
                <w:b/>
                <w:bCs/>
                <w:sz w:val="16"/>
                <w:szCs w:val="16"/>
              </w:rPr>
            </w:pPr>
          </w:p>
        </w:tc>
        <w:tc>
          <w:tcPr>
            <w:tcW w:w="949"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sz w:val="16"/>
                <w:szCs w:val="16"/>
              </w:rPr>
            </w:pPr>
            <w:r>
              <w:rPr>
                <w:b/>
                <w:sz w:val="16"/>
                <w:szCs w:val="16"/>
              </w:rPr>
              <w:t>Протяжен. участка в две нитки</w:t>
            </w:r>
          </w:p>
        </w:tc>
        <w:tc>
          <w:tcPr>
            <w:tcW w:w="680"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color w:val="auto"/>
                <w:sz w:val="16"/>
                <w:szCs w:val="16"/>
              </w:rPr>
            </w:pPr>
            <w:r>
              <w:rPr>
                <w:b/>
                <w:color w:val="auto"/>
                <w:sz w:val="16"/>
                <w:szCs w:val="16"/>
              </w:rPr>
              <w:t>Ø (мм)</w:t>
            </w:r>
          </w:p>
        </w:tc>
        <w:tc>
          <w:tcPr>
            <w:tcW w:w="580"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h стенки</w:t>
            </w:r>
          </w:p>
        </w:tc>
        <w:tc>
          <w:tcPr>
            <w:tcW w:w="832"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sz w:val="16"/>
                <w:szCs w:val="16"/>
              </w:rPr>
            </w:pPr>
            <w:r>
              <w:rPr>
                <w:b/>
                <w:sz w:val="16"/>
                <w:szCs w:val="16"/>
              </w:rPr>
              <w:t>Марка стали труб</w:t>
            </w:r>
          </w:p>
        </w:tc>
        <w:tc>
          <w:tcPr>
            <w:tcW w:w="919"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трубы по ГОСТ</w:t>
            </w:r>
          </w:p>
        </w:tc>
        <w:tc>
          <w:tcPr>
            <w:tcW w:w="734"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Дата ввода</w:t>
            </w:r>
          </w:p>
        </w:tc>
        <w:tc>
          <w:tcPr>
            <w:tcW w:w="657"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Вид проклад.</w:t>
            </w:r>
          </w:p>
        </w:tc>
        <w:tc>
          <w:tcPr>
            <w:tcW w:w="540" w:type="dxa"/>
            <w:vMerge/>
            <w:tcBorders>
              <w:top w:val="single" w:sz="4" w:space="0" w:color="auto"/>
              <w:left w:val="nil"/>
              <w:bottom w:val="single" w:sz="4" w:space="0" w:color="auto"/>
              <w:right w:val="nil"/>
            </w:tcBorders>
            <w:vAlign w:val="center"/>
            <w:hideMark/>
          </w:tcPr>
          <w:p w:rsidR="00BF601D" w:rsidRDefault="00BF601D">
            <w:pPr>
              <w:widowControl/>
              <w:rPr>
                <w:b/>
                <w:bCs/>
                <w:sz w:val="16"/>
                <w:szCs w:val="16"/>
              </w:rPr>
            </w:pPr>
          </w:p>
        </w:tc>
        <w:tc>
          <w:tcPr>
            <w:tcW w:w="2580" w:type="dxa"/>
            <w:vMerge w:val="restart"/>
            <w:tcBorders>
              <w:top w:val="nil"/>
              <w:left w:val="nil"/>
              <w:bottom w:val="nil"/>
              <w:right w:val="single" w:sz="4" w:space="0" w:color="auto"/>
            </w:tcBorders>
            <w:noWrap/>
            <w:vAlign w:val="center"/>
            <w:hideMark/>
          </w:tcPr>
          <w:p w:rsidR="00BF601D" w:rsidRDefault="00BF601D">
            <w:pPr>
              <w:spacing w:line="276" w:lineRule="auto"/>
              <w:ind w:firstLine="3"/>
              <w:jc w:val="center"/>
              <w:rPr>
                <w:b/>
                <w:bCs/>
                <w:sz w:val="16"/>
                <w:szCs w:val="16"/>
              </w:rPr>
            </w:pPr>
            <w:r>
              <w:rPr>
                <w:b/>
                <w:bCs/>
                <w:sz w:val="16"/>
                <w:szCs w:val="16"/>
              </w:rPr>
              <w:t>материал и толщина слоя</w:t>
            </w:r>
          </w:p>
        </w:tc>
        <w:tc>
          <w:tcPr>
            <w:tcW w:w="771"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right="113" w:firstLine="19"/>
              <w:jc w:val="center"/>
              <w:rPr>
                <w:b/>
                <w:sz w:val="16"/>
                <w:szCs w:val="16"/>
              </w:rPr>
            </w:pPr>
            <w:r>
              <w:rPr>
                <w:b/>
                <w:sz w:val="16"/>
                <w:szCs w:val="16"/>
              </w:rPr>
              <w:t>Антикорр покрытие</w:t>
            </w:r>
          </w:p>
        </w:tc>
        <w:tc>
          <w:tcPr>
            <w:tcW w:w="1188" w:type="dxa"/>
            <w:vMerge w:val="restart"/>
            <w:noWrap/>
            <w:textDirection w:val="btLr"/>
            <w:vAlign w:val="center"/>
            <w:hideMark/>
          </w:tcPr>
          <w:p w:rsidR="00BF601D" w:rsidRDefault="00BF601D">
            <w:pPr>
              <w:spacing w:line="276" w:lineRule="auto"/>
              <w:ind w:left="113" w:right="113"/>
              <w:jc w:val="center"/>
              <w:rPr>
                <w:b/>
                <w:bCs/>
                <w:sz w:val="16"/>
                <w:szCs w:val="16"/>
              </w:rPr>
            </w:pPr>
            <w:r>
              <w:rPr>
                <w:b/>
                <w:bCs/>
                <w:sz w:val="16"/>
                <w:szCs w:val="16"/>
              </w:rPr>
              <w:t>Наружное покрытие</w:t>
            </w:r>
          </w:p>
        </w:tc>
        <w:tc>
          <w:tcPr>
            <w:tcW w:w="872" w:type="dxa"/>
            <w:vMerge w:val="restart"/>
            <w:tcBorders>
              <w:top w:val="nil"/>
              <w:left w:val="single" w:sz="4" w:space="0" w:color="auto"/>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Наименование</w:t>
            </w:r>
          </w:p>
        </w:tc>
        <w:tc>
          <w:tcPr>
            <w:tcW w:w="584"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b/>
                <w:bCs/>
                <w:sz w:val="16"/>
                <w:szCs w:val="16"/>
              </w:rPr>
            </w:pPr>
            <w:r>
              <w:rPr>
                <w:b/>
                <w:bCs/>
                <w:sz w:val="16"/>
                <w:szCs w:val="16"/>
              </w:rPr>
              <w:t>Тип</w:t>
            </w:r>
          </w:p>
        </w:tc>
        <w:tc>
          <w:tcPr>
            <w:tcW w:w="540" w:type="dxa"/>
            <w:vMerge w:val="restart"/>
            <w:tcBorders>
              <w:top w:val="nil"/>
              <w:left w:val="nil"/>
              <w:bottom w:val="nil"/>
              <w:right w:val="single" w:sz="4" w:space="0" w:color="auto"/>
            </w:tcBorders>
            <w:noWrap/>
            <w:textDirection w:val="btLr"/>
            <w:vAlign w:val="center"/>
            <w:hideMark/>
          </w:tcPr>
          <w:p w:rsidR="00BF601D" w:rsidRDefault="00BF601D">
            <w:pPr>
              <w:spacing w:line="276" w:lineRule="auto"/>
              <w:ind w:left="113" w:right="113"/>
              <w:jc w:val="center"/>
              <w:rPr>
                <w:sz w:val="16"/>
                <w:szCs w:val="16"/>
              </w:rPr>
            </w:pPr>
            <w:r>
              <w:rPr>
                <w:b/>
                <w:bCs/>
                <w:sz w:val="16"/>
                <w:szCs w:val="16"/>
              </w:rPr>
              <w:t>Усл.</w:t>
            </w:r>
            <w:r>
              <w:rPr>
                <w:sz w:val="16"/>
                <w:szCs w:val="16"/>
              </w:rPr>
              <w:t>Ø (мм)</w:t>
            </w:r>
          </w:p>
        </w:tc>
        <w:tc>
          <w:tcPr>
            <w:tcW w:w="416" w:type="dxa"/>
            <w:vMerge w:val="restart"/>
            <w:tcBorders>
              <w:top w:val="nil"/>
              <w:left w:val="nil"/>
              <w:bottom w:val="nil"/>
              <w:right w:val="single" w:sz="4" w:space="0" w:color="auto"/>
            </w:tcBorders>
            <w:noWrap/>
            <w:textDirection w:val="btLr"/>
            <w:vAlign w:val="bottom"/>
            <w:hideMark/>
          </w:tcPr>
          <w:p w:rsidR="00BF601D" w:rsidRDefault="00BF601D">
            <w:pPr>
              <w:spacing w:line="276" w:lineRule="auto"/>
              <w:ind w:left="113" w:right="113"/>
              <w:jc w:val="center"/>
              <w:rPr>
                <w:b/>
                <w:bCs/>
                <w:sz w:val="16"/>
                <w:szCs w:val="16"/>
              </w:rPr>
            </w:pPr>
            <w:r>
              <w:rPr>
                <w:b/>
                <w:bCs/>
                <w:sz w:val="16"/>
                <w:szCs w:val="16"/>
              </w:rPr>
              <w:t>Кол-во</w:t>
            </w:r>
          </w:p>
        </w:tc>
        <w:tc>
          <w:tcPr>
            <w:tcW w:w="644" w:type="dxa"/>
            <w:tcBorders>
              <w:top w:val="nil"/>
              <w:left w:val="nil"/>
              <w:bottom w:val="nil"/>
              <w:right w:val="single" w:sz="4" w:space="0" w:color="auto"/>
            </w:tcBorders>
            <w:noWrap/>
            <w:vAlign w:val="bottom"/>
            <w:hideMark/>
          </w:tcPr>
          <w:p w:rsidR="00BF601D" w:rsidRDefault="00BF601D">
            <w:pPr>
              <w:spacing w:line="276" w:lineRule="auto"/>
              <w:ind w:hanging="4"/>
              <w:jc w:val="center"/>
              <w:rPr>
                <w:b/>
                <w:bCs/>
                <w:sz w:val="16"/>
                <w:szCs w:val="16"/>
              </w:rPr>
            </w:pPr>
            <w:r>
              <w:rPr>
                <w:b/>
                <w:bCs/>
                <w:sz w:val="16"/>
                <w:szCs w:val="16"/>
              </w:rPr>
              <w:t>Вид привода</w:t>
            </w:r>
          </w:p>
        </w:tc>
      </w:tr>
      <w:tr w:rsidR="00BF601D" w:rsidTr="00BF601D">
        <w:trPr>
          <w:trHeight w:val="549"/>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b/>
                <w:bCs/>
                <w:sz w:val="16"/>
                <w:szCs w:val="16"/>
              </w:rPr>
            </w:pPr>
          </w:p>
        </w:tc>
        <w:tc>
          <w:tcPr>
            <w:tcW w:w="1669" w:type="dxa"/>
            <w:vMerge/>
            <w:tcBorders>
              <w:top w:val="single" w:sz="4" w:space="0" w:color="auto"/>
              <w:left w:val="nil"/>
              <w:bottom w:val="single" w:sz="4" w:space="0" w:color="auto"/>
              <w:right w:val="single" w:sz="4" w:space="0" w:color="auto"/>
            </w:tcBorders>
            <w:vAlign w:val="center"/>
            <w:hideMark/>
          </w:tcPr>
          <w:p w:rsidR="00BF601D" w:rsidRDefault="00BF601D">
            <w:pPr>
              <w:widowControl/>
              <w:rPr>
                <w:b/>
                <w:bCs/>
                <w:sz w:val="16"/>
                <w:szCs w:val="16"/>
              </w:rPr>
            </w:pPr>
          </w:p>
        </w:tc>
        <w:tc>
          <w:tcPr>
            <w:tcW w:w="5351" w:type="dxa"/>
            <w:vMerge/>
            <w:tcBorders>
              <w:top w:val="nil"/>
              <w:left w:val="nil"/>
              <w:bottom w:val="nil"/>
              <w:right w:val="single" w:sz="4" w:space="0" w:color="auto"/>
            </w:tcBorders>
            <w:vAlign w:val="center"/>
            <w:hideMark/>
          </w:tcPr>
          <w:p w:rsidR="00BF601D" w:rsidRDefault="00BF601D">
            <w:pPr>
              <w:widowControl/>
              <w:rPr>
                <w:b/>
                <w:sz w:val="16"/>
                <w:szCs w:val="16"/>
              </w:rPr>
            </w:pPr>
          </w:p>
        </w:tc>
        <w:tc>
          <w:tcPr>
            <w:tcW w:w="680" w:type="dxa"/>
            <w:vMerge/>
            <w:tcBorders>
              <w:top w:val="nil"/>
              <w:left w:val="nil"/>
              <w:bottom w:val="nil"/>
              <w:right w:val="single" w:sz="4" w:space="0" w:color="auto"/>
            </w:tcBorders>
            <w:vAlign w:val="center"/>
            <w:hideMark/>
          </w:tcPr>
          <w:p w:rsidR="00BF601D" w:rsidRDefault="00BF601D">
            <w:pPr>
              <w:widowControl/>
              <w:rPr>
                <w:b/>
                <w:bCs/>
                <w:color w:val="auto"/>
                <w:sz w:val="16"/>
                <w:szCs w:val="16"/>
              </w:rPr>
            </w:pPr>
          </w:p>
        </w:tc>
        <w:tc>
          <w:tcPr>
            <w:tcW w:w="580"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832" w:type="dxa"/>
            <w:vMerge/>
            <w:tcBorders>
              <w:top w:val="nil"/>
              <w:left w:val="nil"/>
              <w:bottom w:val="nil"/>
              <w:right w:val="single" w:sz="4" w:space="0" w:color="auto"/>
            </w:tcBorders>
            <w:vAlign w:val="center"/>
            <w:hideMark/>
          </w:tcPr>
          <w:p w:rsidR="00BF601D" w:rsidRDefault="00BF601D">
            <w:pPr>
              <w:widowControl/>
              <w:rPr>
                <w:b/>
                <w:sz w:val="16"/>
                <w:szCs w:val="16"/>
              </w:rPr>
            </w:pPr>
          </w:p>
        </w:tc>
        <w:tc>
          <w:tcPr>
            <w:tcW w:w="919"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734"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657"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540" w:type="dxa"/>
            <w:vMerge/>
            <w:tcBorders>
              <w:top w:val="single" w:sz="4" w:space="0" w:color="auto"/>
              <w:left w:val="nil"/>
              <w:bottom w:val="single" w:sz="4" w:space="0" w:color="auto"/>
              <w:right w:val="nil"/>
            </w:tcBorders>
            <w:vAlign w:val="center"/>
            <w:hideMark/>
          </w:tcPr>
          <w:p w:rsidR="00BF601D" w:rsidRDefault="00BF601D">
            <w:pPr>
              <w:widowControl/>
              <w:rPr>
                <w:b/>
                <w:bCs/>
                <w:sz w:val="16"/>
                <w:szCs w:val="16"/>
              </w:rPr>
            </w:pPr>
          </w:p>
        </w:tc>
        <w:tc>
          <w:tcPr>
            <w:tcW w:w="2580"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771" w:type="dxa"/>
            <w:vMerge/>
            <w:tcBorders>
              <w:top w:val="nil"/>
              <w:left w:val="nil"/>
              <w:bottom w:val="nil"/>
              <w:right w:val="single" w:sz="4" w:space="0" w:color="auto"/>
            </w:tcBorders>
            <w:vAlign w:val="center"/>
            <w:hideMark/>
          </w:tcPr>
          <w:p w:rsidR="00BF601D" w:rsidRDefault="00BF601D">
            <w:pPr>
              <w:widowControl/>
              <w:rPr>
                <w:b/>
                <w:sz w:val="16"/>
                <w:szCs w:val="16"/>
              </w:rPr>
            </w:pPr>
          </w:p>
        </w:tc>
        <w:tc>
          <w:tcPr>
            <w:tcW w:w="1188" w:type="dxa"/>
            <w:vMerge/>
            <w:vAlign w:val="center"/>
            <w:hideMark/>
          </w:tcPr>
          <w:p w:rsidR="00BF601D" w:rsidRDefault="00BF601D">
            <w:pPr>
              <w:widowControl/>
              <w:rPr>
                <w:b/>
                <w:bCs/>
                <w:sz w:val="16"/>
                <w:szCs w:val="16"/>
              </w:rPr>
            </w:pPr>
          </w:p>
        </w:tc>
        <w:tc>
          <w:tcPr>
            <w:tcW w:w="3056" w:type="dxa"/>
            <w:vMerge/>
            <w:tcBorders>
              <w:top w:val="nil"/>
              <w:left w:val="single" w:sz="4" w:space="0" w:color="auto"/>
              <w:bottom w:val="nil"/>
              <w:right w:val="single" w:sz="4" w:space="0" w:color="auto"/>
            </w:tcBorders>
            <w:vAlign w:val="center"/>
            <w:hideMark/>
          </w:tcPr>
          <w:p w:rsidR="00BF601D" w:rsidRDefault="00BF601D">
            <w:pPr>
              <w:widowControl/>
              <w:rPr>
                <w:b/>
                <w:bCs/>
                <w:sz w:val="16"/>
                <w:szCs w:val="16"/>
              </w:rPr>
            </w:pPr>
          </w:p>
        </w:tc>
        <w:tc>
          <w:tcPr>
            <w:tcW w:w="584"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540" w:type="dxa"/>
            <w:vMerge/>
            <w:tcBorders>
              <w:top w:val="nil"/>
              <w:left w:val="nil"/>
              <w:bottom w:val="nil"/>
              <w:right w:val="single" w:sz="4" w:space="0" w:color="auto"/>
            </w:tcBorders>
            <w:vAlign w:val="center"/>
            <w:hideMark/>
          </w:tcPr>
          <w:p w:rsidR="00BF601D" w:rsidRDefault="00BF601D">
            <w:pPr>
              <w:widowControl/>
              <w:rPr>
                <w:sz w:val="16"/>
                <w:szCs w:val="16"/>
              </w:rPr>
            </w:pPr>
          </w:p>
        </w:tc>
        <w:tc>
          <w:tcPr>
            <w:tcW w:w="416" w:type="dxa"/>
            <w:vMerge/>
            <w:tcBorders>
              <w:top w:val="nil"/>
              <w:left w:val="nil"/>
              <w:bottom w:val="nil"/>
              <w:right w:val="single" w:sz="4" w:space="0" w:color="auto"/>
            </w:tcBorders>
            <w:vAlign w:val="center"/>
            <w:hideMark/>
          </w:tcPr>
          <w:p w:rsidR="00BF601D" w:rsidRDefault="00BF601D">
            <w:pPr>
              <w:widowControl/>
              <w:rPr>
                <w:b/>
                <w:bCs/>
                <w:sz w:val="16"/>
                <w:szCs w:val="16"/>
              </w:rPr>
            </w:pPr>
          </w:p>
        </w:tc>
        <w:tc>
          <w:tcPr>
            <w:tcW w:w="644" w:type="dxa"/>
            <w:tcBorders>
              <w:top w:val="single" w:sz="4" w:space="0" w:color="auto"/>
              <w:left w:val="nil"/>
              <w:bottom w:val="nil"/>
              <w:right w:val="single" w:sz="4" w:space="0" w:color="auto"/>
            </w:tcBorders>
            <w:noWrap/>
            <w:vAlign w:val="bottom"/>
            <w:hideMark/>
          </w:tcPr>
          <w:p w:rsidR="00BF601D" w:rsidRDefault="00BF601D">
            <w:pPr>
              <w:spacing w:line="276" w:lineRule="auto"/>
              <w:rPr>
                <w:b/>
                <w:bCs/>
                <w:sz w:val="16"/>
                <w:szCs w:val="16"/>
              </w:rPr>
            </w:pPr>
            <w:r>
              <w:rPr>
                <w:b/>
                <w:bCs/>
                <w:sz w:val="16"/>
                <w:szCs w:val="16"/>
              </w:rPr>
              <w:t>армат</w:t>
            </w:r>
          </w:p>
        </w:tc>
      </w:tr>
      <w:tr w:rsidR="00BF601D" w:rsidTr="00BF601D">
        <w:trPr>
          <w:trHeight w:val="263"/>
        </w:trPr>
        <w:tc>
          <w:tcPr>
            <w:tcW w:w="503" w:type="dxa"/>
            <w:tcBorders>
              <w:top w:val="single" w:sz="4" w:space="0" w:color="auto"/>
              <w:left w:val="single" w:sz="4" w:space="0" w:color="auto"/>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w:t>
            </w:r>
          </w:p>
        </w:tc>
        <w:tc>
          <w:tcPr>
            <w:tcW w:w="1669" w:type="dxa"/>
            <w:tcBorders>
              <w:top w:val="nil"/>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2</w:t>
            </w:r>
          </w:p>
        </w:tc>
        <w:tc>
          <w:tcPr>
            <w:tcW w:w="949"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3</w:t>
            </w:r>
          </w:p>
        </w:tc>
        <w:tc>
          <w:tcPr>
            <w:tcW w:w="680"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4</w:t>
            </w:r>
          </w:p>
        </w:tc>
        <w:tc>
          <w:tcPr>
            <w:tcW w:w="580"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5</w:t>
            </w:r>
          </w:p>
        </w:tc>
        <w:tc>
          <w:tcPr>
            <w:tcW w:w="832"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6</w:t>
            </w:r>
          </w:p>
        </w:tc>
        <w:tc>
          <w:tcPr>
            <w:tcW w:w="919"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7</w:t>
            </w:r>
          </w:p>
        </w:tc>
        <w:tc>
          <w:tcPr>
            <w:tcW w:w="734"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8</w:t>
            </w:r>
          </w:p>
        </w:tc>
        <w:tc>
          <w:tcPr>
            <w:tcW w:w="657"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9</w:t>
            </w:r>
          </w:p>
        </w:tc>
        <w:tc>
          <w:tcPr>
            <w:tcW w:w="540" w:type="dxa"/>
            <w:tcBorders>
              <w:top w:val="nil"/>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10</w:t>
            </w:r>
          </w:p>
        </w:tc>
        <w:tc>
          <w:tcPr>
            <w:tcW w:w="2580"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11</w:t>
            </w:r>
          </w:p>
        </w:tc>
        <w:tc>
          <w:tcPr>
            <w:tcW w:w="771"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12</w:t>
            </w:r>
          </w:p>
        </w:tc>
        <w:tc>
          <w:tcPr>
            <w:tcW w:w="1188"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13</w:t>
            </w:r>
          </w:p>
        </w:tc>
        <w:tc>
          <w:tcPr>
            <w:tcW w:w="872"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14</w:t>
            </w:r>
          </w:p>
        </w:tc>
        <w:tc>
          <w:tcPr>
            <w:tcW w:w="584"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15</w:t>
            </w:r>
          </w:p>
        </w:tc>
        <w:tc>
          <w:tcPr>
            <w:tcW w:w="540"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16</w:t>
            </w:r>
          </w:p>
        </w:tc>
        <w:tc>
          <w:tcPr>
            <w:tcW w:w="416"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17</w:t>
            </w:r>
          </w:p>
        </w:tc>
        <w:tc>
          <w:tcPr>
            <w:tcW w:w="644" w:type="dxa"/>
            <w:tcBorders>
              <w:top w:val="single" w:sz="4" w:space="0" w:color="auto"/>
              <w:left w:val="nil"/>
              <w:bottom w:val="single" w:sz="4" w:space="0" w:color="auto"/>
              <w:right w:val="single" w:sz="4" w:space="0" w:color="auto"/>
            </w:tcBorders>
            <w:shd w:val="clear" w:color="auto" w:fill="CCFFFF"/>
            <w:noWrap/>
            <w:vAlign w:val="bottom"/>
            <w:hideMark/>
          </w:tcPr>
          <w:p w:rsidR="00BF601D" w:rsidRDefault="00BF601D">
            <w:pPr>
              <w:spacing w:line="276" w:lineRule="auto"/>
              <w:jc w:val="center"/>
              <w:rPr>
                <w:b/>
                <w:bCs/>
                <w:sz w:val="16"/>
                <w:szCs w:val="16"/>
              </w:rPr>
            </w:pPr>
            <w:r>
              <w:rPr>
                <w:b/>
                <w:bCs/>
                <w:sz w:val="16"/>
                <w:szCs w:val="16"/>
              </w:rPr>
              <w:t>19</w:t>
            </w:r>
          </w:p>
        </w:tc>
      </w:tr>
      <w:tr w:rsidR="00BF601D" w:rsidTr="00BF601D">
        <w:trPr>
          <w:trHeight w:val="217"/>
        </w:trPr>
        <w:tc>
          <w:tcPr>
            <w:tcW w:w="503"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котельной до ТП</w:t>
            </w: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273</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6,0</w:t>
            </w:r>
          </w:p>
        </w:tc>
        <w:tc>
          <w:tcPr>
            <w:tcW w:w="832"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val="restart"/>
            <w:tcBorders>
              <w:top w:val="single" w:sz="4" w:space="0" w:color="auto"/>
              <w:left w:val="nil"/>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363"/>
        </w:trPr>
        <w:tc>
          <w:tcPr>
            <w:tcW w:w="503"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273</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6,0</w:t>
            </w:r>
          </w:p>
        </w:tc>
        <w:tc>
          <w:tcPr>
            <w:tcW w:w="832"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nil"/>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tcBorders>
              <w:top w:val="single" w:sz="4" w:space="0" w:color="auto"/>
              <w:left w:val="nil"/>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240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nil"/>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w:t>
            </w:r>
          </w:p>
        </w:tc>
        <w:tc>
          <w:tcPr>
            <w:tcW w:w="64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70"/>
        </w:trPr>
        <w:tc>
          <w:tcPr>
            <w:tcW w:w="503"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2</w:t>
            </w:r>
          </w:p>
        </w:tc>
        <w:tc>
          <w:tcPr>
            <w:tcW w:w="1669"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ТП до магазинов</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175</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2011</w:t>
            </w:r>
          </w:p>
        </w:tc>
        <w:tc>
          <w:tcPr>
            <w:tcW w:w="657" w:type="dxa"/>
            <w:vMerge w:val="restart"/>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70"/>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175</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50</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2011</w:t>
            </w:r>
          </w:p>
        </w:tc>
        <w:tc>
          <w:tcPr>
            <w:tcW w:w="657" w:type="dxa"/>
            <w:vMerge/>
            <w:tcBorders>
              <w:top w:val="single" w:sz="4" w:space="0" w:color="auto"/>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350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4</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3</w:t>
            </w:r>
          </w:p>
        </w:tc>
        <w:tc>
          <w:tcPr>
            <w:tcW w:w="1669"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9 до МДОУ Детский сад </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100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3,8</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1989</w:t>
            </w:r>
          </w:p>
        </w:tc>
        <w:tc>
          <w:tcPr>
            <w:tcW w:w="657" w:type="dxa"/>
            <w:vMerge w:val="restart"/>
            <w:tcBorders>
              <w:top w:val="single" w:sz="4" w:space="0" w:color="auto"/>
              <w:left w:val="nil"/>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16ч6бр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55"/>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100</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1989</w:t>
            </w:r>
          </w:p>
        </w:tc>
        <w:tc>
          <w:tcPr>
            <w:tcW w:w="657" w:type="dxa"/>
            <w:vMerge/>
            <w:tcBorders>
              <w:top w:val="single" w:sz="4" w:space="0" w:color="auto"/>
              <w:left w:val="nil"/>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80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18</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4</w:t>
            </w:r>
          </w:p>
        </w:tc>
        <w:tc>
          <w:tcPr>
            <w:tcW w:w="1669"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5 до МДОУ Детский сад </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120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76</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3,6</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val="restart"/>
            <w:tcBorders>
              <w:top w:val="single" w:sz="4" w:space="0" w:color="auto"/>
              <w:left w:val="nil"/>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16ч6бр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350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55"/>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76</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3,6</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tcBorders>
              <w:top w:val="single" w:sz="4" w:space="0" w:color="auto"/>
              <w:left w:val="nil"/>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16ч6бр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200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240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8</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70"/>
        </w:trPr>
        <w:tc>
          <w:tcPr>
            <w:tcW w:w="503" w:type="dxa"/>
            <w:vMerge w:val="restart"/>
            <w:tcBorders>
              <w:top w:val="single" w:sz="4" w:space="0" w:color="auto"/>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5</w:t>
            </w:r>
          </w:p>
        </w:tc>
        <w:tc>
          <w:tcPr>
            <w:tcW w:w="1669"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т/к 7 до ул № 17 Новая</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35</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100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3,8</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val="restart"/>
            <w:tcBorders>
              <w:top w:val="single" w:sz="4" w:space="0" w:color="auto"/>
              <w:left w:val="nil"/>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надземн</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single" w:sz="4" w:space="0" w:color="auto"/>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55"/>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35</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100</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tcBorders>
              <w:top w:val="single" w:sz="4" w:space="0" w:color="auto"/>
              <w:left w:val="nil"/>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70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6</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val="restart"/>
            <w:tcBorders>
              <w:top w:val="single" w:sz="4" w:space="0" w:color="auto"/>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6</w:t>
            </w:r>
          </w:p>
        </w:tc>
        <w:tc>
          <w:tcPr>
            <w:tcW w:w="1669" w:type="dxa"/>
            <w:vMerge w:val="restart"/>
            <w:tcBorders>
              <w:top w:val="single" w:sz="4" w:space="0" w:color="auto"/>
              <w:left w:val="single" w:sz="4" w:space="0" w:color="auto"/>
              <w:bottom w:val="nil"/>
              <w:right w:val="single" w:sz="4" w:space="0" w:color="auto"/>
            </w:tcBorders>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т/к 6 до ул. № 15</w:t>
            </w:r>
          </w:p>
          <w:p w:rsidR="00BF601D" w:rsidRDefault="00BF601D">
            <w:pPr>
              <w:spacing w:line="276" w:lineRule="auto"/>
              <w:jc w:val="center"/>
              <w:rPr>
                <w:rFonts w:ascii="Arial" w:hAnsi="Arial" w:cs="Arial"/>
                <w:sz w:val="16"/>
                <w:szCs w:val="16"/>
              </w:rPr>
            </w:pP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35</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76</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3,6</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val="restart"/>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подзем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single" w:sz="4" w:space="0" w:color="auto"/>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200</w:t>
            </w:r>
          </w:p>
        </w:tc>
        <w:tc>
          <w:tcPr>
            <w:tcW w:w="416" w:type="dxa"/>
            <w:tcBorders>
              <w:top w:val="nil"/>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55"/>
        </w:trPr>
        <w:tc>
          <w:tcPr>
            <w:tcW w:w="503"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35</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76</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3,6</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vMerge/>
            <w:tcBorders>
              <w:top w:val="single" w:sz="4" w:space="0" w:color="auto"/>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150</w:t>
            </w:r>
          </w:p>
        </w:tc>
        <w:tc>
          <w:tcPr>
            <w:tcW w:w="416" w:type="dxa"/>
            <w:tcBorders>
              <w:top w:val="nil"/>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70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20</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70"/>
        </w:trPr>
        <w:tc>
          <w:tcPr>
            <w:tcW w:w="503" w:type="dxa"/>
            <w:vMerge w:val="restart"/>
            <w:tcBorders>
              <w:top w:val="single" w:sz="4" w:space="0" w:color="auto"/>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7</w:t>
            </w:r>
          </w:p>
        </w:tc>
        <w:tc>
          <w:tcPr>
            <w:tcW w:w="1669" w:type="dxa"/>
            <w:vMerge w:val="restart"/>
            <w:tcBorders>
              <w:top w:val="single" w:sz="4" w:space="0" w:color="auto"/>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4 до ул. </w:t>
            </w:r>
            <w:r>
              <w:rPr>
                <w:rFonts w:ascii="Arial" w:hAnsi="Arial" w:cs="Arial"/>
                <w:sz w:val="16"/>
                <w:szCs w:val="16"/>
              </w:rPr>
              <w:lastRenderedPageBreak/>
              <w:t>Школьной № 13</w:t>
            </w:r>
          </w:p>
        </w:tc>
        <w:tc>
          <w:tcPr>
            <w:tcW w:w="949"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lastRenderedPageBreak/>
              <w:t>30</w:t>
            </w:r>
          </w:p>
        </w:tc>
        <w:tc>
          <w:tcPr>
            <w:tcW w:w="680"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57</w:t>
            </w:r>
          </w:p>
        </w:tc>
        <w:tc>
          <w:tcPr>
            <w:tcW w:w="580"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1982</w:t>
            </w:r>
          </w:p>
        </w:tc>
        <w:tc>
          <w:tcPr>
            <w:tcW w:w="657" w:type="dxa"/>
            <w:vMerge w:val="restart"/>
            <w:tcBorders>
              <w:top w:val="single" w:sz="4" w:space="0" w:color="auto"/>
              <w:left w:val="nil"/>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надземн</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single" w:sz="4" w:space="0" w:color="auto"/>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125</w:t>
            </w:r>
          </w:p>
        </w:tc>
        <w:tc>
          <w:tcPr>
            <w:tcW w:w="416" w:type="dxa"/>
            <w:tcBorders>
              <w:top w:val="nil"/>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70"/>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single" w:sz="4" w:space="0" w:color="auto"/>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57</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1982</w:t>
            </w:r>
          </w:p>
        </w:tc>
        <w:tc>
          <w:tcPr>
            <w:tcW w:w="657" w:type="dxa"/>
            <w:vMerge/>
            <w:tcBorders>
              <w:top w:val="single" w:sz="4" w:space="0" w:color="auto"/>
              <w:left w:val="nil"/>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44" w:type="dxa"/>
            <w:tcBorders>
              <w:top w:val="single" w:sz="4" w:space="0" w:color="auto"/>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8"/>
                <w:szCs w:val="18"/>
              </w:rPr>
            </w:pPr>
            <w:r>
              <w:rPr>
                <w:rFonts w:ascii="Arial" w:hAnsi="Arial" w:cs="Arial"/>
                <w:sz w:val="18"/>
                <w:szCs w:val="18"/>
              </w:rPr>
              <w:lastRenderedPageBreak/>
              <w:t> </w:t>
            </w:r>
          </w:p>
        </w:tc>
        <w:tc>
          <w:tcPr>
            <w:tcW w:w="1669"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60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w:t>
            </w:r>
          </w:p>
        </w:tc>
        <w:tc>
          <w:tcPr>
            <w:tcW w:w="64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8</w:t>
            </w:r>
          </w:p>
        </w:tc>
        <w:tc>
          <w:tcPr>
            <w:tcW w:w="1669"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т/к  11 до Дома Культуры</w:t>
            </w:r>
          </w:p>
        </w:tc>
        <w:tc>
          <w:tcPr>
            <w:tcW w:w="949"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90</w:t>
            </w:r>
          </w:p>
        </w:tc>
        <w:tc>
          <w:tcPr>
            <w:tcW w:w="680"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57</w:t>
            </w:r>
          </w:p>
        </w:tc>
        <w:tc>
          <w:tcPr>
            <w:tcW w:w="580" w:type="dxa"/>
            <w:tcBorders>
              <w:top w:val="nil"/>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tcBorders>
              <w:top w:val="nil"/>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2011</w:t>
            </w:r>
          </w:p>
        </w:tc>
        <w:tc>
          <w:tcPr>
            <w:tcW w:w="657" w:type="dxa"/>
            <w:vMerge w:val="restart"/>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позд.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55"/>
        </w:trPr>
        <w:tc>
          <w:tcPr>
            <w:tcW w:w="503"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90</w:t>
            </w:r>
          </w:p>
        </w:tc>
        <w:tc>
          <w:tcPr>
            <w:tcW w:w="680"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57</w:t>
            </w:r>
          </w:p>
        </w:tc>
        <w:tc>
          <w:tcPr>
            <w:tcW w:w="580" w:type="dxa"/>
            <w:tcBorders>
              <w:top w:val="nil"/>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4,0</w:t>
            </w:r>
          </w:p>
        </w:tc>
        <w:tc>
          <w:tcPr>
            <w:tcW w:w="832" w:type="dxa"/>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single" w:sz="4" w:space="0" w:color="auto"/>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2011</w:t>
            </w:r>
          </w:p>
        </w:tc>
        <w:tc>
          <w:tcPr>
            <w:tcW w:w="657" w:type="dxa"/>
            <w:vMerge/>
            <w:tcBorders>
              <w:top w:val="nil"/>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nil"/>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44"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180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9</w:t>
            </w:r>
          </w:p>
        </w:tc>
        <w:tc>
          <w:tcPr>
            <w:tcW w:w="1669"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2 до Амбулатории </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val="restart"/>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70"/>
        </w:trPr>
        <w:tc>
          <w:tcPr>
            <w:tcW w:w="503"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60</w:t>
            </w:r>
          </w:p>
        </w:tc>
        <w:tc>
          <w:tcPr>
            <w:tcW w:w="680"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580"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tcBorders>
              <w:top w:val="nil"/>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120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6</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70"/>
        </w:trPr>
        <w:tc>
          <w:tcPr>
            <w:tcW w:w="503"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10</w:t>
            </w:r>
          </w:p>
        </w:tc>
        <w:tc>
          <w:tcPr>
            <w:tcW w:w="1669"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т/у 10 до сельского поселения</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32</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val="restart"/>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надзем-ная</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Рубероид РМ-350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150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70"/>
        </w:trPr>
        <w:tc>
          <w:tcPr>
            <w:tcW w:w="503"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32</w:t>
            </w:r>
          </w:p>
        </w:tc>
        <w:tc>
          <w:tcPr>
            <w:tcW w:w="580"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nil"/>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nil"/>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2002</w:t>
            </w:r>
          </w:p>
        </w:tc>
        <w:tc>
          <w:tcPr>
            <w:tcW w:w="657" w:type="dxa"/>
            <w:vMerge/>
            <w:tcBorders>
              <w:top w:val="nil"/>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БН-3, БН-5</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Пергамин П-300</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задвижка фл</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30ч6бр</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100</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ручной</w:t>
            </w:r>
          </w:p>
        </w:tc>
      </w:tr>
      <w:tr w:rsidR="00BF601D" w:rsidTr="00BF601D">
        <w:trPr>
          <w:trHeight w:val="240"/>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80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single" w:sz="4" w:space="0" w:color="auto"/>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16</w:t>
            </w:r>
          </w:p>
        </w:tc>
        <w:tc>
          <w:tcPr>
            <w:tcW w:w="64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11</w:t>
            </w:r>
          </w:p>
        </w:tc>
        <w:tc>
          <w:tcPr>
            <w:tcW w:w="1669"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котельной до ГРП</w:t>
            </w: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2002</w:t>
            </w:r>
          </w:p>
        </w:tc>
        <w:tc>
          <w:tcPr>
            <w:tcW w:w="657" w:type="dxa"/>
            <w:vMerge w:val="restart"/>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надземная</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4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55"/>
        </w:trPr>
        <w:tc>
          <w:tcPr>
            <w:tcW w:w="503"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2002</w:t>
            </w:r>
          </w:p>
        </w:tc>
        <w:tc>
          <w:tcPr>
            <w:tcW w:w="657" w:type="dxa"/>
            <w:vMerge/>
            <w:tcBorders>
              <w:top w:val="nil"/>
              <w:left w:val="nil"/>
              <w:bottom w:val="nil"/>
              <w:right w:val="single" w:sz="4" w:space="0" w:color="auto"/>
            </w:tcBorders>
            <w:vAlign w:val="center"/>
            <w:hideMark/>
          </w:tcPr>
          <w:p w:rsidR="00BF601D" w:rsidRDefault="00BF601D">
            <w:pPr>
              <w:widowControl/>
              <w:rPr>
                <w:rFonts w:ascii="Arial" w:hAnsi="Arial" w:cs="Arial"/>
                <w:sz w:val="16"/>
                <w:szCs w:val="16"/>
              </w:rPr>
            </w:pP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44"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60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16</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330"/>
        </w:trPr>
        <w:tc>
          <w:tcPr>
            <w:tcW w:w="503"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12</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котельной до конторы ЖКХ</w:t>
            </w: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hideMark/>
          </w:tcPr>
          <w:p w:rsidR="00BF601D" w:rsidRDefault="00BF601D">
            <w:pPr>
              <w:spacing w:line="276" w:lineRule="auto"/>
              <w:jc w:val="center"/>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1999</w:t>
            </w:r>
          </w:p>
        </w:tc>
        <w:tc>
          <w:tcPr>
            <w:tcW w:w="657"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надземная</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300"/>
        </w:trPr>
        <w:tc>
          <w:tcPr>
            <w:tcW w:w="503"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8732-78</w:t>
            </w:r>
          </w:p>
        </w:tc>
        <w:tc>
          <w:tcPr>
            <w:tcW w:w="734" w:type="dxa"/>
            <w:tcBorders>
              <w:top w:val="nil"/>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1999</w:t>
            </w:r>
          </w:p>
        </w:tc>
        <w:tc>
          <w:tcPr>
            <w:tcW w:w="657"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20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16</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595"/>
        </w:trPr>
        <w:tc>
          <w:tcPr>
            <w:tcW w:w="503"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13</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т/к 8 до ул. № 19</w:t>
            </w: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60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8732-78</w:t>
            </w:r>
          </w:p>
        </w:tc>
        <w:tc>
          <w:tcPr>
            <w:tcW w:w="734" w:type="dxa"/>
            <w:tcBorders>
              <w:top w:val="single" w:sz="4" w:space="0" w:color="auto"/>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tcBorders>
              <w:top w:val="nil"/>
              <w:left w:val="single" w:sz="4" w:space="0" w:color="auto"/>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подзем. В лотке</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397"/>
        </w:trPr>
        <w:tc>
          <w:tcPr>
            <w:tcW w:w="503"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60</w:t>
            </w:r>
          </w:p>
        </w:tc>
        <w:tc>
          <w:tcPr>
            <w:tcW w:w="680" w:type="dxa"/>
            <w:tcBorders>
              <w:top w:val="single" w:sz="4" w:space="0" w:color="auto"/>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580"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single" w:sz="4" w:space="0" w:color="auto"/>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single" w:sz="4" w:space="0" w:color="auto"/>
              <w:left w:val="nil"/>
              <w:bottom w:val="single" w:sz="4" w:space="0" w:color="auto"/>
              <w:right w:val="nil"/>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8732-78</w:t>
            </w:r>
          </w:p>
        </w:tc>
        <w:tc>
          <w:tcPr>
            <w:tcW w:w="734" w:type="dxa"/>
            <w:tcBorders>
              <w:top w:val="single" w:sz="4" w:space="0" w:color="auto"/>
              <w:left w:val="single" w:sz="4" w:space="0" w:color="auto"/>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tcBorders>
              <w:top w:val="single" w:sz="4" w:space="0" w:color="auto"/>
              <w:left w:val="single" w:sz="4" w:space="0" w:color="auto"/>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nil"/>
              <w:left w:val="nil"/>
              <w:bottom w:val="nil"/>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120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16</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315"/>
        </w:trPr>
        <w:tc>
          <w:tcPr>
            <w:tcW w:w="503"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14</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3 до магазина (ларек) </w:t>
            </w:r>
          </w:p>
        </w:tc>
        <w:tc>
          <w:tcPr>
            <w:tcW w:w="949" w:type="dxa"/>
            <w:tcBorders>
              <w:top w:val="nil"/>
              <w:left w:val="nil"/>
              <w:bottom w:val="nil"/>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32</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hideMark/>
          </w:tcPr>
          <w:p w:rsidR="00BF601D" w:rsidRDefault="00BF601D">
            <w:pPr>
              <w:spacing w:line="276" w:lineRule="auto"/>
              <w:jc w:val="right"/>
              <w:rPr>
                <w:rFonts w:ascii="Arial" w:hAnsi="Arial" w:cs="Arial"/>
                <w:sz w:val="16"/>
                <w:szCs w:val="16"/>
              </w:rPr>
            </w:pPr>
            <w:r>
              <w:rPr>
                <w:rFonts w:ascii="Arial" w:hAnsi="Arial" w:cs="Arial"/>
                <w:sz w:val="16"/>
                <w:szCs w:val="16"/>
              </w:rPr>
              <w:t>2010</w:t>
            </w:r>
          </w:p>
        </w:tc>
        <w:tc>
          <w:tcPr>
            <w:tcW w:w="657" w:type="dxa"/>
            <w:tcBorders>
              <w:top w:val="nil"/>
              <w:left w:val="single" w:sz="4" w:space="0" w:color="auto"/>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xml:space="preserve">подзем.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single" w:sz="4" w:space="0" w:color="auto"/>
              <w:left w:val="nil"/>
              <w:bottom w:val="nil"/>
              <w:right w:val="single" w:sz="4" w:space="0" w:color="auto"/>
            </w:tcBorders>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32</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3,2</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single" w:sz="4" w:space="0" w:color="auto"/>
              <w:left w:val="nil"/>
              <w:bottom w:val="single" w:sz="4" w:space="0" w:color="auto"/>
              <w:right w:val="nil"/>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2010</w:t>
            </w:r>
          </w:p>
        </w:tc>
        <w:tc>
          <w:tcPr>
            <w:tcW w:w="657" w:type="dxa"/>
            <w:tcBorders>
              <w:top w:val="nil"/>
              <w:left w:val="single" w:sz="4" w:space="0" w:color="auto"/>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40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nil"/>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16</w:t>
            </w:r>
          </w:p>
        </w:tc>
        <w:tc>
          <w:tcPr>
            <w:tcW w:w="64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315"/>
        </w:trPr>
        <w:tc>
          <w:tcPr>
            <w:tcW w:w="503"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15</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xml:space="preserve">Тепловые сети от т/к 7 до т/к 11 </w:t>
            </w: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63</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hideMark/>
          </w:tcPr>
          <w:p w:rsidR="00BF601D" w:rsidRDefault="00BF601D">
            <w:pPr>
              <w:spacing w:line="276" w:lineRule="auto"/>
              <w:jc w:val="right"/>
              <w:rPr>
                <w:rFonts w:ascii="Arial" w:hAnsi="Arial" w:cs="Arial"/>
                <w:sz w:val="16"/>
                <w:szCs w:val="16"/>
              </w:rPr>
            </w:pPr>
            <w:r>
              <w:rPr>
                <w:rFonts w:ascii="Arial" w:hAnsi="Arial" w:cs="Arial"/>
                <w:sz w:val="16"/>
                <w:szCs w:val="16"/>
              </w:rPr>
              <w:t>2008</w:t>
            </w:r>
          </w:p>
        </w:tc>
        <w:tc>
          <w:tcPr>
            <w:tcW w:w="657" w:type="dxa"/>
            <w:tcBorders>
              <w:top w:val="nil"/>
              <w:left w:val="single" w:sz="4" w:space="0" w:color="auto"/>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надземная</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40"/>
        </w:trPr>
        <w:tc>
          <w:tcPr>
            <w:tcW w:w="503"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40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63</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4</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single" w:sz="4" w:space="0" w:color="auto"/>
              <w:left w:val="nil"/>
              <w:bottom w:val="single" w:sz="4" w:space="0" w:color="auto"/>
              <w:right w:val="nil"/>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2008</w:t>
            </w:r>
          </w:p>
        </w:tc>
        <w:tc>
          <w:tcPr>
            <w:tcW w:w="657" w:type="dxa"/>
            <w:tcBorders>
              <w:top w:val="nil"/>
              <w:left w:val="single" w:sz="4" w:space="0" w:color="auto"/>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noWrap/>
            <w:vAlign w:val="bottom"/>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25"/>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lastRenderedPageBreak/>
              <w:t> </w:t>
            </w:r>
          </w:p>
        </w:tc>
        <w:tc>
          <w:tcPr>
            <w:tcW w:w="1669"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80</w:t>
            </w:r>
          </w:p>
        </w:tc>
        <w:tc>
          <w:tcPr>
            <w:tcW w:w="6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single" w:sz="4" w:space="0" w:color="auto"/>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 </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85"/>
        </w:trPr>
        <w:tc>
          <w:tcPr>
            <w:tcW w:w="503" w:type="dxa"/>
            <w:vMerge w:val="restart"/>
            <w:tcBorders>
              <w:top w:val="nil"/>
              <w:left w:val="single" w:sz="4" w:space="0" w:color="auto"/>
              <w:bottom w:val="nil"/>
              <w:right w:val="single" w:sz="4" w:space="0" w:color="auto"/>
            </w:tcBorders>
            <w:hideMark/>
          </w:tcPr>
          <w:p w:rsidR="00BF601D" w:rsidRDefault="00BF601D">
            <w:pPr>
              <w:spacing w:line="276" w:lineRule="auto"/>
              <w:jc w:val="center"/>
              <w:rPr>
                <w:rFonts w:ascii="Arial" w:hAnsi="Arial" w:cs="Arial"/>
                <w:sz w:val="18"/>
                <w:szCs w:val="18"/>
              </w:rPr>
            </w:pPr>
            <w:r>
              <w:rPr>
                <w:rFonts w:ascii="Arial" w:hAnsi="Arial" w:cs="Arial"/>
                <w:sz w:val="18"/>
                <w:szCs w:val="18"/>
              </w:rPr>
              <w:t>16</w:t>
            </w:r>
          </w:p>
        </w:tc>
        <w:tc>
          <w:tcPr>
            <w:tcW w:w="1669" w:type="dxa"/>
            <w:vMerge w:val="restart"/>
            <w:tcBorders>
              <w:top w:val="nil"/>
              <w:left w:val="single" w:sz="4" w:space="0" w:color="auto"/>
              <w:bottom w:val="single" w:sz="4" w:space="0" w:color="000000"/>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Тепловые сети от т/к 2 до ул. № 9</w:t>
            </w: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подзем.</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nil"/>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sz w:val="16"/>
                <w:szCs w:val="16"/>
              </w:rPr>
            </w:pPr>
            <w:r>
              <w:rPr>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sz w:val="16"/>
                <w:szCs w:val="16"/>
              </w:rPr>
            </w:pPr>
            <w:r>
              <w:rPr>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r>
      <w:tr w:rsidR="00BF601D" w:rsidTr="00BF601D">
        <w:trPr>
          <w:trHeight w:val="300"/>
        </w:trPr>
        <w:tc>
          <w:tcPr>
            <w:tcW w:w="503" w:type="dxa"/>
            <w:vMerge/>
            <w:tcBorders>
              <w:top w:val="nil"/>
              <w:left w:val="single" w:sz="4" w:space="0" w:color="auto"/>
              <w:bottom w:val="nil"/>
              <w:right w:val="single" w:sz="4" w:space="0" w:color="auto"/>
            </w:tcBorders>
            <w:vAlign w:val="center"/>
            <w:hideMark/>
          </w:tcPr>
          <w:p w:rsidR="00BF601D" w:rsidRDefault="00BF601D">
            <w:pPr>
              <w:widowControl/>
              <w:rPr>
                <w:rFonts w:ascii="Arial" w:hAnsi="Arial" w:cs="Arial"/>
                <w:sz w:val="18"/>
                <w:szCs w:val="18"/>
              </w:rPr>
            </w:pPr>
          </w:p>
        </w:tc>
        <w:tc>
          <w:tcPr>
            <w:tcW w:w="1669" w:type="dxa"/>
            <w:vMerge/>
            <w:tcBorders>
              <w:top w:val="nil"/>
              <w:left w:val="single" w:sz="4" w:space="0" w:color="auto"/>
              <w:bottom w:val="single" w:sz="4" w:space="0" w:color="000000"/>
              <w:right w:val="single" w:sz="4" w:space="0" w:color="auto"/>
            </w:tcBorders>
            <w:vAlign w:val="center"/>
            <w:hideMark/>
          </w:tcPr>
          <w:p w:rsidR="00BF601D" w:rsidRDefault="00BF601D">
            <w:pPr>
              <w:widowControl/>
              <w:rPr>
                <w:rFonts w:ascii="Arial" w:hAnsi="Arial" w:cs="Arial"/>
                <w:sz w:val="16"/>
                <w:szCs w:val="16"/>
              </w:rPr>
            </w:pPr>
          </w:p>
        </w:tc>
        <w:tc>
          <w:tcPr>
            <w:tcW w:w="949"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w:t>
            </w:r>
          </w:p>
        </w:tc>
        <w:tc>
          <w:tcPr>
            <w:tcW w:w="680"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25</w:t>
            </w:r>
          </w:p>
        </w:tc>
        <w:tc>
          <w:tcPr>
            <w:tcW w:w="58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2,8</w:t>
            </w:r>
          </w:p>
        </w:tc>
        <w:tc>
          <w:tcPr>
            <w:tcW w:w="832"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20</w:t>
            </w:r>
          </w:p>
        </w:tc>
        <w:tc>
          <w:tcPr>
            <w:tcW w:w="919" w:type="dxa"/>
            <w:tcBorders>
              <w:top w:val="nil"/>
              <w:left w:val="nil"/>
              <w:bottom w:val="single" w:sz="4" w:space="0" w:color="auto"/>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8732-78</w:t>
            </w:r>
          </w:p>
        </w:tc>
        <w:tc>
          <w:tcPr>
            <w:tcW w:w="734"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2010</w:t>
            </w:r>
          </w:p>
        </w:tc>
        <w:tc>
          <w:tcPr>
            <w:tcW w:w="657" w:type="dxa"/>
            <w:tcBorders>
              <w:top w:val="nil"/>
              <w:left w:val="nil"/>
              <w:bottom w:val="single" w:sz="4" w:space="0" w:color="auto"/>
              <w:right w:val="single" w:sz="4" w:space="0" w:color="auto"/>
            </w:tcBorders>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jc w:val="right"/>
              <w:rPr>
                <w:rFonts w:ascii="Arial" w:hAnsi="Arial" w:cs="Arial"/>
                <w:sz w:val="16"/>
                <w:szCs w:val="16"/>
              </w:rPr>
            </w:pPr>
            <w:r>
              <w:rPr>
                <w:rFonts w:ascii="Arial" w:hAnsi="Arial" w:cs="Arial"/>
                <w:sz w:val="16"/>
                <w:szCs w:val="16"/>
              </w:rPr>
              <w:t> </w:t>
            </w:r>
          </w:p>
        </w:tc>
        <w:tc>
          <w:tcPr>
            <w:tcW w:w="2580" w:type="dxa"/>
            <w:tcBorders>
              <w:top w:val="single" w:sz="4" w:space="0" w:color="auto"/>
              <w:left w:val="nil"/>
              <w:bottom w:val="nil"/>
              <w:right w:val="single" w:sz="4" w:space="0" w:color="auto"/>
            </w:tcBorders>
            <w:hideMark/>
          </w:tcPr>
          <w:p w:rsidR="00BF601D" w:rsidRDefault="00BF601D">
            <w:pPr>
              <w:spacing w:line="276" w:lineRule="auto"/>
              <w:rPr>
                <w:rFonts w:ascii="Arial" w:hAnsi="Arial" w:cs="Arial"/>
                <w:sz w:val="16"/>
                <w:szCs w:val="16"/>
              </w:rPr>
            </w:pPr>
            <w:r>
              <w:rPr>
                <w:rFonts w:ascii="Arial" w:hAnsi="Arial" w:cs="Arial"/>
                <w:sz w:val="16"/>
                <w:szCs w:val="16"/>
              </w:rPr>
              <w:t>минвата 50 ГОСТ4640-61, КЛ100, М15 ГОСТ10499-95</w:t>
            </w:r>
          </w:p>
        </w:tc>
        <w:tc>
          <w:tcPr>
            <w:tcW w:w="771"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1188" w:type="dxa"/>
            <w:tcBorders>
              <w:top w:val="nil"/>
              <w:left w:val="nil"/>
              <w:bottom w:val="single" w:sz="4" w:space="0" w:color="auto"/>
              <w:right w:val="single" w:sz="4" w:space="0" w:color="auto"/>
            </w:tcBorders>
            <w:hideMark/>
          </w:tcPr>
          <w:p w:rsidR="00BF601D" w:rsidRDefault="00BF601D">
            <w:pPr>
              <w:spacing w:line="276" w:lineRule="auto"/>
              <w:rPr>
                <w:sz w:val="16"/>
                <w:szCs w:val="16"/>
              </w:rPr>
            </w:pPr>
            <w:r>
              <w:rPr>
                <w:sz w:val="16"/>
                <w:szCs w:val="16"/>
              </w:rPr>
              <w:t> </w:t>
            </w:r>
          </w:p>
        </w:tc>
        <w:tc>
          <w:tcPr>
            <w:tcW w:w="872"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584"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540" w:type="dxa"/>
            <w:tcBorders>
              <w:top w:val="nil"/>
              <w:left w:val="nil"/>
              <w:bottom w:val="single" w:sz="4" w:space="0" w:color="auto"/>
              <w:right w:val="single" w:sz="4" w:space="0" w:color="auto"/>
            </w:tcBorders>
            <w:hideMark/>
          </w:tcPr>
          <w:p w:rsidR="00BF601D" w:rsidRDefault="00BF601D">
            <w:pPr>
              <w:spacing w:line="276" w:lineRule="auto"/>
              <w:rPr>
                <w:sz w:val="16"/>
                <w:szCs w:val="16"/>
              </w:rPr>
            </w:pPr>
            <w:r>
              <w:rPr>
                <w:sz w:val="16"/>
                <w:szCs w:val="16"/>
              </w:rPr>
              <w:t> </w:t>
            </w:r>
          </w:p>
        </w:tc>
        <w:tc>
          <w:tcPr>
            <w:tcW w:w="416"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c>
          <w:tcPr>
            <w:tcW w:w="644" w:type="dxa"/>
            <w:tcBorders>
              <w:top w:val="nil"/>
              <w:left w:val="nil"/>
              <w:bottom w:val="single" w:sz="4" w:space="0" w:color="auto"/>
              <w:right w:val="single" w:sz="4" w:space="0" w:color="auto"/>
            </w:tcBorders>
            <w:hideMark/>
          </w:tcPr>
          <w:p w:rsidR="00BF601D" w:rsidRDefault="00BF601D">
            <w:pPr>
              <w:spacing w:line="276" w:lineRule="auto"/>
              <w:jc w:val="center"/>
              <w:rPr>
                <w:sz w:val="16"/>
                <w:szCs w:val="16"/>
              </w:rPr>
            </w:pPr>
            <w:r>
              <w:rPr>
                <w:sz w:val="16"/>
                <w:szCs w:val="16"/>
              </w:rPr>
              <w:t> </w:t>
            </w:r>
          </w:p>
        </w:tc>
      </w:tr>
      <w:tr w:rsidR="00BF601D" w:rsidTr="00BF601D">
        <w:trPr>
          <w:trHeight w:val="225"/>
        </w:trPr>
        <w:tc>
          <w:tcPr>
            <w:tcW w:w="503" w:type="dxa"/>
            <w:tcBorders>
              <w:top w:val="single" w:sz="4" w:space="0" w:color="auto"/>
              <w:left w:val="single" w:sz="4" w:space="0" w:color="auto"/>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8"/>
                <w:szCs w:val="18"/>
              </w:rPr>
            </w:pPr>
            <w:r>
              <w:rPr>
                <w:rFonts w:ascii="Arial" w:hAnsi="Arial" w:cs="Arial"/>
                <w:sz w:val="18"/>
                <w:szCs w:val="18"/>
              </w:rPr>
              <w:t> </w:t>
            </w:r>
          </w:p>
        </w:tc>
        <w:tc>
          <w:tcPr>
            <w:tcW w:w="1669"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49"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40</w:t>
            </w:r>
          </w:p>
        </w:tc>
        <w:tc>
          <w:tcPr>
            <w:tcW w:w="6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919" w:type="dxa"/>
            <w:tcBorders>
              <w:top w:val="nil"/>
              <w:left w:val="nil"/>
              <w:bottom w:val="single" w:sz="4" w:space="0" w:color="auto"/>
              <w:right w:val="nil"/>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734" w:type="dxa"/>
            <w:tcBorders>
              <w:top w:val="nil"/>
              <w:left w:val="single" w:sz="4" w:space="0" w:color="auto"/>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657"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 </w:t>
            </w:r>
          </w:p>
        </w:tc>
        <w:tc>
          <w:tcPr>
            <w:tcW w:w="2580" w:type="dxa"/>
            <w:tcBorders>
              <w:top w:val="single" w:sz="4" w:space="0" w:color="auto"/>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1188"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872"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8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c>
          <w:tcPr>
            <w:tcW w:w="540" w:type="dxa"/>
            <w:tcBorders>
              <w:top w:val="nil"/>
              <w:left w:val="nil"/>
              <w:bottom w:val="single" w:sz="4" w:space="0" w:color="auto"/>
              <w:right w:val="single" w:sz="4" w:space="0" w:color="auto"/>
            </w:tcBorders>
            <w:shd w:val="clear" w:color="auto" w:fill="FFCC99"/>
            <w:hideMark/>
          </w:tcPr>
          <w:p w:rsidR="00BF601D" w:rsidRDefault="00BF601D">
            <w:pPr>
              <w:spacing w:line="276" w:lineRule="auto"/>
              <w:rPr>
                <w:rFonts w:ascii="Arial" w:hAnsi="Arial" w:cs="Arial"/>
                <w:sz w:val="16"/>
                <w:szCs w:val="16"/>
              </w:rPr>
            </w:pPr>
            <w:r>
              <w:rPr>
                <w:rFonts w:ascii="Arial" w:hAnsi="Arial" w:cs="Arial"/>
                <w:sz w:val="16"/>
                <w:szCs w:val="16"/>
              </w:rPr>
              <w:t> </w:t>
            </w:r>
          </w:p>
        </w:tc>
        <w:tc>
          <w:tcPr>
            <w:tcW w:w="416"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 </w:t>
            </w:r>
          </w:p>
        </w:tc>
        <w:tc>
          <w:tcPr>
            <w:tcW w:w="644" w:type="dxa"/>
            <w:tcBorders>
              <w:top w:val="nil"/>
              <w:left w:val="nil"/>
              <w:bottom w:val="single" w:sz="4" w:space="0" w:color="auto"/>
              <w:right w:val="single" w:sz="4" w:space="0" w:color="auto"/>
            </w:tcBorders>
            <w:shd w:val="clear" w:color="auto" w:fill="FFCC99"/>
            <w:hideMark/>
          </w:tcPr>
          <w:p w:rsidR="00BF601D" w:rsidRDefault="00BF601D">
            <w:pPr>
              <w:spacing w:line="276" w:lineRule="auto"/>
              <w:jc w:val="center"/>
              <w:rPr>
                <w:rFonts w:ascii="Arial" w:hAnsi="Arial" w:cs="Arial"/>
                <w:sz w:val="16"/>
                <w:szCs w:val="16"/>
              </w:rPr>
            </w:pPr>
            <w:r>
              <w:rPr>
                <w:rFonts w:ascii="Arial" w:hAnsi="Arial" w:cs="Arial"/>
                <w:sz w:val="16"/>
                <w:szCs w:val="16"/>
              </w:rPr>
              <w:t> </w:t>
            </w:r>
          </w:p>
        </w:tc>
      </w:tr>
      <w:tr w:rsidR="00BF601D" w:rsidTr="00BF601D">
        <w:trPr>
          <w:trHeight w:val="285"/>
        </w:trPr>
        <w:tc>
          <w:tcPr>
            <w:tcW w:w="503" w:type="dxa"/>
            <w:tcBorders>
              <w:top w:val="nil"/>
              <w:left w:val="single" w:sz="4" w:space="0" w:color="auto"/>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rPr>
            </w:pPr>
            <w:r>
              <w:rPr>
                <w:b/>
                <w:bCs/>
              </w:rPr>
              <w:t> </w:t>
            </w:r>
          </w:p>
        </w:tc>
        <w:tc>
          <w:tcPr>
            <w:tcW w:w="1669"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rPr>
                <w:b/>
                <w:bCs/>
                <w:sz w:val="16"/>
                <w:szCs w:val="16"/>
              </w:rPr>
            </w:pPr>
            <w:r>
              <w:rPr>
                <w:b/>
                <w:bCs/>
                <w:sz w:val="16"/>
                <w:szCs w:val="16"/>
              </w:rPr>
              <w:t>ВСЕГО:</w:t>
            </w:r>
          </w:p>
        </w:tc>
        <w:tc>
          <w:tcPr>
            <w:tcW w:w="949"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1 770</w:t>
            </w:r>
          </w:p>
        </w:tc>
        <w:tc>
          <w:tcPr>
            <w:tcW w:w="680"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rPr>
                <w:b/>
                <w:bCs/>
                <w:sz w:val="16"/>
                <w:szCs w:val="16"/>
              </w:rPr>
            </w:pPr>
            <w:r>
              <w:rPr>
                <w:b/>
                <w:bCs/>
                <w:sz w:val="16"/>
                <w:szCs w:val="16"/>
              </w:rPr>
              <w:t> </w:t>
            </w:r>
          </w:p>
        </w:tc>
        <w:tc>
          <w:tcPr>
            <w:tcW w:w="580"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832"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919" w:type="dxa"/>
            <w:tcBorders>
              <w:top w:val="nil"/>
              <w:left w:val="nil"/>
              <w:bottom w:val="single" w:sz="4" w:space="0" w:color="auto"/>
              <w:right w:val="nil"/>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734" w:type="dxa"/>
            <w:tcBorders>
              <w:top w:val="nil"/>
              <w:left w:val="single" w:sz="4" w:space="0" w:color="auto"/>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657"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540"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right"/>
              <w:rPr>
                <w:rFonts w:ascii="Arial" w:hAnsi="Arial" w:cs="Arial"/>
                <w:b/>
                <w:bCs/>
                <w:sz w:val="16"/>
                <w:szCs w:val="16"/>
              </w:rPr>
            </w:pPr>
            <w:r>
              <w:rPr>
                <w:rFonts w:ascii="Arial" w:hAnsi="Arial" w:cs="Arial"/>
                <w:b/>
                <w:bCs/>
                <w:sz w:val="16"/>
                <w:szCs w:val="16"/>
              </w:rPr>
              <w:t>0</w:t>
            </w:r>
          </w:p>
        </w:tc>
        <w:tc>
          <w:tcPr>
            <w:tcW w:w="2580" w:type="dxa"/>
            <w:tcBorders>
              <w:top w:val="nil"/>
              <w:left w:val="nil"/>
              <w:bottom w:val="single" w:sz="4" w:space="0" w:color="auto"/>
              <w:right w:val="single" w:sz="4" w:space="0" w:color="auto"/>
            </w:tcBorders>
            <w:shd w:val="clear" w:color="auto" w:fill="FF99CC"/>
            <w:noWrap/>
            <w:vAlign w:val="bottom"/>
          </w:tcPr>
          <w:p w:rsidR="00BF601D" w:rsidRDefault="00BF601D">
            <w:pPr>
              <w:spacing w:line="276" w:lineRule="auto"/>
              <w:jc w:val="right"/>
              <w:rPr>
                <w:rFonts w:ascii="Arial" w:hAnsi="Arial" w:cs="Arial"/>
                <w:b/>
                <w:bCs/>
                <w:sz w:val="16"/>
                <w:szCs w:val="16"/>
              </w:rPr>
            </w:pPr>
          </w:p>
        </w:tc>
        <w:tc>
          <w:tcPr>
            <w:tcW w:w="771"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1188"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rPr>
                <w:b/>
                <w:bCs/>
                <w:sz w:val="16"/>
                <w:szCs w:val="16"/>
              </w:rPr>
            </w:pPr>
            <w:r>
              <w:rPr>
                <w:b/>
                <w:bCs/>
                <w:sz w:val="16"/>
                <w:szCs w:val="16"/>
              </w:rPr>
              <w:t> </w:t>
            </w:r>
          </w:p>
        </w:tc>
        <w:tc>
          <w:tcPr>
            <w:tcW w:w="872"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584"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c>
          <w:tcPr>
            <w:tcW w:w="540"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rPr>
                <w:rFonts w:ascii="Arial CYR" w:hAnsi="Arial CYR"/>
                <w:b/>
                <w:bCs/>
                <w:sz w:val="16"/>
                <w:szCs w:val="16"/>
              </w:rPr>
            </w:pPr>
            <w:r>
              <w:rPr>
                <w:rFonts w:ascii="Arial CYR" w:hAnsi="Arial CYR"/>
                <w:b/>
                <w:bCs/>
                <w:sz w:val="16"/>
                <w:szCs w:val="16"/>
              </w:rPr>
              <w:t> </w:t>
            </w:r>
          </w:p>
        </w:tc>
        <w:tc>
          <w:tcPr>
            <w:tcW w:w="416"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rFonts w:ascii="Arial" w:hAnsi="Arial" w:cs="Arial"/>
                <w:b/>
                <w:bCs/>
                <w:sz w:val="16"/>
                <w:szCs w:val="16"/>
              </w:rPr>
            </w:pPr>
            <w:r>
              <w:rPr>
                <w:rFonts w:ascii="Arial" w:hAnsi="Arial" w:cs="Arial"/>
                <w:b/>
                <w:bCs/>
                <w:sz w:val="16"/>
                <w:szCs w:val="16"/>
              </w:rPr>
              <w:t>84</w:t>
            </w:r>
          </w:p>
        </w:tc>
        <w:tc>
          <w:tcPr>
            <w:tcW w:w="644" w:type="dxa"/>
            <w:tcBorders>
              <w:top w:val="nil"/>
              <w:left w:val="nil"/>
              <w:bottom w:val="single" w:sz="4" w:space="0" w:color="auto"/>
              <w:right w:val="single" w:sz="4" w:space="0" w:color="auto"/>
            </w:tcBorders>
            <w:shd w:val="clear" w:color="auto" w:fill="FF99CC"/>
            <w:noWrap/>
            <w:vAlign w:val="bottom"/>
            <w:hideMark/>
          </w:tcPr>
          <w:p w:rsidR="00BF601D" w:rsidRDefault="00BF601D">
            <w:pPr>
              <w:spacing w:line="276" w:lineRule="auto"/>
              <w:jc w:val="center"/>
              <w:rPr>
                <w:b/>
                <w:bCs/>
                <w:sz w:val="16"/>
                <w:szCs w:val="16"/>
              </w:rPr>
            </w:pPr>
            <w:r>
              <w:rPr>
                <w:b/>
                <w:bCs/>
                <w:sz w:val="16"/>
                <w:szCs w:val="16"/>
              </w:rPr>
              <w:t> </w:t>
            </w:r>
          </w:p>
        </w:tc>
      </w:tr>
    </w:tbl>
    <w:p w:rsidR="00BF601D" w:rsidRDefault="00BF601D" w:rsidP="00A1706D">
      <w:pPr>
        <w:rPr>
          <w:sz w:val="2"/>
          <w:szCs w:val="2"/>
        </w:rPr>
        <w:sectPr w:rsidR="00BF601D" w:rsidSect="00BF601D">
          <w:headerReference w:type="even" r:id="rId28"/>
          <w:footerReference w:type="default" r:id="rId29"/>
          <w:headerReference w:type="first" r:id="rId30"/>
          <w:footerReference w:type="first" r:id="rId31"/>
          <w:pgSz w:w="16839" w:h="11907" w:orient="landscape" w:code="9"/>
          <w:pgMar w:top="1134" w:right="676" w:bottom="993" w:left="676" w:header="0" w:footer="516" w:gutter="0"/>
          <w:cols w:space="720"/>
          <w:noEndnote/>
          <w:titlePg/>
          <w:docGrid w:linePitch="360"/>
        </w:sectPr>
      </w:pPr>
    </w:p>
    <w:p w:rsidR="00A1706D" w:rsidRDefault="00A1706D" w:rsidP="00A1706D">
      <w:pPr>
        <w:pStyle w:val="42"/>
        <w:shd w:val="clear" w:color="auto" w:fill="auto"/>
        <w:ind w:left="20" w:firstLine="0"/>
      </w:pPr>
      <w:r>
        <w:lastRenderedPageBreak/>
        <w:t>Глава 1, часть 4</w:t>
      </w:r>
    </w:p>
    <w:p w:rsidR="00A1706D" w:rsidRDefault="00A1706D" w:rsidP="00A1706D">
      <w:pPr>
        <w:pStyle w:val="42"/>
        <w:shd w:val="clear" w:color="auto" w:fill="auto"/>
        <w:ind w:left="20" w:firstLine="0"/>
      </w:pPr>
      <w:r>
        <w:t xml:space="preserve">Зоны действия источников тепловой энергии </w:t>
      </w:r>
    </w:p>
    <w:p w:rsidR="00A1706D" w:rsidRDefault="00A1706D" w:rsidP="00A1706D">
      <w:pPr>
        <w:pStyle w:val="42"/>
        <w:shd w:val="clear" w:color="auto" w:fill="auto"/>
        <w:ind w:left="20" w:firstLine="0"/>
      </w:pPr>
    </w:p>
    <w:p w:rsidR="00A1706D" w:rsidRDefault="00A1706D" w:rsidP="00A1706D">
      <w:pPr>
        <w:pStyle w:val="7"/>
        <w:shd w:val="clear" w:color="auto" w:fill="auto"/>
        <w:spacing w:line="360" w:lineRule="auto"/>
        <w:ind w:left="20" w:firstLine="600"/>
        <w:jc w:val="both"/>
      </w:pPr>
      <w:r>
        <w:rPr>
          <w:rStyle w:val="43"/>
        </w:rPr>
        <w:t>Границы зон действия систем теплоснабжения определены точками присоединения самых отдаленных потребителей к тепловым сетям.</w:t>
      </w:r>
    </w:p>
    <w:p w:rsidR="00A1706D" w:rsidRDefault="00A1706D" w:rsidP="00A1706D">
      <w:pPr>
        <w:spacing w:line="360" w:lineRule="auto"/>
        <w:jc w:val="both"/>
        <w:rPr>
          <w:rStyle w:val="43"/>
        </w:rPr>
      </w:pPr>
      <w:r>
        <w:rPr>
          <w:rStyle w:val="43"/>
        </w:rPr>
        <w:t>В Ишалинском сельском поселении наиболее удаленные точки передачи тепловой энергии от источника находятся на расстоянии около 665 м. Площадь зоны централизованного теплоснабжения составляет около 19.8 га. На рисунке представлена существующая зона действия муниципальной  котельной в Ишалинском сельском поселении.</w:t>
      </w:r>
    </w:p>
    <w:p w:rsidR="00A1706D" w:rsidRDefault="00A1706D" w:rsidP="00A1706D">
      <w:pPr>
        <w:spacing w:line="360" w:lineRule="auto"/>
        <w:jc w:val="both"/>
        <w:rPr>
          <w:rStyle w:val="43"/>
        </w:rPr>
      </w:pPr>
    </w:p>
    <w:p w:rsidR="007357A6" w:rsidRDefault="007357A6" w:rsidP="007357A6">
      <w:pPr>
        <w:spacing w:line="360" w:lineRule="auto"/>
        <w:jc w:val="center"/>
        <w:rPr>
          <w:rStyle w:val="43"/>
        </w:rPr>
      </w:pPr>
    </w:p>
    <w:p w:rsidR="007357A6" w:rsidRDefault="007357A6" w:rsidP="00A1706D">
      <w:pPr>
        <w:pStyle w:val="7"/>
        <w:shd w:val="clear" w:color="auto" w:fill="auto"/>
        <w:ind w:left="20" w:firstLine="600"/>
        <w:jc w:val="both"/>
      </w:pPr>
    </w:p>
    <w:p w:rsidR="007357A6" w:rsidRDefault="007357A6" w:rsidP="00A1706D">
      <w:pPr>
        <w:pStyle w:val="7"/>
        <w:shd w:val="clear" w:color="auto" w:fill="auto"/>
        <w:ind w:left="20" w:firstLine="600"/>
        <w:jc w:val="both"/>
        <w:sectPr w:rsidR="007357A6" w:rsidSect="007357A6">
          <w:footerReference w:type="even" r:id="rId32"/>
          <w:headerReference w:type="first" r:id="rId33"/>
          <w:footerReference w:type="first" r:id="rId34"/>
          <w:type w:val="continuous"/>
          <w:pgSz w:w="11909" w:h="16838"/>
          <w:pgMar w:top="431" w:right="974" w:bottom="959" w:left="969" w:header="0" w:footer="247" w:gutter="0"/>
          <w:cols w:space="720"/>
          <w:noEndnote/>
          <w:docGrid w:linePitch="360"/>
        </w:sectPr>
      </w:pPr>
    </w:p>
    <w:p w:rsidR="00A1706D" w:rsidRDefault="00A1706D" w:rsidP="00A1706D">
      <w:pPr>
        <w:pStyle w:val="7"/>
        <w:shd w:val="clear" w:color="auto" w:fill="auto"/>
        <w:ind w:left="20" w:firstLine="600"/>
        <w:jc w:val="both"/>
      </w:pPr>
    </w:p>
    <w:p w:rsidR="00A1706D" w:rsidRDefault="00A1706D" w:rsidP="00A1706D">
      <w:pPr>
        <w:pStyle w:val="42"/>
        <w:shd w:val="clear" w:color="auto" w:fill="auto"/>
        <w:ind w:right="80" w:firstLine="0"/>
      </w:pPr>
      <w:r>
        <w:t>Глава 1, часть 5</w:t>
      </w:r>
    </w:p>
    <w:p w:rsidR="00A1706D" w:rsidRDefault="00A1706D" w:rsidP="00A1706D">
      <w:pPr>
        <w:pStyle w:val="42"/>
        <w:shd w:val="clear" w:color="auto" w:fill="auto"/>
        <w:ind w:left="40" w:right="80" w:firstLine="668"/>
        <w:jc w:val="both"/>
      </w:pPr>
      <w:r>
        <w:t>Тепловые нагрузки потребителей тепловой энергии в зонах действия источников тепловой энергии</w:t>
      </w:r>
    </w:p>
    <w:p w:rsidR="00A1706D" w:rsidRDefault="00A1706D" w:rsidP="00A1706D">
      <w:pPr>
        <w:pStyle w:val="7"/>
        <w:shd w:val="clear" w:color="auto" w:fill="auto"/>
        <w:ind w:left="40" w:right="80" w:firstLine="0"/>
        <w:jc w:val="both"/>
        <w:rPr>
          <w:rStyle w:val="43"/>
        </w:rPr>
      </w:pPr>
      <w:r>
        <w:rPr>
          <w:rStyle w:val="43"/>
        </w:rPr>
        <w:t>Потребители тепловой энергии в сельском поселении Ишалино подключены к тепловым сетям по зависимой схеме. Тепловая энергия используется только на цели отопления.</w:t>
      </w:r>
    </w:p>
    <w:p w:rsidR="00A1706D" w:rsidRDefault="00A1706D" w:rsidP="00A1706D">
      <w:pPr>
        <w:pStyle w:val="7"/>
        <w:shd w:val="clear" w:color="auto" w:fill="auto"/>
        <w:tabs>
          <w:tab w:val="left" w:pos="9203"/>
        </w:tabs>
        <w:ind w:left="40" w:right="80" w:firstLine="580"/>
        <w:jc w:val="both"/>
        <w:rPr>
          <w:rStyle w:val="43"/>
        </w:rPr>
      </w:pPr>
      <w:r>
        <w:rPr>
          <w:rStyle w:val="43"/>
        </w:rPr>
        <w:t>Описание потребителей и значения тепловой нагрузки потребителей, установленные по договорам теплоснабжения представлены в таблице 1.5.1.</w:t>
      </w:r>
    </w:p>
    <w:p w:rsidR="00A1706D" w:rsidRDefault="00A1706D" w:rsidP="00D1782D">
      <w:pPr>
        <w:pStyle w:val="7"/>
        <w:shd w:val="clear" w:color="auto" w:fill="auto"/>
        <w:spacing w:after="98"/>
        <w:ind w:right="80" w:firstLine="620"/>
        <w:jc w:val="center"/>
        <w:rPr>
          <w:rStyle w:val="43"/>
        </w:rPr>
      </w:pPr>
      <w:r>
        <w:rPr>
          <w:rStyle w:val="43"/>
        </w:rPr>
        <w:t>Таблица 1.5.1. - Основные с</w:t>
      </w:r>
      <w:r w:rsidR="00525B41">
        <w:rPr>
          <w:rStyle w:val="43"/>
        </w:rPr>
        <w:t>т</w:t>
      </w:r>
      <w:r>
        <w:rPr>
          <w:rStyle w:val="43"/>
        </w:rPr>
        <w:t xml:space="preserve">роительные характеристики и тепловые нагрузки </w:t>
      </w:r>
      <w:r>
        <w:t>потребителей в поселке Ишалино</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9"/>
        <w:gridCol w:w="2266"/>
        <w:gridCol w:w="1147"/>
        <w:gridCol w:w="1238"/>
        <w:gridCol w:w="903"/>
        <w:gridCol w:w="1215"/>
        <w:gridCol w:w="963"/>
        <w:gridCol w:w="766"/>
        <w:gridCol w:w="766"/>
      </w:tblGrid>
      <w:tr w:rsidR="00A1706D" w:rsidRPr="00203647" w:rsidTr="00943CF2">
        <w:tc>
          <w:tcPr>
            <w:tcW w:w="569" w:type="dxa"/>
            <w:vMerge w:val="restart"/>
            <w:shd w:val="clear" w:color="auto" w:fill="CCFFFF"/>
            <w:vAlign w:val="center"/>
          </w:tcPr>
          <w:p w:rsidR="00A1706D" w:rsidRPr="00203647" w:rsidRDefault="00A1706D" w:rsidP="00943CF2">
            <w:pPr>
              <w:jc w:val="center"/>
              <w:rPr>
                <w:rFonts w:ascii="Times New Roman" w:hAnsi="Times New Roman"/>
                <w:sz w:val="20"/>
                <w:szCs w:val="20"/>
              </w:rPr>
            </w:pPr>
            <w:r w:rsidRPr="00203647">
              <w:rPr>
                <w:rFonts w:ascii="Times New Roman" w:hAnsi="Times New Roman"/>
                <w:sz w:val="20"/>
                <w:szCs w:val="20"/>
              </w:rPr>
              <w:t>№ п/п</w:t>
            </w:r>
          </w:p>
        </w:tc>
        <w:tc>
          <w:tcPr>
            <w:tcW w:w="2266" w:type="dxa"/>
            <w:vMerge w:val="restart"/>
            <w:shd w:val="clear" w:color="auto" w:fill="CCFFFF"/>
            <w:vAlign w:val="center"/>
          </w:tcPr>
          <w:p w:rsidR="00A1706D" w:rsidRPr="00203647" w:rsidRDefault="00A1706D" w:rsidP="00943CF2">
            <w:pPr>
              <w:jc w:val="center"/>
              <w:rPr>
                <w:rFonts w:ascii="Times New Roman" w:hAnsi="Times New Roman"/>
                <w:sz w:val="20"/>
                <w:szCs w:val="20"/>
              </w:rPr>
            </w:pPr>
            <w:r w:rsidRPr="00203647">
              <w:rPr>
                <w:rFonts w:ascii="Times New Roman" w:hAnsi="Times New Roman"/>
                <w:sz w:val="20"/>
                <w:szCs w:val="20"/>
              </w:rPr>
              <w:t>Наименование потребителя</w:t>
            </w:r>
          </w:p>
        </w:tc>
        <w:tc>
          <w:tcPr>
            <w:tcW w:w="5466" w:type="dxa"/>
            <w:gridSpan w:val="5"/>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Расход тепла, Гкал/ч</w:t>
            </w:r>
          </w:p>
        </w:tc>
        <w:tc>
          <w:tcPr>
            <w:tcW w:w="1532" w:type="dxa"/>
            <w:gridSpan w:val="2"/>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p>
        </w:tc>
      </w:tr>
      <w:tr w:rsidR="00A1706D" w:rsidRPr="00203647" w:rsidTr="00943CF2">
        <w:tc>
          <w:tcPr>
            <w:tcW w:w="569" w:type="dxa"/>
            <w:vMerge/>
            <w:shd w:val="clear" w:color="auto" w:fill="CCFFFF"/>
          </w:tcPr>
          <w:p w:rsidR="00A1706D" w:rsidRPr="00203647" w:rsidRDefault="00A1706D" w:rsidP="00943CF2">
            <w:pPr>
              <w:rPr>
                <w:rFonts w:ascii="Times New Roman" w:hAnsi="Times New Roman"/>
                <w:sz w:val="20"/>
                <w:szCs w:val="20"/>
              </w:rPr>
            </w:pPr>
          </w:p>
        </w:tc>
        <w:tc>
          <w:tcPr>
            <w:tcW w:w="2266" w:type="dxa"/>
            <w:vMerge/>
            <w:shd w:val="clear" w:color="auto" w:fill="CCFFFF"/>
          </w:tcPr>
          <w:p w:rsidR="00A1706D" w:rsidRPr="00203647" w:rsidRDefault="00A1706D" w:rsidP="00943CF2">
            <w:pPr>
              <w:rPr>
                <w:rFonts w:ascii="Times New Roman" w:hAnsi="Times New Roman"/>
                <w:sz w:val="20"/>
                <w:szCs w:val="20"/>
              </w:rPr>
            </w:pPr>
          </w:p>
        </w:tc>
        <w:tc>
          <w:tcPr>
            <w:tcW w:w="1147"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Отопление</w:t>
            </w:r>
          </w:p>
        </w:tc>
        <w:tc>
          <w:tcPr>
            <w:tcW w:w="1238"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Вентиляция</w:t>
            </w:r>
          </w:p>
        </w:tc>
        <w:tc>
          <w:tcPr>
            <w:tcW w:w="903"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ГВС</w:t>
            </w:r>
          </w:p>
        </w:tc>
        <w:tc>
          <w:tcPr>
            <w:tcW w:w="1215"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Технология</w:t>
            </w:r>
          </w:p>
        </w:tc>
        <w:tc>
          <w:tcPr>
            <w:tcW w:w="963"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Общий</w:t>
            </w:r>
          </w:p>
        </w:tc>
        <w:tc>
          <w:tcPr>
            <w:tcW w:w="766"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p>
        </w:tc>
        <w:tc>
          <w:tcPr>
            <w:tcW w:w="766" w:type="dxa"/>
            <w:shd w:val="clear" w:color="auto" w:fill="CCFFFF"/>
            <w:vAlign w:val="center"/>
          </w:tcPr>
          <w:p w:rsidR="00A1706D" w:rsidRPr="00203647" w:rsidRDefault="00A1706D" w:rsidP="00943CF2">
            <w:pPr>
              <w:jc w:val="center"/>
              <w:rPr>
                <w:rStyle w:val="FontStyle11"/>
                <w:rFonts w:ascii="Times New Roman" w:hAnsi="Times New Roman" w:cs="Times New Roman"/>
                <w:b w:val="0"/>
                <w:sz w:val="20"/>
                <w:szCs w:val="20"/>
              </w:rPr>
            </w:pPr>
          </w:p>
        </w:tc>
      </w:tr>
      <w:tr w:rsidR="00A1706D" w:rsidRPr="00203647" w:rsidTr="00943CF2">
        <w:trPr>
          <w:trHeight w:val="171"/>
        </w:trPr>
        <w:tc>
          <w:tcPr>
            <w:tcW w:w="569"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1</w:t>
            </w:r>
          </w:p>
        </w:tc>
        <w:tc>
          <w:tcPr>
            <w:tcW w:w="2266"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2</w:t>
            </w:r>
          </w:p>
        </w:tc>
        <w:tc>
          <w:tcPr>
            <w:tcW w:w="1147"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3</w:t>
            </w:r>
          </w:p>
        </w:tc>
        <w:tc>
          <w:tcPr>
            <w:tcW w:w="1238"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4</w:t>
            </w:r>
          </w:p>
        </w:tc>
        <w:tc>
          <w:tcPr>
            <w:tcW w:w="903"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5</w:t>
            </w:r>
          </w:p>
        </w:tc>
        <w:tc>
          <w:tcPr>
            <w:tcW w:w="1215"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6</w:t>
            </w:r>
          </w:p>
        </w:tc>
        <w:tc>
          <w:tcPr>
            <w:tcW w:w="963" w:type="dxa"/>
            <w:vAlign w:val="center"/>
          </w:tcPr>
          <w:p w:rsidR="00A1706D" w:rsidRPr="00203647" w:rsidRDefault="00A1706D" w:rsidP="00943CF2">
            <w:pPr>
              <w:jc w:val="center"/>
              <w:rPr>
                <w:rStyle w:val="FontStyle11"/>
                <w:rFonts w:ascii="Times New Roman" w:hAnsi="Times New Roman" w:cs="Times New Roman"/>
                <w:b w:val="0"/>
                <w:sz w:val="20"/>
                <w:szCs w:val="20"/>
              </w:rPr>
            </w:pPr>
          </w:p>
        </w:tc>
        <w:tc>
          <w:tcPr>
            <w:tcW w:w="766"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8</w:t>
            </w:r>
          </w:p>
        </w:tc>
        <w:tc>
          <w:tcPr>
            <w:tcW w:w="766" w:type="dxa"/>
            <w:vAlign w:val="center"/>
          </w:tcPr>
          <w:p w:rsidR="00A1706D" w:rsidRPr="00203647" w:rsidRDefault="00A1706D" w:rsidP="00943CF2">
            <w:pPr>
              <w:jc w:val="cente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9</w:t>
            </w: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 xml:space="preserve">Школа </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0,154</w:t>
            </w:r>
          </w:p>
        </w:tc>
        <w:tc>
          <w:tcPr>
            <w:tcW w:w="1238"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0,035</w:t>
            </w: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0,116</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0,305</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Детский сад</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0,071</w:t>
            </w:r>
          </w:p>
        </w:tc>
        <w:tc>
          <w:tcPr>
            <w:tcW w:w="1238"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w:t>
            </w: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0,089</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0,18</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ДК</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0,143</w:t>
            </w:r>
          </w:p>
        </w:tc>
        <w:tc>
          <w:tcPr>
            <w:tcW w:w="1238"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w:t>
            </w:r>
          </w:p>
        </w:tc>
        <w:tc>
          <w:tcPr>
            <w:tcW w:w="903" w:type="dxa"/>
          </w:tcPr>
          <w:p w:rsidR="00A1706D" w:rsidRPr="00203647" w:rsidRDefault="00A1706D" w:rsidP="00943CF2">
            <w:pPr>
              <w:rPr>
                <w:rStyle w:val="FontStyle11"/>
                <w:rFonts w:ascii="Times New Roman" w:hAnsi="Times New Roman" w:cs="Times New Roman"/>
                <w:b w:val="0"/>
                <w:sz w:val="20"/>
                <w:szCs w:val="20"/>
              </w:rPr>
            </w:pP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0,243</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Амбулатория</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0,012</w:t>
            </w: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0,032</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0,044</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rPr>
                <w:rStyle w:val="FontStyle11"/>
                <w:rFonts w:ascii="Times New Roman" w:hAnsi="Times New Roman" w:cs="Times New Roman"/>
                <w:b w:val="0"/>
                <w:sz w:val="20"/>
                <w:szCs w:val="20"/>
              </w:rPr>
            </w:pPr>
          </w:p>
        </w:tc>
        <w:tc>
          <w:tcPr>
            <w:tcW w:w="2266"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Итого бюджетные организации:</w:t>
            </w:r>
          </w:p>
        </w:tc>
        <w:tc>
          <w:tcPr>
            <w:tcW w:w="1147"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38"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03"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15"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63" w:type="dxa"/>
            <w:shd w:val="clear" w:color="auto" w:fill="EAEAEA"/>
          </w:tcPr>
          <w:p w:rsidR="00A1706D" w:rsidRPr="00203647" w:rsidRDefault="00EE79A3"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fldChar w:fldCharType="begin"/>
            </w:r>
            <w:r w:rsidR="00A1706D" w:rsidRPr="00203647">
              <w:rPr>
                <w:rStyle w:val="FontStyle11"/>
                <w:rFonts w:ascii="Times New Roman" w:hAnsi="Times New Roman" w:cs="Times New Roman"/>
                <w:b w:val="0"/>
                <w:sz w:val="20"/>
                <w:szCs w:val="20"/>
              </w:rPr>
              <w:instrText xml:space="preserve"> =SUM(ABOVE) </w:instrText>
            </w:r>
            <w:r w:rsidRPr="00203647">
              <w:rPr>
                <w:rStyle w:val="FontStyle11"/>
                <w:rFonts w:ascii="Times New Roman" w:hAnsi="Times New Roman" w:cs="Times New Roman"/>
                <w:b w:val="0"/>
                <w:sz w:val="20"/>
                <w:szCs w:val="20"/>
              </w:rPr>
              <w:fldChar w:fldCharType="separate"/>
            </w:r>
            <w:r w:rsidR="00A1706D">
              <w:rPr>
                <w:rStyle w:val="FontStyle11"/>
                <w:rFonts w:ascii="Times New Roman" w:hAnsi="Times New Roman" w:cs="Times New Roman"/>
                <w:b w:val="0"/>
                <w:noProof/>
                <w:sz w:val="20"/>
                <w:szCs w:val="20"/>
              </w:rPr>
              <w:t>0,772</w:t>
            </w:r>
            <w:r w:rsidRPr="00203647">
              <w:rPr>
                <w:rStyle w:val="FontStyle11"/>
                <w:rFonts w:ascii="Times New Roman" w:hAnsi="Times New Roman" w:cs="Times New Roman"/>
                <w:b w:val="0"/>
                <w:sz w:val="20"/>
                <w:szCs w:val="20"/>
              </w:rPr>
              <w:fldChar w:fldCharType="end"/>
            </w: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rPr>
          <w:trHeight w:val="756"/>
        </w:trPr>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Жилые дома ул. Школьная №№ 7,9,11,13,15,22,24,25,26, Советская №№ 3,5,7</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2,133</w:t>
            </w: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0,33</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2,465</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rPr>
          <w:trHeight w:val="702"/>
        </w:trPr>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Жилые дома ул. Школьная № 20, Новая №№ 1,2,3</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0,458</w:t>
            </w: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0,112</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0,57</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rPr>
                <w:rStyle w:val="FontStyle11"/>
                <w:rFonts w:ascii="Times New Roman" w:hAnsi="Times New Roman" w:cs="Times New Roman"/>
                <w:b w:val="0"/>
                <w:sz w:val="20"/>
                <w:szCs w:val="20"/>
              </w:rPr>
            </w:pPr>
          </w:p>
        </w:tc>
        <w:tc>
          <w:tcPr>
            <w:tcW w:w="2266"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Итого МКД:</w:t>
            </w:r>
          </w:p>
        </w:tc>
        <w:tc>
          <w:tcPr>
            <w:tcW w:w="1147"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38"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03"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15"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63" w:type="dxa"/>
            <w:shd w:val="clear" w:color="auto" w:fill="EAEAEA"/>
          </w:tcPr>
          <w:p w:rsidR="00A1706D" w:rsidRPr="00203647" w:rsidRDefault="00EE79A3"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fldChar w:fldCharType="begin"/>
            </w:r>
            <w:r w:rsidR="00A1706D" w:rsidRPr="00203647">
              <w:rPr>
                <w:rStyle w:val="FontStyle11"/>
                <w:rFonts w:ascii="Times New Roman" w:hAnsi="Times New Roman" w:cs="Times New Roman"/>
                <w:b w:val="0"/>
                <w:sz w:val="20"/>
                <w:szCs w:val="20"/>
              </w:rPr>
              <w:instrText xml:space="preserve"> =SUM(ABOVE) </w:instrText>
            </w:r>
            <w:r w:rsidRPr="00203647">
              <w:rPr>
                <w:rStyle w:val="FontStyle11"/>
                <w:rFonts w:ascii="Times New Roman" w:hAnsi="Times New Roman" w:cs="Times New Roman"/>
                <w:b w:val="0"/>
                <w:sz w:val="20"/>
                <w:szCs w:val="20"/>
              </w:rPr>
              <w:fldChar w:fldCharType="separate"/>
            </w:r>
            <w:r w:rsidR="00D1782D" w:rsidRPr="00D1782D">
              <w:rPr>
                <w:rStyle w:val="FontStyle11"/>
                <w:rFonts w:ascii="Times New Roman" w:hAnsi="Times New Roman" w:cs="Times New Roman"/>
                <w:b w:val="0"/>
                <w:noProof/>
                <w:sz w:val="20"/>
                <w:szCs w:val="20"/>
              </w:rPr>
              <w:t>3,035</w:t>
            </w:r>
            <w:r w:rsidRPr="00203647">
              <w:rPr>
                <w:rStyle w:val="FontStyle11"/>
                <w:rFonts w:ascii="Times New Roman" w:hAnsi="Times New Roman" w:cs="Times New Roman"/>
                <w:b w:val="0"/>
                <w:sz w:val="20"/>
                <w:szCs w:val="20"/>
              </w:rPr>
              <w:fldChar w:fldCharType="end"/>
            </w: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Почта</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0,007</w:t>
            </w: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0,007</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Магазин Джавадов</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0,023</w:t>
            </w: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0,023</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Банно-прачечный комбинат на 50 мест</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0,032</w:t>
            </w:r>
          </w:p>
        </w:tc>
        <w:tc>
          <w:tcPr>
            <w:tcW w:w="1238"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0,114</w:t>
            </w: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0,229</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0,375</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Борцовский зал</w:t>
            </w:r>
          </w:p>
        </w:tc>
        <w:tc>
          <w:tcPr>
            <w:tcW w:w="1147"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0,012</w:t>
            </w:r>
          </w:p>
        </w:tc>
        <w:tc>
          <w:tcPr>
            <w:tcW w:w="1238"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0,014</w:t>
            </w:r>
          </w:p>
        </w:tc>
        <w:tc>
          <w:tcPr>
            <w:tcW w:w="90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0,017</w:t>
            </w: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0,092</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Итого прочие:</w:t>
            </w:r>
          </w:p>
        </w:tc>
        <w:tc>
          <w:tcPr>
            <w:tcW w:w="1147" w:type="dxa"/>
          </w:tcPr>
          <w:p w:rsidR="00A1706D" w:rsidRPr="00203647" w:rsidRDefault="00A1706D" w:rsidP="00943CF2">
            <w:pPr>
              <w:rPr>
                <w:rStyle w:val="FontStyle11"/>
                <w:rFonts w:ascii="Times New Roman" w:hAnsi="Times New Roman" w:cs="Times New Roman"/>
                <w:b w:val="0"/>
                <w:sz w:val="20"/>
                <w:szCs w:val="20"/>
              </w:rPr>
            </w:pPr>
          </w:p>
        </w:tc>
        <w:tc>
          <w:tcPr>
            <w:tcW w:w="1238" w:type="dxa"/>
          </w:tcPr>
          <w:p w:rsidR="00A1706D" w:rsidRPr="00203647" w:rsidRDefault="00A1706D" w:rsidP="00943CF2">
            <w:pPr>
              <w:rPr>
                <w:rStyle w:val="FontStyle11"/>
                <w:rFonts w:ascii="Times New Roman" w:hAnsi="Times New Roman" w:cs="Times New Roman"/>
                <w:b w:val="0"/>
                <w:sz w:val="20"/>
                <w:szCs w:val="20"/>
              </w:rPr>
            </w:pPr>
          </w:p>
        </w:tc>
        <w:tc>
          <w:tcPr>
            <w:tcW w:w="903" w:type="dxa"/>
          </w:tcPr>
          <w:p w:rsidR="00A1706D" w:rsidRPr="00203647" w:rsidRDefault="00A1706D" w:rsidP="00943CF2">
            <w:pPr>
              <w:rPr>
                <w:rStyle w:val="FontStyle11"/>
                <w:rFonts w:ascii="Times New Roman" w:hAnsi="Times New Roman" w:cs="Times New Roman"/>
                <w:b w:val="0"/>
                <w:sz w:val="20"/>
                <w:szCs w:val="20"/>
              </w:rPr>
            </w:pPr>
          </w:p>
        </w:tc>
        <w:tc>
          <w:tcPr>
            <w:tcW w:w="1215" w:type="dxa"/>
          </w:tcPr>
          <w:p w:rsidR="00A1706D" w:rsidRPr="00203647" w:rsidRDefault="00A1706D" w:rsidP="00943CF2">
            <w:pPr>
              <w:rPr>
                <w:rStyle w:val="FontStyle11"/>
                <w:rFonts w:ascii="Times New Roman" w:hAnsi="Times New Roman" w:cs="Times New Roman"/>
                <w:b w:val="0"/>
                <w:sz w:val="20"/>
                <w:szCs w:val="20"/>
              </w:rPr>
            </w:pPr>
          </w:p>
        </w:tc>
        <w:tc>
          <w:tcPr>
            <w:tcW w:w="963" w:type="dxa"/>
          </w:tcPr>
          <w:p w:rsidR="00A1706D" w:rsidRPr="00203647" w:rsidRDefault="00D1782D" w:rsidP="00943CF2">
            <w:pPr>
              <w:rPr>
                <w:rStyle w:val="FontStyle11"/>
                <w:rFonts w:ascii="Times New Roman" w:hAnsi="Times New Roman" w:cs="Times New Roman"/>
                <w:b w:val="0"/>
                <w:sz w:val="20"/>
                <w:szCs w:val="20"/>
              </w:rPr>
            </w:pPr>
            <w:r w:rsidRPr="00D1782D">
              <w:rPr>
                <w:rStyle w:val="FontStyle11"/>
                <w:rFonts w:ascii="Times New Roman" w:hAnsi="Times New Roman" w:cs="Times New Roman"/>
                <w:b w:val="0"/>
                <w:sz w:val="20"/>
                <w:szCs w:val="20"/>
              </w:rPr>
              <w:t>0,497</w:t>
            </w:r>
          </w:p>
        </w:tc>
        <w:tc>
          <w:tcPr>
            <w:tcW w:w="766" w:type="dxa"/>
          </w:tcPr>
          <w:p w:rsidR="00A1706D" w:rsidRPr="00203647" w:rsidRDefault="00A1706D" w:rsidP="00943CF2">
            <w:pPr>
              <w:rPr>
                <w:rStyle w:val="FontStyle11"/>
                <w:rFonts w:ascii="Times New Roman" w:hAnsi="Times New Roman" w:cs="Times New Roman"/>
                <w:b w:val="0"/>
                <w:sz w:val="20"/>
                <w:szCs w:val="20"/>
              </w:rPr>
            </w:pPr>
          </w:p>
        </w:tc>
        <w:tc>
          <w:tcPr>
            <w:tcW w:w="766" w:type="dx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rPr>
                <w:rStyle w:val="FontStyle11"/>
                <w:rFonts w:ascii="Times New Roman" w:hAnsi="Times New Roman" w:cs="Times New Roman"/>
                <w:b w:val="0"/>
                <w:sz w:val="20"/>
                <w:szCs w:val="20"/>
              </w:rPr>
            </w:pPr>
          </w:p>
        </w:tc>
        <w:tc>
          <w:tcPr>
            <w:tcW w:w="2266"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Всего:</w:t>
            </w:r>
          </w:p>
        </w:tc>
        <w:tc>
          <w:tcPr>
            <w:tcW w:w="1147"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38"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03"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15"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63"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4,304</w:t>
            </w: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r>
      <w:tr w:rsidR="00A1706D" w:rsidRPr="00203647" w:rsidTr="00943CF2">
        <w:tc>
          <w:tcPr>
            <w:tcW w:w="569" w:type="dxa"/>
          </w:tcPr>
          <w:p w:rsidR="00A1706D" w:rsidRPr="00203647" w:rsidRDefault="00A1706D" w:rsidP="00943CF2">
            <w:pPr>
              <w:widowControl/>
              <w:numPr>
                <w:ilvl w:val="0"/>
                <w:numId w:val="12"/>
              </w:numPr>
              <w:spacing w:after="200"/>
              <w:ind w:left="0" w:firstLine="0"/>
              <w:rPr>
                <w:rStyle w:val="FontStyle11"/>
                <w:rFonts w:ascii="Times New Roman" w:hAnsi="Times New Roman" w:cs="Times New Roman"/>
                <w:b w:val="0"/>
                <w:sz w:val="20"/>
                <w:szCs w:val="20"/>
              </w:rPr>
            </w:pPr>
          </w:p>
        </w:tc>
        <w:tc>
          <w:tcPr>
            <w:tcW w:w="2266"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ВСЕГО, с учетом 5% потерь:</w:t>
            </w:r>
          </w:p>
        </w:tc>
        <w:tc>
          <w:tcPr>
            <w:tcW w:w="1147"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38"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03"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1215"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963" w:type="dxa"/>
            <w:shd w:val="clear" w:color="auto" w:fill="EAEAEA"/>
          </w:tcPr>
          <w:p w:rsidR="00A1706D" w:rsidRPr="00203647" w:rsidRDefault="00A1706D" w:rsidP="00943CF2">
            <w:pPr>
              <w:rPr>
                <w:rStyle w:val="FontStyle11"/>
                <w:rFonts w:ascii="Times New Roman" w:hAnsi="Times New Roman" w:cs="Times New Roman"/>
                <w:b w:val="0"/>
                <w:sz w:val="20"/>
                <w:szCs w:val="20"/>
              </w:rPr>
            </w:pPr>
            <w:r w:rsidRPr="00203647">
              <w:rPr>
                <w:rStyle w:val="FontStyle11"/>
                <w:rFonts w:ascii="Times New Roman" w:hAnsi="Times New Roman" w:cs="Times New Roman"/>
                <w:b w:val="0"/>
                <w:sz w:val="20"/>
                <w:szCs w:val="20"/>
              </w:rPr>
              <w:t>4,519</w:t>
            </w: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c>
          <w:tcPr>
            <w:tcW w:w="766" w:type="dxa"/>
            <w:shd w:val="clear" w:color="auto" w:fill="EAEAEA"/>
          </w:tcPr>
          <w:p w:rsidR="00A1706D" w:rsidRPr="00203647" w:rsidRDefault="00A1706D" w:rsidP="00943CF2">
            <w:pPr>
              <w:rPr>
                <w:rStyle w:val="FontStyle11"/>
                <w:rFonts w:ascii="Times New Roman" w:hAnsi="Times New Roman" w:cs="Times New Roman"/>
                <w:b w:val="0"/>
                <w:sz w:val="20"/>
                <w:szCs w:val="20"/>
              </w:rPr>
            </w:pPr>
          </w:p>
        </w:tc>
      </w:tr>
    </w:tbl>
    <w:p w:rsidR="00A1706D" w:rsidRDefault="00A1706D" w:rsidP="00A1706D">
      <w:pPr>
        <w:pStyle w:val="7"/>
        <w:shd w:val="clear" w:color="auto" w:fill="auto"/>
        <w:spacing w:after="98"/>
        <w:ind w:right="80" w:firstLine="0"/>
        <w:jc w:val="left"/>
      </w:pPr>
    </w:p>
    <w:p w:rsidR="00A1706D" w:rsidRDefault="00A1706D" w:rsidP="00A1706D">
      <w:pPr>
        <w:rPr>
          <w:sz w:val="2"/>
          <w:szCs w:val="2"/>
        </w:rPr>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jc w:val="left"/>
      </w:pPr>
    </w:p>
    <w:p w:rsidR="00A1706D" w:rsidRDefault="00A1706D" w:rsidP="00A1706D">
      <w:pPr>
        <w:pStyle w:val="42"/>
        <w:shd w:val="clear" w:color="auto" w:fill="auto"/>
        <w:ind w:right="40" w:firstLine="0"/>
      </w:pPr>
      <w:r>
        <w:lastRenderedPageBreak/>
        <w:t>Глава 1,часть 6</w:t>
      </w:r>
    </w:p>
    <w:p w:rsidR="00A1706D" w:rsidRDefault="00A1706D" w:rsidP="00A1706D">
      <w:pPr>
        <w:pStyle w:val="42"/>
        <w:shd w:val="clear" w:color="auto" w:fill="auto"/>
        <w:ind w:left="20" w:right="40" w:firstLine="580"/>
        <w:jc w:val="both"/>
      </w:pPr>
      <w:r>
        <w:t>Балансы тепловой мощности и тепловой нагрузки в зонах действия источников тепловой энергии</w:t>
      </w:r>
    </w:p>
    <w:p w:rsidR="00A1706D" w:rsidRDefault="00A1706D" w:rsidP="00A1706D">
      <w:pPr>
        <w:pStyle w:val="7"/>
        <w:shd w:val="clear" w:color="auto" w:fill="auto"/>
        <w:spacing w:line="360" w:lineRule="auto"/>
        <w:ind w:left="20" w:right="40" w:firstLine="580"/>
        <w:jc w:val="both"/>
      </w:pPr>
      <w:r>
        <w:rPr>
          <w:rStyle w:val="43"/>
        </w:rPr>
        <w:t>Показатели существующей располагаемой тепловой мощности источников теплоснабжения сформированы на основании материалов, прилагаемых к нормативам технологических потерь при передаче тепловой энергии и нормативов удельного расхода топлива на отпущенную тепловую энергию, представлены в таблицах 1.6.1</w:t>
      </w:r>
    </w:p>
    <w:p w:rsidR="00A1706D" w:rsidRDefault="00A1706D" w:rsidP="007860FF">
      <w:pPr>
        <w:spacing w:line="360" w:lineRule="auto"/>
        <w:rPr>
          <w:rStyle w:val="43"/>
        </w:rPr>
      </w:pPr>
      <w:r>
        <w:rPr>
          <w:rStyle w:val="43"/>
        </w:rPr>
        <w:t>Таблица 1.6.1. - Значения тепловой мощности системы теплоснабжения поселка Ишалино.</w:t>
      </w:r>
      <w:r w:rsidRPr="00BE46AE">
        <w:rPr>
          <w:rStyle w:val="ac"/>
        </w:rPr>
        <w:t xml:space="preserve"> </w:t>
      </w:r>
      <w:r>
        <w:rPr>
          <w:rStyle w:val="ac"/>
        </w:rPr>
        <w:t>Муниципальная котельная</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465"/>
        <w:gridCol w:w="1508"/>
        <w:gridCol w:w="1468"/>
        <w:gridCol w:w="1296"/>
        <w:gridCol w:w="1214"/>
        <w:gridCol w:w="1399"/>
        <w:gridCol w:w="1483"/>
      </w:tblGrid>
      <w:tr w:rsidR="00A1706D" w:rsidRPr="005832A1" w:rsidTr="00943CF2">
        <w:tc>
          <w:tcPr>
            <w:tcW w:w="1465"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Наименование котельных</w:t>
            </w:r>
          </w:p>
        </w:tc>
        <w:tc>
          <w:tcPr>
            <w:tcW w:w="1508"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Установленная тепловая мощность Гкал/ч</w:t>
            </w:r>
          </w:p>
        </w:tc>
        <w:tc>
          <w:tcPr>
            <w:tcW w:w="1468"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 xml:space="preserve">Располагаемая тепловая мощность по результатам РНИ, </w:t>
            </w:r>
            <w:r>
              <w:rPr>
                <w:rFonts w:ascii="Times New Roman" w:hAnsi="Times New Roman"/>
                <w:sz w:val="20"/>
                <w:szCs w:val="20"/>
              </w:rPr>
              <w:t>МВт</w:t>
            </w:r>
          </w:p>
        </w:tc>
        <w:tc>
          <w:tcPr>
            <w:tcW w:w="1296"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Расчётная тепловая нагрузка, Гкал/ч</w:t>
            </w:r>
          </w:p>
        </w:tc>
        <w:tc>
          <w:tcPr>
            <w:tcW w:w="1214"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Потери в ТС, Гкал/ч</w:t>
            </w:r>
          </w:p>
        </w:tc>
        <w:tc>
          <w:tcPr>
            <w:tcW w:w="1399"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Собственные нужды котельной, Гкал/ч</w:t>
            </w:r>
          </w:p>
        </w:tc>
        <w:tc>
          <w:tcPr>
            <w:tcW w:w="1483" w:type="dxa"/>
            <w:shd w:val="clear" w:color="auto" w:fill="DDFFFF"/>
            <w:vAlign w:val="center"/>
          </w:tcPr>
          <w:p w:rsidR="00A1706D" w:rsidRPr="005832A1" w:rsidRDefault="00A1706D" w:rsidP="00943CF2">
            <w:pPr>
              <w:jc w:val="center"/>
              <w:rPr>
                <w:rFonts w:ascii="Times New Roman" w:hAnsi="Times New Roman"/>
                <w:sz w:val="20"/>
                <w:szCs w:val="20"/>
              </w:rPr>
            </w:pPr>
            <w:r w:rsidRPr="005832A1">
              <w:rPr>
                <w:rFonts w:ascii="Times New Roman" w:hAnsi="Times New Roman"/>
                <w:sz w:val="20"/>
                <w:szCs w:val="20"/>
              </w:rPr>
              <w:t xml:space="preserve">Резерв по располагаемой </w:t>
            </w:r>
            <w:r>
              <w:rPr>
                <w:rFonts w:ascii="Times New Roman" w:hAnsi="Times New Roman"/>
                <w:sz w:val="20"/>
                <w:szCs w:val="20"/>
              </w:rPr>
              <w:t>мощности</w:t>
            </w:r>
            <w:r w:rsidRPr="005832A1">
              <w:rPr>
                <w:rFonts w:ascii="Times New Roman" w:hAnsi="Times New Roman"/>
                <w:sz w:val="20"/>
                <w:szCs w:val="20"/>
              </w:rPr>
              <w:t>, Гкал/ч</w:t>
            </w:r>
          </w:p>
        </w:tc>
      </w:tr>
      <w:tr w:rsidR="007860FF" w:rsidRPr="005832A1" w:rsidTr="00943CF2">
        <w:tc>
          <w:tcPr>
            <w:tcW w:w="1465" w:type="dxa"/>
            <w:vAlign w:val="center"/>
          </w:tcPr>
          <w:p w:rsidR="007860FF" w:rsidRPr="005832A1" w:rsidRDefault="007860FF" w:rsidP="007860FF">
            <w:pPr>
              <w:jc w:val="center"/>
              <w:rPr>
                <w:rFonts w:ascii="Times New Roman" w:hAnsi="Times New Roman"/>
              </w:rPr>
            </w:pPr>
            <w:r w:rsidRPr="005832A1">
              <w:rPr>
                <w:rFonts w:ascii="Times New Roman" w:hAnsi="Times New Roman"/>
              </w:rPr>
              <w:t>Котельная</w:t>
            </w:r>
            <w:r>
              <w:rPr>
                <w:rFonts w:ascii="Times New Roman" w:hAnsi="Times New Roman"/>
              </w:rPr>
              <w:t xml:space="preserve"> </w:t>
            </w:r>
            <w:r w:rsidRPr="005832A1">
              <w:rPr>
                <w:rFonts w:ascii="Times New Roman" w:hAnsi="Times New Roman"/>
              </w:rPr>
              <w:t>п.</w:t>
            </w:r>
            <w:r>
              <w:rPr>
                <w:rFonts w:ascii="Times New Roman" w:hAnsi="Times New Roman"/>
              </w:rPr>
              <w:t> </w:t>
            </w:r>
            <w:r w:rsidRPr="005832A1">
              <w:rPr>
                <w:rFonts w:ascii="Times New Roman" w:hAnsi="Times New Roman"/>
              </w:rPr>
              <w:t>Ишалино</w:t>
            </w:r>
          </w:p>
        </w:tc>
        <w:tc>
          <w:tcPr>
            <w:tcW w:w="1508" w:type="dxa"/>
            <w:vAlign w:val="center"/>
          </w:tcPr>
          <w:p w:rsidR="007860FF" w:rsidRPr="005832A1" w:rsidRDefault="007860FF" w:rsidP="007860FF">
            <w:pPr>
              <w:jc w:val="center"/>
              <w:rPr>
                <w:rFonts w:ascii="Times New Roman" w:hAnsi="Times New Roman"/>
                <w:sz w:val="20"/>
                <w:szCs w:val="20"/>
              </w:rPr>
            </w:pPr>
            <w:r w:rsidRPr="0025282F">
              <w:rPr>
                <w:rFonts w:ascii="Times New Roman" w:hAnsi="Times New Roman"/>
                <w:sz w:val="20"/>
                <w:szCs w:val="20"/>
              </w:rPr>
              <w:t xml:space="preserve">4,87 </w:t>
            </w:r>
            <w:r>
              <w:rPr>
                <w:rFonts w:ascii="Times New Roman" w:hAnsi="Times New Roman"/>
                <w:sz w:val="20"/>
                <w:szCs w:val="20"/>
              </w:rPr>
              <w:t>(5,67)</w:t>
            </w:r>
          </w:p>
        </w:tc>
        <w:tc>
          <w:tcPr>
            <w:tcW w:w="1468" w:type="dxa"/>
            <w:vAlign w:val="center"/>
          </w:tcPr>
          <w:p w:rsidR="007860FF" w:rsidRPr="005832A1" w:rsidRDefault="007860FF" w:rsidP="007860FF">
            <w:pPr>
              <w:jc w:val="center"/>
              <w:rPr>
                <w:rFonts w:ascii="Times New Roman" w:hAnsi="Times New Roman"/>
                <w:sz w:val="20"/>
                <w:szCs w:val="20"/>
              </w:rPr>
            </w:pPr>
            <w:r>
              <w:rPr>
                <w:rFonts w:ascii="Times New Roman" w:hAnsi="Times New Roman"/>
                <w:sz w:val="20"/>
                <w:szCs w:val="20"/>
              </w:rPr>
              <w:t>4,02</w:t>
            </w:r>
            <w:r w:rsidRPr="0025282F">
              <w:rPr>
                <w:rFonts w:ascii="Times New Roman" w:hAnsi="Times New Roman"/>
                <w:sz w:val="20"/>
                <w:szCs w:val="20"/>
              </w:rPr>
              <w:t>6</w:t>
            </w:r>
            <w:r>
              <w:rPr>
                <w:rFonts w:ascii="Times New Roman" w:hAnsi="Times New Roman"/>
                <w:sz w:val="20"/>
                <w:szCs w:val="20"/>
              </w:rPr>
              <w:t xml:space="preserve"> (</w:t>
            </w:r>
            <w:r w:rsidRPr="00A85EBD">
              <w:rPr>
                <w:rFonts w:ascii="Times New Roman" w:hAnsi="Times New Roman"/>
                <w:sz w:val="20"/>
                <w:szCs w:val="20"/>
              </w:rPr>
              <w:t>4</w:t>
            </w:r>
            <w:r>
              <w:rPr>
                <w:rFonts w:ascii="Times New Roman" w:hAnsi="Times New Roman"/>
                <w:sz w:val="20"/>
                <w:szCs w:val="20"/>
              </w:rPr>
              <w:t> </w:t>
            </w:r>
            <w:r w:rsidRPr="00A85EBD">
              <w:rPr>
                <w:rFonts w:ascii="Times New Roman" w:hAnsi="Times New Roman"/>
                <w:sz w:val="20"/>
                <w:szCs w:val="20"/>
              </w:rPr>
              <w:t>681</w:t>
            </w:r>
            <w:r>
              <w:rPr>
                <w:rFonts w:ascii="Times New Roman" w:hAnsi="Times New Roman"/>
                <w:sz w:val="20"/>
                <w:szCs w:val="20"/>
              </w:rPr>
              <w:t>)</w:t>
            </w:r>
          </w:p>
        </w:tc>
        <w:tc>
          <w:tcPr>
            <w:tcW w:w="1296" w:type="dxa"/>
            <w:vAlign w:val="center"/>
          </w:tcPr>
          <w:p w:rsidR="007860FF" w:rsidRPr="005832A1" w:rsidRDefault="007860FF" w:rsidP="007860FF">
            <w:pPr>
              <w:jc w:val="center"/>
              <w:rPr>
                <w:rFonts w:ascii="Times New Roman" w:hAnsi="Times New Roman"/>
                <w:sz w:val="20"/>
                <w:szCs w:val="20"/>
              </w:rPr>
            </w:pPr>
            <w:r w:rsidRPr="005832A1">
              <w:rPr>
                <w:rFonts w:ascii="Times New Roman" w:hAnsi="Times New Roman"/>
                <w:sz w:val="20"/>
                <w:szCs w:val="20"/>
              </w:rPr>
              <w:t>3</w:t>
            </w:r>
            <w:r>
              <w:rPr>
                <w:rFonts w:ascii="Times New Roman" w:hAnsi="Times New Roman"/>
                <w:sz w:val="20"/>
                <w:szCs w:val="20"/>
              </w:rPr>
              <w:t>,</w:t>
            </w:r>
            <w:r w:rsidRPr="005832A1">
              <w:rPr>
                <w:rFonts w:ascii="Times New Roman" w:hAnsi="Times New Roman"/>
                <w:sz w:val="20"/>
                <w:szCs w:val="20"/>
              </w:rPr>
              <w:t>0</w:t>
            </w:r>
            <w:r>
              <w:rPr>
                <w:rFonts w:ascii="Times New Roman" w:hAnsi="Times New Roman"/>
                <w:sz w:val="20"/>
                <w:szCs w:val="20"/>
              </w:rPr>
              <w:t>16</w:t>
            </w:r>
          </w:p>
        </w:tc>
        <w:tc>
          <w:tcPr>
            <w:tcW w:w="1214" w:type="dxa"/>
            <w:vAlign w:val="center"/>
          </w:tcPr>
          <w:p w:rsidR="007860FF" w:rsidRPr="005832A1" w:rsidRDefault="007860FF" w:rsidP="007860FF">
            <w:pPr>
              <w:jc w:val="center"/>
              <w:rPr>
                <w:rFonts w:ascii="Times New Roman" w:hAnsi="Times New Roman"/>
                <w:sz w:val="20"/>
                <w:szCs w:val="20"/>
              </w:rPr>
            </w:pPr>
            <w:r w:rsidRPr="005832A1">
              <w:rPr>
                <w:rFonts w:ascii="Times New Roman" w:hAnsi="Times New Roman"/>
                <w:sz w:val="20"/>
                <w:szCs w:val="20"/>
              </w:rPr>
              <w:t>0,215</w:t>
            </w:r>
          </w:p>
        </w:tc>
        <w:tc>
          <w:tcPr>
            <w:tcW w:w="1399" w:type="dxa"/>
            <w:vAlign w:val="center"/>
          </w:tcPr>
          <w:p w:rsidR="007860FF" w:rsidRPr="005832A1" w:rsidRDefault="007860FF" w:rsidP="007860FF">
            <w:pPr>
              <w:jc w:val="center"/>
              <w:rPr>
                <w:rFonts w:ascii="Times New Roman" w:hAnsi="Times New Roman"/>
                <w:sz w:val="20"/>
                <w:szCs w:val="20"/>
              </w:rPr>
            </w:pPr>
            <w:r>
              <w:rPr>
                <w:rFonts w:ascii="Times New Roman" w:hAnsi="Times New Roman"/>
                <w:sz w:val="20"/>
                <w:szCs w:val="20"/>
              </w:rPr>
              <w:t>0,01</w:t>
            </w:r>
          </w:p>
        </w:tc>
        <w:tc>
          <w:tcPr>
            <w:tcW w:w="1483" w:type="dxa"/>
            <w:vAlign w:val="center"/>
          </w:tcPr>
          <w:p w:rsidR="007860FF" w:rsidRPr="005832A1" w:rsidRDefault="007860FF" w:rsidP="007860FF">
            <w:pPr>
              <w:jc w:val="center"/>
              <w:rPr>
                <w:rFonts w:ascii="Times New Roman" w:hAnsi="Times New Roman"/>
                <w:sz w:val="20"/>
                <w:szCs w:val="20"/>
              </w:rPr>
            </w:pPr>
            <w:r>
              <w:rPr>
                <w:rFonts w:ascii="Times New Roman" w:hAnsi="Times New Roman"/>
                <w:sz w:val="20"/>
                <w:szCs w:val="20"/>
              </w:rPr>
              <w:t>0,785</w:t>
            </w:r>
          </w:p>
        </w:tc>
      </w:tr>
    </w:tbl>
    <w:p w:rsidR="00A1706D" w:rsidRDefault="00A1706D" w:rsidP="00A1706D">
      <w:pPr>
        <w:pStyle w:val="7"/>
        <w:shd w:val="clear" w:color="auto" w:fill="auto"/>
        <w:spacing w:after="98"/>
        <w:ind w:right="40" w:firstLine="0"/>
        <w:jc w:val="left"/>
      </w:pPr>
    </w:p>
    <w:p w:rsidR="00A1706D" w:rsidRDefault="00A1706D" w:rsidP="007357A6">
      <w:pPr>
        <w:pStyle w:val="42"/>
        <w:shd w:val="clear" w:color="auto" w:fill="auto"/>
        <w:ind w:left="20" w:right="43" w:firstLine="0"/>
      </w:pPr>
      <w:r>
        <w:t>Глава 1, часть 7 Балансы теплоносителя</w:t>
      </w:r>
    </w:p>
    <w:p w:rsidR="00A1706D" w:rsidRDefault="00A1706D" w:rsidP="00A1706D">
      <w:pPr>
        <w:pStyle w:val="7"/>
        <w:shd w:val="clear" w:color="auto" w:fill="auto"/>
        <w:ind w:left="20" w:right="20" w:firstLine="620"/>
        <w:jc w:val="both"/>
        <w:rPr>
          <w:sz w:val="2"/>
          <w:szCs w:val="2"/>
        </w:rPr>
      </w:pPr>
      <w:r>
        <w:rPr>
          <w:rStyle w:val="43"/>
        </w:rPr>
        <w:t>Балансы теплоносителя систем теплоснабжения, включающие расходы сетевой воды, объем трубопроводов и потери в сетях, сформированы согласно исходным данным тепловых нагрузок потребителей и тепловых мощностей источников тепловой энергии в каждой зоне действия котельных.</w:t>
      </w:r>
    </w:p>
    <w:p w:rsidR="00A1706D" w:rsidRDefault="00A1706D" w:rsidP="00A1706D">
      <w:pPr>
        <w:rPr>
          <w:sz w:val="2"/>
          <w:szCs w:val="2"/>
        </w:rPr>
      </w:pPr>
    </w:p>
    <w:p w:rsidR="00A1706D" w:rsidRDefault="00525B41" w:rsidP="00525B41">
      <w:pPr>
        <w:spacing w:line="230" w:lineRule="exact"/>
        <w:jc w:val="right"/>
        <w:rPr>
          <w:rFonts w:ascii="Arial" w:hAnsi="Arial" w:cs="Arial"/>
        </w:rPr>
      </w:pPr>
      <w:r>
        <w:rPr>
          <w:rFonts w:ascii="Arial" w:hAnsi="Arial" w:cs="Arial"/>
        </w:rPr>
        <w:t xml:space="preserve">Таблица 1.7.1 </w:t>
      </w:r>
      <w:r w:rsidR="00A1706D" w:rsidRPr="00115351">
        <w:rPr>
          <w:rFonts w:ascii="Arial" w:hAnsi="Arial" w:cs="Arial"/>
        </w:rPr>
        <w:t>Муниципальная котельная поселка Ишалино</w:t>
      </w:r>
      <w:r>
        <w:rPr>
          <w:rFonts w:ascii="Arial" w:hAnsi="Arial" w:cs="Arial"/>
        </w:rPr>
        <w:tab/>
      </w:r>
    </w:p>
    <w:p w:rsidR="00A1706D" w:rsidRPr="00115351" w:rsidRDefault="00A1706D" w:rsidP="00A1706D">
      <w:pPr>
        <w:spacing w:line="230" w:lineRule="exact"/>
        <w:jc w:val="center"/>
        <w:rPr>
          <w:rFonts w:ascii="Arial" w:hAnsi="Arial" w:cs="Arial"/>
        </w:rPr>
      </w:pPr>
    </w:p>
    <w:tbl>
      <w:tblPr>
        <w:tblOverlap w:val="never"/>
        <w:tblW w:w="10030" w:type="dxa"/>
        <w:jc w:val="center"/>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23"/>
        <w:gridCol w:w="7229"/>
        <w:gridCol w:w="2078"/>
      </w:tblGrid>
      <w:tr w:rsidR="00A1706D" w:rsidTr="007A6587">
        <w:trPr>
          <w:trHeight w:hRule="exact" w:val="548"/>
          <w:jc w:val="center"/>
        </w:trPr>
        <w:tc>
          <w:tcPr>
            <w:tcW w:w="723"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 п/п</w:t>
            </w:r>
          </w:p>
        </w:tc>
        <w:tc>
          <w:tcPr>
            <w:tcW w:w="7229"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Наименование</w:t>
            </w:r>
          </w:p>
        </w:tc>
        <w:tc>
          <w:tcPr>
            <w:tcW w:w="2078" w:type="dxa"/>
            <w:shd w:val="clear" w:color="auto" w:fill="FFFFFF"/>
          </w:tcPr>
          <w:p w:rsidR="00A1706D" w:rsidRDefault="00A1706D" w:rsidP="00943CF2">
            <w:pPr>
              <w:pStyle w:val="7"/>
              <w:shd w:val="clear" w:color="auto" w:fill="auto"/>
              <w:spacing w:line="274" w:lineRule="exact"/>
              <w:ind w:firstLine="0"/>
              <w:jc w:val="center"/>
            </w:pPr>
            <w:r>
              <w:rPr>
                <w:rStyle w:val="43"/>
              </w:rPr>
              <w:t>Базовое значение 2010 г.</w:t>
            </w:r>
          </w:p>
        </w:tc>
      </w:tr>
      <w:tr w:rsidR="00A1706D" w:rsidTr="007A6587">
        <w:trPr>
          <w:trHeight w:hRule="exact" w:val="428"/>
          <w:jc w:val="center"/>
        </w:trPr>
        <w:tc>
          <w:tcPr>
            <w:tcW w:w="723" w:type="dxa"/>
            <w:shd w:val="clear" w:color="auto" w:fill="FFFFFF"/>
          </w:tcPr>
          <w:p w:rsidR="00A1706D" w:rsidRDefault="00A1706D" w:rsidP="00943CF2">
            <w:pPr>
              <w:pStyle w:val="7"/>
              <w:shd w:val="clear" w:color="auto" w:fill="auto"/>
              <w:spacing w:line="230" w:lineRule="exact"/>
              <w:ind w:firstLine="0"/>
              <w:jc w:val="center"/>
            </w:pPr>
            <w:r>
              <w:rPr>
                <w:rStyle w:val="43"/>
              </w:rPr>
              <w:t>1.</w:t>
            </w:r>
          </w:p>
        </w:tc>
        <w:tc>
          <w:tcPr>
            <w:tcW w:w="7229" w:type="dxa"/>
            <w:shd w:val="clear" w:color="auto" w:fill="FFFFFF"/>
            <w:vAlign w:val="center"/>
          </w:tcPr>
          <w:p w:rsidR="00A1706D" w:rsidRDefault="00A1706D" w:rsidP="00943CF2">
            <w:pPr>
              <w:pStyle w:val="7"/>
              <w:shd w:val="clear" w:color="auto" w:fill="auto"/>
              <w:spacing w:line="230" w:lineRule="exact"/>
              <w:ind w:left="128" w:firstLine="0"/>
              <w:jc w:val="left"/>
            </w:pPr>
            <w:r>
              <w:rPr>
                <w:rStyle w:val="43"/>
              </w:rPr>
              <w:t>Тепловая нагрузка потребителей, Гкал/ч</w:t>
            </w:r>
          </w:p>
        </w:tc>
        <w:tc>
          <w:tcPr>
            <w:tcW w:w="2078" w:type="dxa"/>
            <w:shd w:val="clear" w:color="auto" w:fill="FFFFFF"/>
            <w:vAlign w:val="center"/>
          </w:tcPr>
          <w:p w:rsidR="00A1706D" w:rsidRDefault="006976C3" w:rsidP="00943CF2">
            <w:pPr>
              <w:pStyle w:val="7"/>
              <w:shd w:val="clear" w:color="auto" w:fill="auto"/>
              <w:spacing w:line="230" w:lineRule="exact"/>
              <w:ind w:firstLine="0"/>
              <w:jc w:val="center"/>
            </w:pPr>
            <w:r>
              <w:rPr>
                <w:rStyle w:val="43"/>
              </w:rPr>
              <w:t>3</w:t>
            </w:r>
            <w:r w:rsidR="00525B41">
              <w:rPr>
                <w:rStyle w:val="43"/>
              </w:rPr>
              <w:t>,</w:t>
            </w:r>
            <w:r>
              <w:rPr>
                <w:rStyle w:val="43"/>
              </w:rPr>
              <w:t>16</w:t>
            </w:r>
          </w:p>
        </w:tc>
      </w:tr>
      <w:tr w:rsidR="00A1706D" w:rsidTr="007A6587">
        <w:trPr>
          <w:trHeight w:hRule="exact" w:val="293"/>
          <w:jc w:val="center"/>
        </w:trPr>
        <w:tc>
          <w:tcPr>
            <w:tcW w:w="723" w:type="dxa"/>
            <w:shd w:val="clear" w:color="auto" w:fill="FFFFFF"/>
          </w:tcPr>
          <w:p w:rsidR="00A1706D" w:rsidRDefault="00A1706D" w:rsidP="00943CF2">
            <w:pPr>
              <w:pStyle w:val="7"/>
              <w:shd w:val="clear" w:color="auto" w:fill="auto"/>
              <w:spacing w:line="230" w:lineRule="exact"/>
              <w:ind w:firstLine="0"/>
              <w:jc w:val="center"/>
            </w:pPr>
            <w:r>
              <w:rPr>
                <w:rStyle w:val="43"/>
              </w:rPr>
              <w:t>2.</w:t>
            </w:r>
          </w:p>
        </w:tc>
        <w:tc>
          <w:tcPr>
            <w:tcW w:w="7229" w:type="dxa"/>
            <w:shd w:val="clear" w:color="auto" w:fill="FFFFFF"/>
            <w:vAlign w:val="center"/>
          </w:tcPr>
          <w:p w:rsidR="00A1706D" w:rsidRDefault="00A1706D" w:rsidP="00943CF2">
            <w:pPr>
              <w:pStyle w:val="7"/>
              <w:shd w:val="clear" w:color="auto" w:fill="auto"/>
              <w:spacing w:line="230" w:lineRule="exact"/>
              <w:ind w:left="128" w:firstLine="0"/>
              <w:jc w:val="left"/>
            </w:pPr>
            <w:r>
              <w:rPr>
                <w:rStyle w:val="43"/>
              </w:rPr>
              <w:t>Объем теплоносителя в тепловой сети, м</w:t>
            </w:r>
            <w:r>
              <w:rPr>
                <w:rStyle w:val="43"/>
                <w:vertAlign w:val="superscript"/>
              </w:rPr>
              <w:t>3</w:t>
            </w:r>
          </w:p>
        </w:tc>
        <w:tc>
          <w:tcPr>
            <w:tcW w:w="2078"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28,54</w:t>
            </w:r>
          </w:p>
        </w:tc>
      </w:tr>
      <w:tr w:rsidR="00A1706D" w:rsidTr="007A6587">
        <w:trPr>
          <w:trHeight w:hRule="exact" w:val="298"/>
          <w:jc w:val="center"/>
        </w:trPr>
        <w:tc>
          <w:tcPr>
            <w:tcW w:w="723" w:type="dxa"/>
            <w:shd w:val="clear" w:color="auto" w:fill="FFFFFF"/>
          </w:tcPr>
          <w:p w:rsidR="00A1706D" w:rsidRDefault="00A1706D" w:rsidP="00943CF2">
            <w:pPr>
              <w:pStyle w:val="7"/>
              <w:shd w:val="clear" w:color="auto" w:fill="auto"/>
              <w:spacing w:line="230" w:lineRule="exact"/>
              <w:ind w:firstLine="0"/>
              <w:jc w:val="center"/>
            </w:pPr>
            <w:r>
              <w:rPr>
                <w:rStyle w:val="43"/>
              </w:rPr>
              <w:t>3.</w:t>
            </w:r>
          </w:p>
        </w:tc>
        <w:tc>
          <w:tcPr>
            <w:tcW w:w="7229" w:type="dxa"/>
            <w:shd w:val="clear" w:color="auto" w:fill="FFFFFF"/>
            <w:vAlign w:val="center"/>
          </w:tcPr>
          <w:p w:rsidR="00A1706D" w:rsidRDefault="00A1706D" w:rsidP="00943CF2">
            <w:pPr>
              <w:pStyle w:val="7"/>
              <w:shd w:val="clear" w:color="auto" w:fill="auto"/>
              <w:spacing w:line="230" w:lineRule="exact"/>
              <w:ind w:left="128" w:firstLine="0"/>
              <w:jc w:val="left"/>
            </w:pPr>
            <w:r>
              <w:rPr>
                <w:rStyle w:val="43"/>
              </w:rPr>
              <w:t>Расход воды для подпитки тепловой сети, м</w:t>
            </w:r>
            <w:r>
              <w:rPr>
                <w:rStyle w:val="43"/>
                <w:vertAlign w:val="superscript"/>
              </w:rPr>
              <w:t>3</w:t>
            </w:r>
            <w:r>
              <w:rPr>
                <w:rStyle w:val="43"/>
              </w:rPr>
              <w:t>/ч</w:t>
            </w:r>
          </w:p>
        </w:tc>
        <w:tc>
          <w:tcPr>
            <w:tcW w:w="2078"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0,724</w:t>
            </w:r>
          </w:p>
        </w:tc>
      </w:tr>
      <w:tr w:rsidR="00A1706D" w:rsidTr="007A6587">
        <w:trPr>
          <w:trHeight w:hRule="exact" w:val="293"/>
          <w:jc w:val="center"/>
        </w:trPr>
        <w:tc>
          <w:tcPr>
            <w:tcW w:w="723" w:type="dxa"/>
            <w:shd w:val="clear" w:color="auto" w:fill="FFFFFF"/>
          </w:tcPr>
          <w:p w:rsidR="00A1706D" w:rsidRDefault="00A1706D" w:rsidP="00943CF2">
            <w:pPr>
              <w:pStyle w:val="7"/>
              <w:shd w:val="clear" w:color="auto" w:fill="auto"/>
              <w:spacing w:line="230" w:lineRule="exact"/>
              <w:ind w:firstLine="0"/>
              <w:jc w:val="center"/>
            </w:pPr>
            <w:r>
              <w:rPr>
                <w:rStyle w:val="43"/>
              </w:rPr>
              <w:t>4.</w:t>
            </w:r>
          </w:p>
        </w:tc>
        <w:tc>
          <w:tcPr>
            <w:tcW w:w="7229" w:type="dxa"/>
            <w:shd w:val="clear" w:color="auto" w:fill="FFFFFF"/>
            <w:vAlign w:val="center"/>
          </w:tcPr>
          <w:p w:rsidR="00A1706D" w:rsidRDefault="00A1706D" w:rsidP="00943CF2">
            <w:pPr>
              <w:pStyle w:val="7"/>
              <w:shd w:val="clear" w:color="auto" w:fill="auto"/>
              <w:spacing w:line="230" w:lineRule="exact"/>
              <w:ind w:left="128" w:firstLine="0"/>
              <w:jc w:val="left"/>
            </w:pPr>
            <w:r>
              <w:rPr>
                <w:rStyle w:val="43"/>
              </w:rPr>
              <w:t>Аварийная величина подпитки тепловой сети, м</w:t>
            </w:r>
            <w:r>
              <w:rPr>
                <w:rStyle w:val="43"/>
                <w:vertAlign w:val="superscript"/>
              </w:rPr>
              <w:t>3</w:t>
            </w:r>
            <w:r>
              <w:rPr>
                <w:rStyle w:val="43"/>
              </w:rPr>
              <w:t>/ч</w:t>
            </w:r>
          </w:p>
        </w:tc>
        <w:tc>
          <w:tcPr>
            <w:tcW w:w="2078"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0,57</w:t>
            </w:r>
          </w:p>
        </w:tc>
      </w:tr>
      <w:tr w:rsidR="00A1706D" w:rsidTr="007A6587">
        <w:trPr>
          <w:trHeight w:hRule="exact" w:val="304"/>
          <w:jc w:val="center"/>
        </w:trPr>
        <w:tc>
          <w:tcPr>
            <w:tcW w:w="723" w:type="dxa"/>
            <w:shd w:val="clear" w:color="auto" w:fill="FFFFFF"/>
          </w:tcPr>
          <w:p w:rsidR="00A1706D" w:rsidRDefault="00A1706D" w:rsidP="00943CF2">
            <w:pPr>
              <w:pStyle w:val="7"/>
              <w:shd w:val="clear" w:color="auto" w:fill="auto"/>
              <w:spacing w:line="230" w:lineRule="exact"/>
              <w:ind w:firstLine="0"/>
              <w:jc w:val="center"/>
            </w:pPr>
            <w:r>
              <w:rPr>
                <w:rStyle w:val="43"/>
              </w:rPr>
              <w:t>5.</w:t>
            </w:r>
          </w:p>
        </w:tc>
        <w:tc>
          <w:tcPr>
            <w:tcW w:w="7229" w:type="dxa"/>
            <w:shd w:val="clear" w:color="auto" w:fill="FFFFFF"/>
            <w:vAlign w:val="center"/>
          </w:tcPr>
          <w:p w:rsidR="00A1706D" w:rsidRDefault="00A1706D" w:rsidP="00943CF2">
            <w:pPr>
              <w:pStyle w:val="7"/>
              <w:shd w:val="clear" w:color="auto" w:fill="auto"/>
              <w:spacing w:line="230" w:lineRule="exact"/>
              <w:ind w:left="128" w:firstLine="0"/>
              <w:jc w:val="left"/>
            </w:pPr>
            <w:r>
              <w:rPr>
                <w:rStyle w:val="43"/>
              </w:rPr>
              <w:t>Годовой расход воды для подпитки тепловой сети, м</w:t>
            </w:r>
            <w:r>
              <w:rPr>
                <w:rStyle w:val="43"/>
                <w:vertAlign w:val="superscript"/>
              </w:rPr>
              <w:t>3</w:t>
            </w:r>
          </w:p>
        </w:tc>
        <w:tc>
          <w:tcPr>
            <w:tcW w:w="2078"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1799,81</w:t>
            </w:r>
          </w:p>
        </w:tc>
      </w:tr>
    </w:tbl>
    <w:p w:rsidR="00A1706D" w:rsidRDefault="00A1706D" w:rsidP="00A1706D">
      <w:pPr>
        <w:pStyle w:val="7"/>
        <w:shd w:val="clear" w:color="auto" w:fill="auto"/>
        <w:spacing w:before="268"/>
        <w:ind w:left="20" w:firstLine="620"/>
        <w:jc w:val="both"/>
      </w:pPr>
      <w:r>
        <w:rPr>
          <w:rStyle w:val="43"/>
        </w:rPr>
        <w:t>Объем подпитки определен в соответствии с СНиП 41-02-2003 «Тепловые сети» п.п. 6.16:, 6.18.</w:t>
      </w:r>
    </w:p>
    <w:p w:rsidR="00A1706D" w:rsidRDefault="00A1706D" w:rsidP="00A1706D">
      <w:pPr>
        <w:pStyle w:val="7"/>
        <w:numPr>
          <w:ilvl w:val="0"/>
          <w:numId w:val="7"/>
        </w:numPr>
        <w:shd w:val="clear" w:color="auto" w:fill="auto"/>
        <w:tabs>
          <w:tab w:val="left" w:pos="943"/>
        </w:tabs>
        <w:ind w:left="1020" w:right="20" w:hanging="360"/>
        <w:jc w:val="left"/>
      </w:pPr>
      <w:r>
        <w:rPr>
          <w:rStyle w:val="43"/>
        </w:rPr>
        <w:t>расход воды на подпитку тепловой сети принят 0,25% от объема воды в системе;</w:t>
      </w:r>
    </w:p>
    <w:p w:rsidR="00A1706D" w:rsidRDefault="00A1706D" w:rsidP="00A1706D">
      <w:pPr>
        <w:pStyle w:val="7"/>
        <w:numPr>
          <w:ilvl w:val="0"/>
          <w:numId w:val="7"/>
        </w:numPr>
        <w:shd w:val="clear" w:color="auto" w:fill="auto"/>
        <w:tabs>
          <w:tab w:val="left" w:pos="943"/>
        </w:tabs>
        <w:ind w:left="20" w:firstLine="620"/>
        <w:jc w:val="both"/>
      </w:pPr>
      <w:r>
        <w:rPr>
          <w:rStyle w:val="43"/>
        </w:rPr>
        <w:t>величина аварийной подпитки - 2% от объема воды в системе.</w:t>
      </w:r>
    </w:p>
    <w:p w:rsidR="00A1706D" w:rsidRDefault="00A1706D" w:rsidP="00A1706D">
      <w:pPr>
        <w:rPr>
          <w:rFonts w:ascii="Arial" w:eastAsia="Arial" w:hAnsi="Arial" w:cs="Arial"/>
          <w:b/>
          <w:bCs/>
          <w:sz w:val="23"/>
          <w:szCs w:val="23"/>
        </w:rPr>
      </w:pPr>
      <w:r>
        <w:br w:type="page"/>
      </w:r>
    </w:p>
    <w:p w:rsidR="00A1706D" w:rsidRDefault="00A1706D" w:rsidP="00A1706D">
      <w:pPr>
        <w:pStyle w:val="42"/>
        <w:shd w:val="clear" w:color="auto" w:fill="auto"/>
        <w:ind w:left="120" w:firstLine="0"/>
      </w:pPr>
      <w:r>
        <w:lastRenderedPageBreak/>
        <w:t>Глава 1,часть 8</w:t>
      </w:r>
    </w:p>
    <w:p w:rsidR="00A1706D" w:rsidRDefault="00A1706D" w:rsidP="00A1706D">
      <w:pPr>
        <w:pStyle w:val="42"/>
        <w:shd w:val="clear" w:color="auto" w:fill="auto"/>
        <w:ind w:left="120" w:right="100" w:firstLine="0"/>
        <w:jc w:val="both"/>
      </w:pPr>
      <w:r>
        <w:t>Топливные балансы источников тепловой энергии и система обеспечения топливом</w:t>
      </w:r>
    </w:p>
    <w:p w:rsidR="00A1706D" w:rsidRDefault="00A1706D" w:rsidP="00A1706D">
      <w:pPr>
        <w:spacing w:line="360" w:lineRule="auto"/>
        <w:ind w:firstLine="709"/>
        <w:rPr>
          <w:rStyle w:val="43"/>
        </w:rPr>
      </w:pPr>
      <w:r>
        <w:rPr>
          <w:rStyle w:val="43"/>
        </w:rPr>
        <w:t xml:space="preserve">Природный газ является основным топливом муниципальной котельной резервное топливо не предусмотрено. Расчеты перспективных расходов основного вида топлива по  источнику тепловой энергии для обеспечения нормативного функционирования источников тепловой энергии приведены в таблицах 1.8.1. </w:t>
      </w:r>
    </w:p>
    <w:p w:rsidR="00A1706D" w:rsidRDefault="00A1706D" w:rsidP="006976C3">
      <w:pPr>
        <w:spacing w:line="230" w:lineRule="exact"/>
        <w:jc w:val="right"/>
        <w:rPr>
          <w:rStyle w:val="ac"/>
        </w:rPr>
      </w:pPr>
      <w:r>
        <w:rPr>
          <w:rStyle w:val="ac"/>
        </w:rPr>
        <w:t>Таблица 1.8.1. - Топливный баланс муниципальной котельной</w:t>
      </w:r>
    </w:p>
    <w:p w:rsidR="00A1706D" w:rsidRDefault="00A1706D" w:rsidP="00A1706D">
      <w:pPr>
        <w:spacing w:line="230" w:lineRule="exact"/>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60"/>
        <w:gridCol w:w="7080"/>
        <w:gridCol w:w="2179"/>
      </w:tblGrid>
      <w:tr w:rsidR="00A1706D" w:rsidTr="007A6587">
        <w:trPr>
          <w:trHeight w:hRule="exact" w:val="751"/>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 п/п</w:t>
            </w:r>
          </w:p>
        </w:tc>
        <w:tc>
          <w:tcPr>
            <w:tcW w:w="708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Наименование показателя</w:t>
            </w:r>
          </w:p>
        </w:tc>
        <w:tc>
          <w:tcPr>
            <w:tcW w:w="2179" w:type="dxa"/>
            <w:shd w:val="clear" w:color="auto" w:fill="FFFFFF"/>
            <w:vAlign w:val="center"/>
          </w:tcPr>
          <w:p w:rsidR="00A1706D" w:rsidRDefault="00A1706D" w:rsidP="00943CF2">
            <w:pPr>
              <w:pStyle w:val="7"/>
              <w:shd w:val="clear" w:color="auto" w:fill="auto"/>
              <w:spacing w:line="274" w:lineRule="exact"/>
              <w:ind w:firstLine="0"/>
              <w:jc w:val="center"/>
            </w:pPr>
            <w:r>
              <w:rPr>
                <w:rStyle w:val="43"/>
              </w:rPr>
              <w:t>Базовое значение 2012 г.</w:t>
            </w:r>
          </w:p>
        </w:tc>
      </w:tr>
      <w:tr w:rsidR="00A1706D" w:rsidTr="007A6587">
        <w:trPr>
          <w:trHeight w:hRule="exact" w:val="322"/>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1.</w:t>
            </w:r>
          </w:p>
        </w:tc>
        <w:tc>
          <w:tcPr>
            <w:tcW w:w="7080" w:type="dxa"/>
            <w:shd w:val="clear" w:color="auto" w:fill="FFFFFF"/>
            <w:vAlign w:val="center"/>
          </w:tcPr>
          <w:p w:rsidR="00A1706D" w:rsidRDefault="00A1706D" w:rsidP="00943CF2">
            <w:pPr>
              <w:pStyle w:val="7"/>
              <w:shd w:val="clear" w:color="auto" w:fill="auto"/>
              <w:spacing w:line="230" w:lineRule="exact"/>
              <w:ind w:left="120" w:firstLine="0"/>
              <w:jc w:val="left"/>
            </w:pPr>
            <w:r>
              <w:rPr>
                <w:rStyle w:val="43"/>
              </w:rPr>
              <w:t>Тепловая нагрузка потребителей, Гкал/ч</w:t>
            </w:r>
          </w:p>
        </w:tc>
        <w:tc>
          <w:tcPr>
            <w:tcW w:w="2179"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4,304</w:t>
            </w:r>
          </w:p>
        </w:tc>
      </w:tr>
      <w:tr w:rsidR="00A1706D" w:rsidTr="007A6587">
        <w:trPr>
          <w:trHeight w:hRule="exact" w:val="317"/>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2.</w:t>
            </w:r>
          </w:p>
        </w:tc>
        <w:tc>
          <w:tcPr>
            <w:tcW w:w="7080" w:type="dxa"/>
            <w:shd w:val="clear" w:color="auto" w:fill="FFFFFF"/>
            <w:vAlign w:val="center"/>
          </w:tcPr>
          <w:p w:rsidR="00A1706D" w:rsidRDefault="00A1706D" w:rsidP="00943CF2">
            <w:pPr>
              <w:pStyle w:val="7"/>
              <w:shd w:val="clear" w:color="auto" w:fill="auto"/>
              <w:spacing w:line="230" w:lineRule="exact"/>
              <w:ind w:left="120" w:firstLine="0"/>
              <w:jc w:val="left"/>
            </w:pPr>
            <w:r>
              <w:rPr>
                <w:rStyle w:val="43"/>
              </w:rPr>
              <w:t>Годовой отпуск тепловой энергии, Гкал</w:t>
            </w:r>
          </w:p>
        </w:tc>
        <w:tc>
          <w:tcPr>
            <w:tcW w:w="2179"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10817,9</w:t>
            </w:r>
          </w:p>
        </w:tc>
      </w:tr>
      <w:tr w:rsidR="00A1706D" w:rsidTr="007A6587">
        <w:trPr>
          <w:trHeight w:hRule="exact" w:val="576"/>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3.</w:t>
            </w:r>
          </w:p>
        </w:tc>
        <w:tc>
          <w:tcPr>
            <w:tcW w:w="7080" w:type="dxa"/>
            <w:shd w:val="clear" w:color="auto" w:fill="FFFFFF"/>
            <w:vAlign w:val="center"/>
          </w:tcPr>
          <w:p w:rsidR="00A1706D" w:rsidRDefault="00A1706D" w:rsidP="00D95EAA">
            <w:pPr>
              <w:pStyle w:val="7"/>
              <w:shd w:val="clear" w:color="auto" w:fill="auto"/>
              <w:spacing w:line="278" w:lineRule="exact"/>
              <w:ind w:left="120" w:firstLine="0"/>
              <w:jc w:val="left"/>
            </w:pPr>
            <w:r>
              <w:rPr>
                <w:rStyle w:val="43"/>
              </w:rPr>
              <w:t>Удельный расход топлива, кг.у.т</w:t>
            </w:r>
            <w:r w:rsidR="00D95EAA">
              <w:rPr>
                <w:rStyle w:val="43"/>
              </w:rPr>
              <w:t>./Гкал</w:t>
            </w:r>
          </w:p>
        </w:tc>
        <w:tc>
          <w:tcPr>
            <w:tcW w:w="2179" w:type="dxa"/>
            <w:shd w:val="clear" w:color="auto" w:fill="FFFFFF"/>
            <w:vAlign w:val="center"/>
          </w:tcPr>
          <w:p w:rsidR="00A1706D" w:rsidRDefault="00A1706D" w:rsidP="006976C3">
            <w:pPr>
              <w:pStyle w:val="7"/>
              <w:shd w:val="clear" w:color="auto" w:fill="auto"/>
              <w:spacing w:line="230" w:lineRule="exact"/>
              <w:ind w:firstLine="0"/>
              <w:jc w:val="center"/>
            </w:pPr>
            <w:r>
              <w:t>1</w:t>
            </w:r>
            <w:r w:rsidR="006976C3">
              <w:t>70</w:t>
            </w:r>
            <w:r>
              <w:t>,</w:t>
            </w:r>
            <w:r w:rsidR="006976C3">
              <w:t>1</w:t>
            </w:r>
          </w:p>
        </w:tc>
      </w:tr>
      <w:tr w:rsidR="00A1706D" w:rsidTr="007A6587">
        <w:trPr>
          <w:trHeight w:hRule="exact" w:val="571"/>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4.</w:t>
            </w:r>
          </w:p>
        </w:tc>
        <w:tc>
          <w:tcPr>
            <w:tcW w:w="7080" w:type="dxa"/>
            <w:shd w:val="clear" w:color="auto" w:fill="FFFFFF"/>
            <w:vAlign w:val="center"/>
          </w:tcPr>
          <w:p w:rsidR="00A1706D" w:rsidRDefault="00A1706D" w:rsidP="00943CF2">
            <w:pPr>
              <w:pStyle w:val="7"/>
              <w:shd w:val="clear" w:color="auto" w:fill="auto"/>
              <w:spacing w:line="278" w:lineRule="exact"/>
              <w:ind w:left="120" w:firstLine="0"/>
              <w:jc w:val="left"/>
            </w:pPr>
            <w:r>
              <w:rPr>
                <w:rStyle w:val="43"/>
              </w:rPr>
              <w:t>Расчетный годовой расход основного топлива тыс. т.у.т</w:t>
            </w:r>
          </w:p>
        </w:tc>
        <w:tc>
          <w:tcPr>
            <w:tcW w:w="2179" w:type="dxa"/>
            <w:shd w:val="clear" w:color="auto" w:fill="FFFFFF"/>
            <w:vAlign w:val="center"/>
          </w:tcPr>
          <w:p w:rsidR="00A1706D" w:rsidRDefault="00A1706D" w:rsidP="00943CF2">
            <w:pPr>
              <w:pStyle w:val="7"/>
              <w:shd w:val="clear" w:color="auto" w:fill="auto"/>
              <w:spacing w:line="230" w:lineRule="exact"/>
              <w:ind w:firstLine="0"/>
              <w:jc w:val="center"/>
            </w:pPr>
            <w:r>
              <w:t>2,01266</w:t>
            </w:r>
          </w:p>
        </w:tc>
      </w:tr>
      <w:tr w:rsidR="00A1706D" w:rsidTr="007A6587">
        <w:trPr>
          <w:trHeight w:hRule="exact" w:val="586"/>
        </w:trPr>
        <w:tc>
          <w:tcPr>
            <w:tcW w:w="960" w:type="dxa"/>
            <w:shd w:val="clear" w:color="auto" w:fill="FFFFFF"/>
            <w:vAlign w:val="center"/>
          </w:tcPr>
          <w:p w:rsidR="00A1706D" w:rsidRDefault="00A1706D" w:rsidP="00943CF2">
            <w:pPr>
              <w:pStyle w:val="7"/>
              <w:shd w:val="clear" w:color="auto" w:fill="auto"/>
              <w:spacing w:line="230" w:lineRule="exact"/>
              <w:ind w:firstLine="0"/>
              <w:jc w:val="center"/>
            </w:pPr>
            <w:r>
              <w:rPr>
                <w:rStyle w:val="43"/>
              </w:rPr>
              <w:t>5.</w:t>
            </w:r>
          </w:p>
        </w:tc>
        <w:tc>
          <w:tcPr>
            <w:tcW w:w="7080" w:type="dxa"/>
            <w:shd w:val="clear" w:color="auto" w:fill="FFFFFF"/>
            <w:vAlign w:val="center"/>
          </w:tcPr>
          <w:p w:rsidR="00A1706D" w:rsidRDefault="00A1706D" w:rsidP="00943CF2">
            <w:pPr>
              <w:pStyle w:val="7"/>
              <w:shd w:val="clear" w:color="auto" w:fill="auto"/>
              <w:spacing w:line="278" w:lineRule="exact"/>
              <w:ind w:left="120" w:firstLine="0"/>
              <w:jc w:val="left"/>
            </w:pPr>
            <w:r>
              <w:rPr>
                <w:rStyle w:val="43"/>
              </w:rPr>
              <w:t>Расчетный годовой расход основного топлива, тыс. м</w:t>
            </w:r>
            <w:r>
              <w:rPr>
                <w:rStyle w:val="43"/>
                <w:vertAlign w:val="superscript"/>
              </w:rPr>
              <w:t>3</w:t>
            </w:r>
            <w:r>
              <w:rPr>
                <w:rStyle w:val="43"/>
              </w:rPr>
              <w:t xml:space="preserve"> природного газа</w:t>
            </w:r>
          </w:p>
        </w:tc>
        <w:tc>
          <w:tcPr>
            <w:tcW w:w="2179" w:type="dxa"/>
            <w:shd w:val="clear" w:color="auto" w:fill="FFFFFF"/>
            <w:vAlign w:val="center"/>
          </w:tcPr>
          <w:p w:rsidR="00A1706D" w:rsidRDefault="00A1706D" w:rsidP="00943CF2">
            <w:pPr>
              <w:pStyle w:val="7"/>
              <w:shd w:val="clear" w:color="auto" w:fill="auto"/>
              <w:spacing w:line="230" w:lineRule="exact"/>
              <w:ind w:firstLine="0"/>
              <w:jc w:val="center"/>
            </w:pPr>
            <w:r>
              <w:t>1475,56</w:t>
            </w:r>
          </w:p>
        </w:tc>
      </w:tr>
    </w:tbl>
    <w:p w:rsidR="00A1706D" w:rsidRPr="007357A6" w:rsidRDefault="00A1706D" w:rsidP="00A1706D">
      <w:pPr>
        <w:spacing w:line="230" w:lineRule="exact"/>
        <w:rPr>
          <w:rFonts w:ascii="Arial" w:hAnsi="Arial" w:cs="Arial"/>
        </w:rPr>
      </w:pPr>
    </w:p>
    <w:p w:rsidR="00A1706D" w:rsidRDefault="00A1706D" w:rsidP="00A1706D">
      <w:pPr>
        <w:rPr>
          <w:rFonts w:ascii="Arial" w:eastAsia="Arial" w:hAnsi="Arial" w:cs="Arial"/>
          <w:sz w:val="23"/>
          <w:szCs w:val="23"/>
        </w:rPr>
      </w:pPr>
      <w:r>
        <w:br w:type="page"/>
      </w:r>
    </w:p>
    <w:p w:rsidR="00A1706D" w:rsidRDefault="00A1706D" w:rsidP="00A1706D">
      <w:pPr>
        <w:pStyle w:val="42"/>
        <w:shd w:val="clear" w:color="auto" w:fill="auto"/>
        <w:ind w:right="20" w:firstLine="0"/>
      </w:pPr>
      <w:r>
        <w:lastRenderedPageBreak/>
        <w:t>Глава 1,часть 10</w:t>
      </w:r>
    </w:p>
    <w:p w:rsidR="00A1706D" w:rsidRDefault="00A1706D" w:rsidP="00A1706D">
      <w:pPr>
        <w:pStyle w:val="42"/>
        <w:shd w:val="clear" w:color="auto" w:fill="auto"/>
        <w:ind w:left="20" w:right="20" w:firstLine="0"/>
      </w:pPr>
      <w:r>
        <w:t>Технико-экономические показатели теплоснабжающих и теплосетевых организаций</w:t>
      </w:r>
    </w:p>
    <w:p w:rsidR="00A1706D" w:rsidRDefault="00A1706D" w:rsidP="00A1706D">
      <w:pPr>
        <w:pStyle w:val="7"/>
        <w:shd w:val="clear" w:color="auto" w:fill="auto"/>
        <w:ind w:right="20" w:firstLine="0"/>
        <w:jc w:val="left"/>
        <w:rPr>
          <w:rStyle w:val="43"/>
        </w:rPr>
      </w:pPr>
      <w:r>
        <w:rPr>
          <w:rStyle w:val="43"/>
        </w:rPr>
        <w:t>Таблица 1.10.1.- Результаты финансово-хозяйственной деятельности МУ «Управление Ишалинского ЖКХ»</w:t>
      </w:r>
      <w:r w:rsidR="00B569FE">
        <w:rPr>
          <w:rStyle w:val="43"/>
        </w:rPr>
        <w:t xml:space="preserve"> в сфере теплоснабжения</w:t>
      </w:r>
    </w:p>
    <w:p w:rsidR="00B569FE" w:rsidRDefault="00B569FE" w:rsidP="00A1706D">
      <w:pPr>
        <w:pStyle w:val="7"/>
        <w:shd w:val="clear" w:color="auto" w:fill="auto"/>
        <w:ind w:right="20" w:firstLine="0"/>
        <w:jc w:val="left"/>
      </w:pPr>
    </w:p>
    <w:tbl>
      <w:tblPr>
        <w:tblW w:w="10125" w:type="dxa"/>
        <w:tblInd w:w="1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0"/>
        <w:gridCol w:w="3672"/>
        <w:gridCol w:w="395"/>
        <w:gridCol w:w="2681"/>
        <w:gridCol w:w="954"/>
        <w:gridCol w:w="1673"/>
      </w:tblGrid>
      <w:tr w:rsidR="00B569FE" w:rsidTr="00B569FE">
        <w:trPr>
          <w:trHeight w:val="446"/>
        </w:trPr>
        <w:tc>
          <w:tcPr>
            <w:tcW w:w="10125" w:type="dxa"/>
            <w:gridSpan w:val="6"/>
            <w:tcBorders>
              <w:top w:val="double" w:sz="4" w:space="0" w:color="auto"/>
              <w:left w:val="doub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82" w:lineRule="exact"/>
              <w:ind w:left="137" w:right="199" w:firstLine="0"/>
              <w:jc w:val="center"/>
            </w:pPr>
            <w:r>
              <w:rPr>
                <w:rStyle w:val="72"/>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r>
              <w:rPr>
                <w:rStyle w:val="Tahoma"/>
              </w:rPr>
              <w:t>МУ «Управление Ишалинского ЖКХ» за 2019 год</w:t>
            </w:r>
          </w:p>
        </w:tc>
      </w:tr>
      <w:tr w:rsidR="00B569FE" w:rsidTr="00B569FE">
        <w:trPr>
          <w:trHeight w:hRule="exact" w:val="47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40" w:firstLine="0"/>
              <w:jc w:val="left"/>
            </w:pPr>
            <w:r>
              <w:rPr>
                <w:rStyle w:val="Tahoma"/>
              </w:rPr>
              <w:t xml:space="preserve">№ </w:t>
            </w:r>
            <w:r>
              <w:rPr>
                <w:rStyle w:val="72"/>
              </w:rPr>
              <w:t>п/п</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50" w:lineRule="exact"/>
              <w:ind w:firstLine="0"/>
              <w:jc w:val="center"/>
            </w:pPr>
            <w:r>
              <w:rPr>
                <w:rStyle w:val="72"/>
              </w:rPr>
              <w:t>Наименование показателя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after="60" w:line="150" w:lineRule="exact"/>
              <w:ind w:firstLine="0"/>
              <w:jc w:val="center"/>
            </w:pPr>
            <w:r>
              <w:rPr>
                <w:rStyle w:val="72"/>
              </w:rPr>
              <w:t>Единица измерения</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50" w:lineRule="exact"/>
              <w:ind w:firstLine="0"/>
              <w:jc w:val="center"/>
            </w:pPr>
            <w:r>
              <w:rPr>
                <w:rStyle w:val="72"/>
              </w:rPr>
              <w:t>Значение ФАКТ 2019г.</w:t>
            </w:r>
          </w:p>
        </w:tc>
      </w:tr>
      <w:tr w:rsidR="00B569FE" w:rsidTr="00B569FE">
        <w:trPr>
          <w:trHeight w:val="50"/>
        </w:trPr>
        <w:tc>
          <w:tcPr>
            <w:tcW w:w="10125" w:type="dxa"/>
            <w:gridSpan w:val="6"/>
            <w:tcBorders>
              <w:top w:val="single" w:sz="4" w:space="0" w:color="auto"/>
              <w:left w:val="double" w:sz="4" w:space="0" w:color="auto"/>
              <w:bottom w:val="single" w:sz="4" w:space="0" w:color="auto"/>
              <w:right w:val="double" w:sz="4" w:space="0" w:color="auto"/>
            </w:tcBorders>
            <w:shd w:val="clear" w:color="auto" w:fill="FFFFFF"/>
          </w:tcPr>
          <w:p w:rsidR="00B569FE" w:rsidRDefault="00B569FE">
            <w:pPr>
              <w:spacing w:line="276" w:lineRule="auto"/>
              <w:rPr>
                <w:rFonts w:ascii="Arial" w:hAnsi="Arial" w:cs="Arial"/>
                <w:sz w:val="10"/>
                <w:szCs w:val="10"/>
                <w:lang w:eastAsia="en-US"/>
              </w:rPr>
            </w:pPr>
          </w:p>
        </w:tc>
      </w:tr>
      <w:tr w:rsidR="00B569FE" w:rsidTr="00B569FE">
        <w:trPr>
          <w:trHeight w:hRule="exact" w:val="79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Вид регулируемой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78" w:lineRule="exact"/>
              <w:ind w:firstLine="0"/>
              <w:jc w:val="center"/>
            </w:pPr>
            <w:r>
              <w:rPr>
                <w:rStyle w:val="Tahoma"/>
              </w:rPr>
              <w:t>Производство (некомбинированная выработка)+передача +сбыт</w:t>
            </w:r>
          </w:p>
        </w:tc>
      </w:tr>
      <w:tr w:rsidR="00B569FE" w:rsidTr="00B569FE">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Выручка от регулируемой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 с. 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8133,8</w:t>
            </w:r>
          </w:p>
        </w:tc>
      </w:tr>
      <w:tr w:rsidR="00B569FE" w:rsidTr="00B569FE">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Себестоимость производимых товаров (оказываемых услуг) по регулируемому виду</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9920,3</w:t>
            </w:r>
          </w:p>
        </w:tc>
      </w:tr>
      <w:tr w:rsidR="00B569FE" w:rsidTr="00B569FE">
        <w:trPr>
          <w:trHeight w:hRule="exact" w:val="239"/>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Расходы на покупаемую тепловую энергию (мощность)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spacing w:line="276" w:lineRule="auto"/>
              <w:jc w:val="center"/>
              <w:rPr>
                <w:rFonts w:ascii="Times New Roman" w:hAnsi="Times New Roman" w:cs="Times New Roman"/>
                <w:sz w:val="14"/>
                <w:szCs w:val="14"/>
                <w:lang w:eastAsia="en-US"/>
              </w:rPr>
            </w:pPr>
            <w:r>
              <w:rPr>
                <w:rFonts w:ascii="Times New Roman" w:hAnsi="Times New Roman" w:cs="Times New Roman"/>
                <w:sz w:val="14"/>
                <w:szCs w:val="14"/>
                <w:lang w:eastAsia="en-US"/>
              </w:rPr>
              <w:t>0,0</w:t>
            </w:r>
          </w:p>
        </w:tc>
      </w:tr>
      <w:tr w:rsidR="00B569FE" w:rsidTr="00B569FE">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 xml:space="preserve">Расходы на топливо </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highlight w:val="yellow"/>
              </w:rPr>
              <w:t>4837,49</w:t>
            </w:r>
          </w:p>
        </w:tc>
      </w:tr>
      <w:tr w:rsidR="00B569FE" w:rsidTr="00B569FE">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3.2.1</w:t>
            </w: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газ природный по регулируемой цене</w:t>
            </w:r>
          </w:p>
        </w:tc>
        <w:tc>
          <w:tcPr>
            <w:tcW w:w="30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Стоимость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4837,49</w:t>
            </w:r>
          </w:p>
        </w:tc>
      </w:tr>
      <w:tr w:rsidR="00B569FE" w:rsidTr="00B569FE">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rPr>
                <w:rStyle w:val="Tahoma"/>
              </w:rPr>
            </w:pPr>
            <w:r>
              <w:rPr>
                <w:rStyle w:val="Tahoma"/>
              </w:rPr>
              <w:t>Объем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rStyle w:val="Tahoma"/>
              </w:rPr>
            </w:pPr>
            <w:r>
              <w:rPr>
                <w:rStyle w:val="Tahoma"/>
              </w:rPr>
              <w:t>тыс. м3</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832,02</w:t>
            </w:r>
          </w:p>
        </w:tc>
      </w:tr>
      <w:tr w:rsidR="00B569FE" w:rsidTr="00B569FE">
        <w:trPr>
          <w:trHeight w:hRule="exact" w:val="4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rPr>
                <w:rStyle w:val="Tahoma"/>
              </w:rPr>
            </w:pPr>
            <w:r>
              <w:rPr>
                <w:rStyle w:val="Tahoma"/>
              </w:rPr>
              <w:t>Стоимость 1 й единицы объема с учетом доставки (транспортировки)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5,81</w:t>
            </w:r>
          </w:p>
        </w:tc>
      </w:tr>
      <w:tr w:rsidR="00B569FE" w:rsidTr="00B569FE">
        <w:trPr>
          <w:trHeight w:hRule="exact" w:val="574"/>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Способ приобретения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82" w:lineRule="exact"/>
              <w:ind w:firstLine="0"/>
              <w:jc w:val="center"/>
            </w:pPr>
            <w:r>
              <w:rPr>
                <w:rStyle w:val="Tahoma"/>
                <w:rFonts w:ascii="Times New Roman" w:hAnsi="Times New Roman" w:cs="Times New Roman"/>
              </w:rPr>
              <w:t>ООО «Новатэк-Челябинск»Прямые договора без торгов</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Pr>
              <w:t>Расходы на покупаемую электрическую энергию (мощность), потребляемую оборудованием.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1383,33</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3.3.1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Средневзвеиенная стоимость 1 кВт</w:t>
            </w:r>
            <w:r>
              <w:rPr>
                <w:rStyle w:val="Tahoma"/>
                <w:vertAlign w:val="superscript"/>
              </w:rPr>
              <w:t>ж</w:t>
            </w:r>
            <w:r>
              <w:rPr>
                <w:rStyle w:val="Tahoma"/>
              </w:rPr>
              <w:t>ч (с учетом мощности)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200" w:lineRule="exact"/>
              <w:ind w:firstLine="0"/>
              <w:jc w:val="center"/>
            </w:pPr>
            <w:r>
              <w:rPr>
                <w:rStyle w:val="10pt"/>
              </w:rPr>
              <w:t xml:space="preserve">- </w:t>
            </w:r>
            <w:r>
              <w:rPr>
                <w:rStyle w:val="10pt"/>
                <w:vertAlign w:val="superscript"/>
              </w:rPr>
              <w:t>:</w:t>
            </w:r>
            <w:r>
              <w:rPr>
                <w:rStyle w:val="10pt"/>
              </w:rPr>
              <w:t>-</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6,280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3.3.2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Объем приобретенной электрической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кВт*ч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220,26</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Расходы на приобретение холодной воды, используемой в технологическом процессе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highlight w:val="yellow"/>
              </w:rPr>
            </w:pPr>
            <w:r>
              <w:rPr>
                <w:rStyle w:val="Tahoma"/>
                <w:rFonts w:ascii="Times New Roman" w:hAnsi="Times New Roman" w:cs="Times New Roman"/>
                <w:b/>
              </w:rPr>
              <w:t>139,39</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 xml:space="preserve">Расходы по налогу за загрязнение окр.сред. </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20,95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rPr>
                <w:b/>
              </w:rPr>
            </w:pPr>
            <w:r>
              <w:rPr>
                <w:rStyle w:val="Tahoma"/>
                <w:b/>
              </w:rPr>
              <w:t>З.б</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rPr>
                <w:b/>
              </w:rPr>
            </w:pPr>
            <w:r>
              <w:rPr>
                <w:rStyle w:val="Tahoma"/>
                <w:b/>
              </w:rPr>
              <w:t>Расходы на оплату труда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648,65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Отчисления на социальные нужды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195,9</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Расходы на амортизацию основных производственных средств, используемых 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Расходы на аренду имущества, используемого в технологическом процессе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rPr>
                <w:b/>
              </w:rPr>
            </w:pPr>
            <w:r>
              <w:rPr>
                <w:rStyle w:val="Tahoma"/>
                <w:b/>
              </w:rPr>
              <w:t>3.10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rPr>
                <w:b/>
              </w:rPr>
            </w:pPr>
            <w:r>
              <w:rPr>
                <w:rStyle w:val="Tahoma"/>
                <w:b/>
              </w:rPr>
              <w:t>Общепроизводственные (цеховые) расходы, в том числе: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530,12</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3.10.1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Расходы на оплату труда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407,2</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3.10.2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Отчисления на социальные нужды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122,92</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rPr>
                <w:b/>
              </w:rPr>
            </w:pPr>
            <w:r>
              <w:rPr>
                <w:rStyle w:val="Tahoma"/>
                <w:b/>
              </w:rPr>
              <w:t>3 11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rPr>
                <w:b/>
              </w:rPr>
            </w:pPr>
            <w:r>
              <w:rPr>
                <w:rStyle w:val="Tahoma"/>
                <w:b/>
              </w:rPr>
              <w:t>Общехозяйственные (управленческие) расходы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rPr>
              <w:t>1679,45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Расходы на оплату труда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1111,7</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Отчисления на социальные нужды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335,7</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rPr>
                <w:rStyle w:val="Tahoma"/>
              </w:rPr>
            </w:pPr>
            <w:r>
              <w:rPr>
                <w:rStyle w:val="Tahoma"/>
              </w:rPr>
              <w:t>3.11.3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rPr>
                <w:rStyle w:val="Tahoma"/>
              </w:rPr>
            </w:pPr>
            <w:r>
              <w:rPr>
                <w:rStyle w:val="Tahoma"/>
              </w:rPr>
              <w:t>Общехозяйственные расходы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rStyle w:val="Tahoma"/>
              </w:rP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Style w:val="Tahoma"/>
                <w:rFonts w:ascii="Times New Roman" w:hAnsi="Times New Roman" w:cs="Times New Roman"/>
              </w:rPr>
            </w:pPr>
            <w:r>
              <w:rPr>
                <w:rStyle w:val="Tahoma"/>
                <w:rFonts w:ascii="Times New Roman" w:hAnsi="Times New Roman" w:cs="Times New Roman"/>
              </w:rPr>
              <w:t>205,05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rPr>
                <w:b/>
              </w:rPr>
            </w:pPr>
            <w:r>
              <w:rPr>
                <w:rStyle w:val="Tahoma"/>
                <w:b/>
              </w:rPr>
              <w:t>3.12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rPr>
                <w:b/>
              </w:rPr>
            </w:pPr>
            <w:r>
              <w:rPr>
                <w:rStyle w:val="Tahoma"/>
                <w:b/>
              </w:rPr>
              <w:t>Расходы на ремонт (капитальный и текущий)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223,79</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3.12.1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Справочно: расходы на капитальный ремонт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3.12.2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340" w:firstLine="0"/>
              <w:jc w:val="left"/>
            </w:pPr>
            <w:r>
              <w:rPr>
                <w:rStyle w:val="Tahoma"/>
              </w:rPr>
              <w:t>Справочно: расходы на текущий ремонт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Pr>
              <w:t>223,79</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Расходы на услуги производственного характера, выполняемые по договорам с</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highlight w:val="yellow"/>
              </w:rPr>
            </w:pPr>
            <w:r>
              <w:rPr>
                <w:rFonts w:ascii="Times New Roman" w:hAnsi="Times New Roman" w:cs="Times New Roman"/>
                <w:b/>
                <w:sz w:val="14"/>
                <w:szCs w:val="14"/>
                <w:highlight w:val="yellow"/>
              </w:rPr>
              <w:t>257,18</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3.14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другие расходы по содержанию и эксплуатации оборудования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rPr>
              <w:t>31,0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Валовая прибыль от продажи товаров и услуг по регулируемому виду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Чистая прибыль от регулируемого вида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5.1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В том числе чистая прибыль на финансирование мероприятий, предусмотренных</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б</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Установленная тепловая мощность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Гкал/ч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5,875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Присоединенная нагрузка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Гкал/ч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4,5</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Объем вырабатываемой регулируемой организацией тепловой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8.1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Справочно: объем тепловой энергии на технологические нужды производства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right="140" w:firstLine="0"/>
            </w:pPr>
            <w:r>
              <w:rPr>
                <w:rStyle w:val="Tahoma"/>
              </w:rPr>
              <w:t>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Объем покупаемой регулируемой организацией тепловой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Объем тепловой энергии, отпускаемой потребителям, в том числе: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5631,14</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10.1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По приборам учета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0,561</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10.2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80" w:firstLine="0"/>
              <w:jc w:val="left"/>
            </w:pPr>
            <w:r>
              <w:rPr>
                <w:rStyle w:val="Tahoma"/>
              </w:rPr>
              <w:t>По нормативам потребления (расчетным методом)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5,070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Технологические потери тепловой энергии при передаче по тепловым сетям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8,3</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Справочно: потери тепла через изоляцию труб</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тыс.Гкал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widowControl/>
              <w:spacing w:line="276" w:lineRule="auto"/>
              <w:jc w:val="center"/>
              <w:rPr>
                <w:rFonts w:ascii="Times New Roman" w:eastAsiaTheme="minorHAnsi" w:hAnsi="Times New Roman" w:cs="Times New Roman"/>
                <w:color w:val="auto"/>
                <w:sz w:val="16"/>
                <w:szCs w:val="16"/>
                <w:lang w:eastAsia="en-US"/>
              </w:rPr>
            </w:pPr>
            <w:r>
              <w:rPr>
                <w:rFonts w:ascii="Times New Roman" w:eastAsiaTheme="minorHAnsi" w:hAnsi="Times New Roman" w:cs="Times New Roman"/>
                <w:color w:val="auto"/>
                <w:sz w:val="16"/>
                <w:szCs w:val="16"/>
                <w:lang w:eastAsia="en-US"/>
              </w:rPr>
              <w:t>0,468</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Протяженность магистральных сетей и тепловых вводов (в однотрубном исчислении)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км</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3,4</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Протяженность разводящих сетей (в однотрубном исчислении)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км</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widowControl/>
              <w:spacing w:line="276" w:lineRule="auto"/>
              <w:rPr>
                <w:rFonts w:asciiTheme="minorHAnsi" w:eastAsiaTheme="minorHAnsi" w:hAnsiTheme="minorHAnsi" w:cstheme="minorBidi"/>
                <w:color w:val="auto"/>
                <w:lang w:eastAsia="en-US"/>
              </w:rPr>
            </w:pP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Количество теплоэлектростанций</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16</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Количество тепловых станций и котельных</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Количество тепловых пунктов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Среднесписочная численность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чел.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19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Удельный расход условного топлива на единицу тепловой энергии, отпускаемой в тепловую</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кг у.т./Гкал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168,92</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20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Удельный расход электрической энергии на единицу тепловой энергии, отпускаемой 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кВт*ч/Гкал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31,47</w:t>
            </w:r>
          </w:p>
        </w:tc>
      </w:tr>
      <w:tr w:rsidR="00B569FE" w:rsidTr="00B569FE">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21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Удельный расход холодной воды на единицу тепловой энергии, отпускаемой в тепловую сеть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куб. м/Гкал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0,9</w:t>
            </w:r>
          </w:p>
        </w:tc>
      </w:tr>
      <w:tr w:rsidR="00B569FE" w:rsidTr="00B569FE">
        <w:trPr>
          <w:trHeight w:hRule="exact" w:val="182"/>
        </w:trPr>
        <w:tc>
          <w:tcPr>
            <w:tcW w:w="750" w:type="dxa"/>
            <w:tcBorders>
              <w:top w:val="single" w:sz="4" w:space="0" w:color="auto"/>
              <w:left w:val="double" w:sz="4" w:space="0" w:color="auto"/>
              <w:bottom w:val="double" w:sz="4" w:space="0" w:color="auto"/>
              <w:right w:val="single" w:sz="4" w:space="0" w:color="auto"/>
            </w:tcBorders>
            <w:shd w:val="clear" w:color="auto" w:fill="FFFFFF"/>
            <w:hideMark/>
          </w:tcPr>
          <w:p w:rsidR="00B569FE" w:rsidRDefault="00B569FE">
            <w:pPr>
              <w:pStyle w:val="7"/>
              <w:shd w:val="clear" w:color="auto" w:fill="auto"/>
              <w:spacing w:line="140" w:lineRule="exact"/>
              <w:ind w:left="160" w:firstLine="0"/>
              <w:jc w:val="left"/>
            </w:pPr>
            <w:r>
              <w:rPr>
                <w:rStyle w:val="Tahoma"/>
              </w:rPr>
              <w:t>22</w:t>
            </w:r>
          </w:p>
        </w:tc>
        <w:tc>
          <w:tcPr>
            <w:tcW w:w="6748" w:type="dxa"/>
            <w:gridSpan w:val="3"/>
            <w:tcBorders>
              <w:top w:val="single" w:sz="4" w:space="0" w:color="auto"/>
              <w:left w:val="single" w:sz="4" w:space="0" w:color="auto"/>
              <w:bottom w:val="double" w:sz="4" w:space="0" w:color="auto"/>
              <w:right w:val="single" w:sz="4" w:space="0" w:color="auto"/>
            </w:tcBorders>
            <w:shd w:val="clear" w:color="auto" w:fill="FFFFFF"/>
            <w:hideMark/>
          </w:tcPr>
          <w:p w:rsidR="00B569FE" w:rsidRDefault="00B569FE">
            <w:pPr>
              <w:pStyle w:val="7"/>
              <w:shd w:val="clear" w:color="auto" w:fill="auto"/>
              <w:spacing w:line="140" w:lineRule="exact"/>
              <w:ind w:left="40" w:firstLine="0"/>
              <w:jc w:val="left"/>
            </w:pPr>
            <w:r>
              <w:rPr>
                <w:rStyle w:val="Tahoma"/>
              </w:rPr>
              <w:t>Комментарии</w:t>
            </w:r>
          </w:p>
        </w:tc>
        <w:tc>
          <w:tcPr>
            <w:tcW w:w="954" w:type="dxa"/>
            <w:tcBorders>
              <w:top w:val="single" w:sz="4" w:space="0" w:color="auto"/>
              <w:left w:val="single" w:sz="4" w:space="0" w:color="auto"/>
              <w:bottom w:val="double" w:sz="4" w:space="0" w:color="auto"/>
              <w:right w:val="single" w:sz="4" w:space="0" w:color="auto"/>
            </w:tcBorders>
            <w:shd w:val="clear" w:color="auto" w:fill="FFFFFF"/>
            <w:hideMark/>
          </w:tcPr>
          <w:p w:rsidR="00B569FE" w:rsidRDefault="00B569FE">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double" w:sz="4" w:space="0" w:color="auto"/>
              <w:right w:val="double" w:sz="4" w:space="0" w:color="auto"/>
            </w:tcBorders>
            <w:shd w:val="clear" w:color="auto" w:fill="FFFFFF"/>
            <w:hideMark/>
          </w:tcPr>
          <w:p w:rsidR="00B569FE" w:rsidRDefault="00B569FE">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w:t>
            </w:r>
          </w:p>
        </w:tc>
      </w:tr>
    </w:tbl>
    <w:p w:rsidR="00B569FE" w:rsidRPr="00B569FE" w:rsidRDefault="00B569FE" w:rsidP="00B569FE">
      <w:pPr>
        <w:rPr>
          <w:rFonts w:ascii="Arial" w:hAnsi="Arial" w:cs="Arial"/>
        </w:rPr>
      </w:pPr>
    </w:p>
    <w:p w:rsidR="00A1706D" w:rsidRDefault="00A1706D" w:rsidP="00A1706D">
      <w:pPr>
        <w:rPr>
          <w:sz w:val="2"/>
          <w:szCs w:val="2"/>
        </w:rPr>
        <w:sectPr w:rsidR="00A1706D" w:rsidSect="007357A6">
          <w:pgSz w:w="11909" w:h="16838"/>
          <w:pgMar w:top="431" w:right="974" w:bottom="959" w:left="969" w:header="0" w:footer="247" w:gutter="0"/>
          <w:cols w:space="720"/>
          <w:noEndnote/>
          <w:docGrid w:linePitch="360"/>
        </w:sectPr>
      </w:pPr>
    </w:p>
    <w:p w:rsidR="00A1706D" w:rsidRDefault="00A1706D" w:rsidP="00770ECE">
      <w:pPr>
        <w:pStyle w:val="42"/>
        <w:shd w:val="clear" w:color="auto" w:fill="auto"/>
        <w:ind w:right="-62" w:firstLine="0"/>
      </w:pPr>
      <w:r>
        <w:lastRenderedPageBreak/>
        <w:t>Глава 1,часть 11</w:t>
      </w:r>
    </w:p>
    <w:p w:rsidR="00770ECE" w:rsidRDefault="00770ECE" w:rsidP="00770ECE">
      <w:pPr>
        <w:pStyle w:val="42"/>
        <w:shd w:val="clear" w:color="auto" w:fill="auto"/>
        <w:ind w:left="20" w:firstLine="0"/>
      </w:pPr>
      <w:r>
        <w:t>Цены (тарифы) в сфере теплоснабжения</w:t>
      </w:r>
    </w:p>
    <w:p w:rsidR="00770ECE" w:rsidRDefault="00770ECE" w:rsidP="00770ECE">
      <w:pPr>
        <w:pStyle w:val="7"/>
        <w:shd w:val="clear" w:color="auto" w:fill="auto"/>
        <w:spacing w:after="98"/>
        <w:ind w:left="580" w:firstLine="0"/>
        <w:jc w:val="left"/>
        <w:rPr>
          <w:rStyle w:val="43"/>
        </w:rPr>
      </w:pPr>
      <w:r>
        <w:rPr>
          <w:rStyle w:val="43"/>
        </w:rPr>
        <w:t>Таблица 1.11.1.- Сведения о тарифах на тепловую энергию МУ «УПРАВЛЕНИЕ ИШАЛИНСКОГО ЖКХ»</w:t>
      </w:r>
    </w:p>
    <w:tbl>
      <w:tblPr>
        <w:tblpPr w:leftFromText="180" w:rightFromText="180" w:bottomFromText="200" w:vertAnchor="page" w:horzAnchor="margin" w:tblpY="2680"/>
        <w:tblW w:w="16028" w:type="dxa"/>
        <w:tblLayout w:type="fixed"/>
        <w:tblCellMar>
          <w:left w:w="10" w:type="dxa"/>
          <w:right w:w="10" w:type="dxa"/>
        </w:tblCellMar>
        <w:tblLook w:val="04A0" w:firstRow="1" w:lastRow="0" w:firstColumn="1" w:lastColumn="0" w:noHBand="0" w:noVBand="1"/>
      </w:tblPr>
      <w:tblGrid>
        <w:gridCol w:w="394"/>
        <w:gridCol w:w="1884"/>
        <w:gridCol w:w="967"/>
        <w:gridCol w:w="1246"/>
        <w:gridCol w:w="1247"/>
        <w:gridCol w:w="1247"/>
        <w:gridCol w:w="1247"/>
        <w:gridCol w:w="1063"/>
        <w:gridCol w:w="1063"/>
        <w:gridCol w:w="1559"/>
        <w:gridCol w:w="2127"/>
        <w:gridCol w:w="1984"/>
      </w:tblGrid>
      <w:tr w:rsidR="00D462F8" w:rsidTr="00D462F8">
        <w:trPr>
          <w:trHeight w:val="577"/>
        </w:trPr>
        <w:tc>
          <w:tcPr>
            <w:tcW w:w="394"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pPr>
            <w:r>
              <w:rPr>
                <w:rStyle w:val="Tahoma"/>
                <w:rFonts w:eastAsia="Courier New"/>
                <w:sz w:val="18"/>
                <w:szCs w:val="18"/>
              </w:rPr>
              <w:t xml:space="preserve">№ </w:t>
            </w:r>
            <w:r>
              <w:rPr>
                <w:rStyle w:val="72"/>
                <w:rFonts w:eastAsia="Courier New"/>
                <w:sz w:val="18"/>
                <w:szCs w:val="18"/>
              </w:rPr>
              <w:t>п/п</w:t>
            </w:r>
          </w:p>
        </w:tc>
        <w:tc>
          <w:tcPr>
            <w:tcW w:w="2851"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Утвержденный тариф на тепловую энергию (мощность)/ дифференциация по видам теплоносителя</w:t>
            </w:r>
          </w:p>
        </w:tc>
        <w:tc>
          <w:tcPr>
            <w:tcW w:w="1246"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Организации-перепродавцы</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Бюджетные потребители</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Население</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Прочие</w:t>
            </w:r>
          </w:p>
        </w:tc>
        <w:tc>
          <w:tcPr>
            <w:tcW w:w="1063"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Дата ввода</w:t>
            </w:r>
          </w:p>
        </w:tc>
        <w:tc>
          <w:tcPr>
            <w:tcW w:w="1063"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Срок действия</w:t>
            </w:r>
          </w:p>
        </w:tc>
        <w:tc>
          <w:tcPr>
            <w:tcW w:w="1559"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 xml:space="preserve">Постановление (от ХХ.ХХ.ХХХХ </w:t>
            </w:r>
            <w:r>
              <w:rPr>
                <w:rStyle w:val="Tahoma"/>
                <w:rFonts w:ascii="Times New Roman" w:eastAsia="Courier New" w:hAnsi="Times New Roman"/>
                <w:sz w:val="18"/>
                <w:szCs w:val="18"/>
              </w:rPr>
              <w:t>№)</w:t>
            </w:r>
          </w:p>
        </w:tc>
        <w:tc>
          <w:tcPr>
            <w:tcW w:w="2127"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Наименование регулирующего органа, принявшего решение об утверждении цен</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Источник официального опубликования</w:t>
            </w:r>
          </w:p>
        </w:tc>
      </w:tr>
      <w:tr w:rsidR="00D462F8" w:rsidTr="00D462F8">
        <w:trPr>
          <w:trHeight w:hRule="exact" w:val="710"/>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2851" w:type="dxa"/>
            <w:gridSpan w:val="2"/>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246" w:type="dxa"/>
            <w:tcBorders>
              <w:top w:val="nil"/>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Односта-вочный тариф, руб./Гкал</w:t>
            </w:r>
          </w:p>
        </w:tc>
        <w:tc>
          <w:tcPr>
            <w:tcW w:w="1247" w:type="dxa"/>
            <w:tcBorders>
              <w:top w:val="nil"/>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Односта-вочный тариф, руб./Гкал</w:t>
            </w:r>
          </w:p>
        </w:tc>
        <w:tc>
          <w:tcPr>
            <w:tcW w:w="1247" w:type="dxa"/>
            <w:tcBorders>
              <w:top w:val="nil"/>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Односта-вочный тариф, руб./Гкал</w:t>
            </w:r>
          </w:p>
        </w:tc>
        <w:tc>
          <w:tcPr>
            <w:tcW w:w="1247" w:type="dxa"/>
            <w:tcBorders>
              <w:top w:val="nil"/>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72"/>
                <w:rFonts w:ascii="Times New Roman" w:eastAsia="Courier New" w:hAnsi="Times New Roman"/>
                <w:sz w:val="18"/>
                <w:szCs w:val="18"/>
              </w:rPr>
              <w:t>Одноставочный тариф, руб./Гкал</w:t>
            </w:r>
          </w:p>
        </w:tc>
        <w:tc>
          <w:tcPr>
            <w:tcW w:w="1063"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063"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559"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2127"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462F8" w:rsidRDefault="00D462F8" w:rsidP="00D462F8">
            <w:pPr>
              <w:widowControl/>
              <w:rPr>
                <w:rFonts w:ascii="Times New Roman" w:hAnsi="Times New Roman" w:cs="Times New Roman"/>
              </w:rPr>
            </w:pPr>
          </w:p>
        </w:tc>
      </w:tr>
      <w:tr w:rsidR="00D462F8" w:rsidTr="00D462F8">
        <w:trPr>
          <w:trHeight w:hRule="exact" w:val="140"/>
        </w:trPr>
        <w:tc>
          <w:tcPr>
            <w:tcW w:w="394" w:type="dxa"/>
            <w:tcBorders>
              <w:top w:val="single" w:sz="4" w:space="0" w:color="auto"/>
              <w:left w:val="nil"/>
              <w:bottom w:val="nil"/>
              <w:right w:val="nil"/>
            </w:tcBorders>
            <w:shd w:val="clear" w:color="auto" w:fill="FFFFFF"/>
          </w:tcPr>
          <w:p w:rsidR="00D462F8" w:rsidRDefault="00D462F8" w:rsidP="00D462F8">
            <w:pPr>
              <w:pStyle w:val="af6"/>
              <w:spacing w:line="276" w:lineRule="auto"/>
              <w:rPr>
                <w:sz w:val="16"/>
                <w:szCs w:val="16"/>
              </w:rPr>
            </w:pPr>
          </w:p>
        </w:tc>
        <w:tc>
          <w:tcPr>
            <w:tcW w:w="2851" w:type="dxa"/>
            <w:gridSpan w:val="2"/>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c>
          <w:tcPr>
            <w:tcW w:w="1246" w:type="dxa"/>
            <w:tcBorders>
              <w:top w:val="single" w:sz="4" w:space="0" w:color="auto"/>
              <w:left w:val="nil"/>
              <w:bottom w:val="nil"/>
              <w:right w:val="nil"/>
            </w:tcBorders>
            <w:shd w:val="clear" w:color="auto" w:fill="FFFFFF"/>
            <w:vAlign w:val="center"/>
          </w:tcPr>
          <w:p w:rsidR="00D462F8" w:rsidRDefault="00D462F8" w:rsidP="00D462F8">
            <w:pPr>
              <w:pStyle w:val="af6"/>
              <w:spacing w:line="276" w:lineRule="auto"/>
              <w:jc w:val="center"/>
              <w:rPr>
                <w:rStyle w:val="72"/>
                <w:rFonts w:ascii="Times New Roman" w:eastAsia="Courier New" w:hAnsi="Times New Roman" w:cs="Times New Roman"/>
                <w:sz w:val="16"/>
                <w:szCs w:val="16"/>
              </w:rPr>
            </w:pPr>
          </w:p>
        </w:tc>
        <w:tc>
          <w:tcPr>
            <w:tcW w:w="1247" w:type="dxa"/>
            <w:tcBorders>
              <w:top w:val="single" w:sz="4" w:space="0" w:color="auto"/>
              <w:left w:val="nil"/>
              <w:bottom w:val="nil"/>
              <w:right w:val="nil"/>
            </w:tcBorders>
            <w:shd w:val="clear" w:color="auto" w:fill="FFFFFF"/>
            <w:vAlign w:val="center"/>
          </w:tcPr>
          <w:p w:rsidR="00D462F8" w:rsidRDefault="00D462F8" w:rsidP="00D462F8">
            <w:pPr>
              <w:pStyle w:val="af6"/>
              <w:spacing w:line="276" w:lineRule="auto"/>
              <w:jc w:val="center"/>
              <w:rPr>
                <w:rStyle w:val="72"/>
                <w:rFonts w:ascii="Times New Roman" w:eastAsia="Courier New" w:hAnsi="Times New Roman" w:cs="Times New Roman"/>
                <w:sz w:val="16"/>
                <w:szCs w:val="16"/>
              </w:rPr>
            </w:pPr>
          </w:p>
        </w:tc>
        <w:tc>
          <w:tcPr>
            <w:tcW w:w="1247" w:type="dxa"/>
            <w:tcBorders>
              <w:top w:val="single" w:sz="4" w:space="0" w:color="auto"/>
              <w:left w:val="nil"/>
              <w:bottom w:val="nil"/>
              <w:right w:val="nil"/>
            </w:tcBorders>
            <w:shd w:val="clear" w:color="auto" w:fill="FFFFFF"/>
            <w:vAlign w:val="center"/>
          </w:tcPr>
          <w:p w:rsidR="00D462F8" w:rsidRDefault="00D462F8" w:rsidP="00D462F8">
            <w:pPr>
              <w:pStyle w:val="af6"/>
              <w:spacing w:line="276" w:lineRule="auto"/>
              <w:jc w:val="center"/>
              <w:rPr>
                <w:rStyle w:val="72"/>
                <w:rFonts w:ascii="Times New Roman" w:eastAsia="Courier New" w:hAnsi="Times New Roman" w:cs="Times New Roman"/>
                <w:sz w:val="16"/>
                <w:szCs w:val="16"/>
              </w:rPr>
            </w:pPr>
          </w:p>
        </w:tc>
        <w:tc>
          <w:tcPr>
            <w:tcW w:w="1247" w:type="dxa"/>
            <w:tcBorders>
              <w:top w:val="single" w:sz="4" w:space="0" w:color="auto"/>
              <w:left w:val="nil"/>
              <w:bottom w:val="nil"/>
              <w:right w:val="nil"/>
            </w:tcBorders>
            <w:shd w:val="clear" w:color="auto" w:fill="FFFFFF"/>
            <w:vAlign w:val="center"/>
          </w:tcPr>
          <w:p w:rsidR="00D462F8" w:rsidRDefault="00D462F8" w:rsidP="00D462F8">
            <w:pPr>
              <w:pStyle w:val="af6"/>
              <w:spacing w:line="276" w:lineRule="auto"/>
              <w:jc w:val="center"/>
              <w:rPr>
                <w:rStyle w:val="72"/>
                <w:rFonts w:ascii="Times New Roman" w:eastAsia="Courier New" w:hAnsi="Times New Roman" w:cs="Times New Roman"/>
                <w:sz w:val="16"/>
                <w:szCs w:val="16"/>
              </w:rPr>
            </w:pPr>
          </w:p>
        </w:tc>
        <w:tc>
          <w:tcPr>
            <w:tcW w:w="1063" w:type="dxa"/>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c>
          <w:tcPr>
            <w:tcW w:w="1063" w:type="dxa"/>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c>
          <w:tcPr>
            <w:tcW w:w="1559" w:type="dxa"/>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c>
          <w:tcPr>
            <w:tcW w:w="2127" w:type="dxa"/>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c>
          <w:tcPr>
            <w:tcW w:w="1984" w:type="dxa"/>
            <w:tcBorders>
              <w:top w:val="single" w:sz="4" w:space="0" w:color="auto"/>
              <w:left w:val="nil"/>
              <w:bottom w:val="nil"/>
              <w:right w:val="nil"/>
            </w:tcBorders>
            <w:shd w:val="clear" w:color="auto" w:fill="FFFFFF"/>
          </w:tcPr>
          <w:p w:rsidR="00D462F8" w:rsidRDefault="00D462F8" w:rsidP="00D462F8">
            <w:pPr>
              <w:pStyle w:val="af6"/>
              <w:spacing w:line="276" w:lineRule="auto"/>
              <w:rPr>
                <w:rFonts w:ascii="Times New Roman" w:hAnsi="Times New Roman" w:cs="Times New Roman"/>
                <w:sz w:val="16"/>
                <w:szCs w:val="16"/>
              </w:rPr>
            </w:pPr>
          </w:p>
        </w:tc>
      </w:tr>
      <w:tr w:rsidR="00D462F8" w:rsidTr="00D462F8">
        <w:trPr>
          <w:trHeight w:hRule="exact" w:val="1126"/>
        </w:trPr>
        <w:tc>
          <w:tcPr>
            <w:tcW w:w="39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pPr>
            <w:r>
              <w:rPr>
                <w:rStyle w:val="Tahoma"/>
                <w:rFonts w:eastAsia="Courier New"/>
                <w:sz w:val="18"/>
                <w:szCs w:val="18"/>
              </w:rPr>
              <w:t>1.1</w:t>
            </w:r>
          </w:p>
        </w:tc>
        <w:tc>
          <w:tcPr>
            <w:tcW w:w="188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Тариф без дифференциации по видан теплоносителя</w:t>
            </w:r>
          </w:p>
        </w:tc>
        <w:tc>
          <w:tcPr>
            <w:tcW w:w="967" w:type="dxa"/>
            <w:tcBorders>
              <w:top w:val="single" w:sz="4" w:space="0" w:color="auto"/>
              <w:left w:val="single" w:sz="4" w:space="0" w:color="auto"/>
              <w:bottom w:val="nil"/>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через тепловую сеть</w:t>
            </w:r>
          </w:p>
        </w:tc>
        <w:tc>
          <w:tcPr>
            <w:tcW w:w="1246"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1291,15</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1291,15</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1291,15</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r>
              <w:rPr>
                <w:rStyle w:val="Tahoma"/>
                <w:rFonts w:ascii="Times New Roman" w:eastAsia="Courier New" w:hAnsi="Times New Roman"/>
                <w:sz w:val="20"/>
                <w:szCs w:val="20"/>
              </w:rPr>
              <w:t>1291,15</w:t>
            </w:r>
          </w:p>
        </w:tc>
        <w:tc>
          <w:tcPr>
            <w:tcW w:w="1063"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01.01.2016</w:t>
            </w:r>
          </w:p>
        </w:tc>
        <w:tc>
          <w:tcPr>
            <w:tcW w:w="1063"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30.06.2016</w:t>
            </w:r>
          </w:p>
        </w:tc>
        <w:tc>
          <w:tcPr>
            <w:tcW w:w="1559"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rPr>
                <w:rFonts w:ascii="Times New Roman" w:hAnsi="Times New Roman" w:cs="Times New Roman"/>
                <w:sz w:val="22"/>
                <w:szCs w:val="22"/>
              </w:rPr>
            </w:pPr>
            <w:r>
              <w:rPr>
                <w:rStyle w:val="Tahoma"/>
                <w:rFonts w:ascii="Times New Roman" w:eastAsia="Courier New" w:hAnsi="Times New Roman"/>
                <w:sz w:val="22"/>
                <w:szCs w:val="22"/>
              </w:rPr>
              <w:t>от 24.11.2015г 55/24.</w:t>
            </w:r>
          </w:p>
        </w:tc>
        <w:tc>
          <w:tcPr>
            <w:tcW w:w="2127" w:type="dxa"/>
            <w:tcBorders>
              <w:top w:val="single" w:sz="4" w:space="0" w:color="auto"/>
              <w:left w:val="single" w:sz="4" w:space="0" w:color="auto"/>
              <w:bottom w:val="nil"/>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 xml:space="preserve">Постановление Министерства тарифного регулирования и энергетики Челябинской области </w:t>
            </w:r>
          </w:p>
        </w:tc>
        <w:tc>
          <w:tcPr>
            <w:tcW w:w="1984" w:type="dxa"/>
            <w:tcBorders>
              <w:top w:val="single" w:sz="4" w:space="0" w:color="auto"/>
              <w:left w:val="single" w:sz="4" w:space="0" w:color="auto"/>
              <w:bottom w:val="nil"/>
              <w:right w:val="single" w:sz="4" w:space="0" w:color="auto"/>
            </w:tcBorders>
            <w:shd w:val="clear" w:color="auto" w:fill="FFFFFF"/>
            <w:hideMark/>
          </w:tcPr>
          <w:p w:rsidR="00D462F8" w:rsidRDefault="00D462F8" w:rsidP="00D462F8">
            <w:pPr>
              <w:pStyle w:val="af6"/>
              <w:spacing w:line="276" w:lineRule="auto"/>
              <w:rPr>
                <w:rStyle w:val="Tahoma"/>
                <w:rFonts w:ascii="Times New Roman" w:eastAsia="Courier New" w:hAnsi="Times New Roman" w:cs="Times New Roman"/>
                <w:sz w:val="18"/>
                <w:szCs w:val="18"/>
              </w:rPr>
            </w:pPr>
            <w:r>
              <w:rPr>
                <w:rStyle w:val="Tahoma"/>
                <w:rFonts w:ascii="Times New Roman" w:eastAsia="Courier New" w:hAnsi="Times New Roman"/>
                <w:sz w:val="18"/>
                <w:szCs w:val="18"/>
              </w:rPr>
              <w:t xml:space="preserve">Интернет Сайт: </w:t>
            </w:r>
          </w:p>
          <w:p w:rsidR="00D462F8" w:rsidRDefault="00D462F8" w:rsidP="00D462F8">
            <w:pPr>
              <w:pStyle w:val="af6"/>
              <w:spacing w:line="276" w:lineRule="auto"/>
            </w:pPr>
            <w:r>
              <w:rPr>
                <w:rFonts w:ascii="Times New Roman" w:hAnsi="Times New Roman" w:cs="Times New Roman"/>
                <w:color w:val="006621"/>
                <w:shd w:val="clear" w:color="auto" w:fill="FFFFFF"/>
              </w:rPr>
              <w:t>www.tarif74.ru</w:t>
            </w:r>
          </w:p>
        </w:tc>
      </w:tr>
      <w:tr w:rsidR="00D462F8" w:rsidTr="00D462F8">
        <w:trPr>
          <w:trHeight w:hRule="exact" w:val="497"/>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tcBorders>
              <w:top w:val="single" w:sz="4" w:space="0" w:color="auto"/>
              <w:left w:val="single" w:sz="4" w:space="0" w:color="auto"/>
              <w:bottom w:val="nil"/>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отпуск с коллекторов</w:t>
            </w:r>
          </w:p>
        </w:tc>
        <w:tc>
          <w:tcPr>
            <w:tcW w:w="1246"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063"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063"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vAlign w:val="center"/>
          </w:tcPr>
          <w:p w:rsidR="00D462F8" w:rsidRDefault="00D462F8" w:rsidP="00D462F8">
            <w:pPr>
              <w:pStyle w:val="af6"/>
              <w:spacing w:line="276" w:lineRule="auto"/>
              <w:rPr>
                <w:rFonts w:ascii="Times New Roman" w:hAnsi="Times New Roman" w:cs="Times New Roman"/>
                <w:sz w:val="22"/>
                <w:szCs w:val="22"/>
              </w:rPr>
            </w:pPr>
          </w:p>
        </w:tc>
        <w:tc>
          <w:tcPr>
            <w:tcW w:w="2127" w:type="dxa"/>
            <w:tcBorders>
              <w:top w:val="single" w:sz="4" w:space="0" w:color="auto"/>
              <w:left w:val="single" w:sz="4" w:space="0" w:color="auto"/>
              <w:bottom w:val="nil"/>
              <w:right w:val="nil"/>
            </w:tcBorders>
            <w:shd w:val="clear" w:color="auto" w:fill="FFFFFF"/>
          </w:tcPr>
          <w:p w:rsidR="00D462F8" w:rsidRDefault="00D462F8" w:rsidP="00D462F8">
            <w:pPr>
              <w:pStyle w:val="af6"/>
              <w:spacing w:line="276" w:lineRule="auto"/>
              <w:rPr>
                <w:rFonts w:ascii="Times New Roman" w:hAnsi="Times New Roman" w:cs="Times New Roman"/>
              </w:rPr>
            </w:pPr>
          </w:p>
        </w:tc>
        <w:tc>
          <w:tcPr>
            <w:tcW w:w="1984" w:type="dxa"/>
            <w:tcBorders>
              <w:top w:val="single" w:sz="4" w:space="0" w:color="auto"/>
              <w:left w:val="single" w:sz="4" w:space="0" w:color="auto"/>
              <w:bottom w:val="nil"/>
              <w:right w:val="single" w:sz="4" w:space="0" w:color="auto"/>
            </w:tcBorders>
            <w:shd w:val="clear" w:color="auto" w:fill="FFFFFF"/>
          </w:tcPr>
          <w:p w:rsidR="00D462F8" w:rsidRDefault="00D462F8" w:rsidP="00D462F8">
            <w:pPr>
              <w:pStyle w:val="af6"/>
              <w:spacing w:line="276" w:lineRule="auto"/>
              <w:rPr>
                <w:rFonts w:ascii="Times New Roman" w:hAnsi="Times New Roman" w:cs="Times New Roman"/>
              </w:rPr>
            </w:pPr>
          </w:p>
        </w:tc>
      </w:tr>
      <w:tr w:rsidR="00D462F8" w:rsidTr="00D462F8">
        <w:trPr>
          <w:trHeight w:hRule="exact" w:val="1193"/>
        </w:trPr>
        <w:tc>
          <w:tcPr>
            <w:tcW w:w="39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pPr>
            <w:r>
              <w:rPr>
                <w:rStyle w:val="Tahoma"/>
                <w:rFonts w:eastAsia="Courier New"/>
                <w:sz w:val="18"/>
                <w:szCs w:val="18"/>
              </w:rPr>
              <w:t>1.2</w:t>
            </w:r>
          </w:p>
        </w:tc>
        <w:tc>
          <w:tcPr>
            <w:tcW w:w="188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Тариф без дифференциации по видам теплоносителя</w:t>
            </w:r>
          </w:p>
        </w:tc>
        <w:tc>
          <w:tcPr>
            <w:tcW w:w="967" w:type="dxa"/>
            <w:tcBorders>
              <w:top w:val="single" w:sz="4" w:space="0" w:color="auto"/>
              <w:left w:val="single" w:sz="4" w:space="0" w:color="auto"/>
              <w:bottom w:val="nil"/>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через тепловую сеть</w:t>
            </w:r>
          </w:p>
        </w:tc>
        <w:tc>
          <w:tcPr>
            <w:tcW w:w="1246"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1358,04</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1358,04</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1358,04</w:t>
            </w:r>
          </w:p>
        </w:tc>
        <w:tc>
          <w:tcPr>
            <w:tcW w:w="1247"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Style w:val="Tahoma"/>
                <w:rFonts w:ascii="Times New Roman" w:eastAsia="Courier New" w:hAnsi="Times New Roman"/>
                <w:sz w:val="20"/>
                <w:szCs w:val="20"/>
              </w:rPr>
              <w:t>1358,04</w:t>
            </w:r>
          </w:p>
        </w:tc>
        <w:tc>
          <w:tcPr>
            <w:tcW w:w="1063"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01.07.2016</w:t>
            </w:r>
          </w:p>
        </w:tc>
        <w:tc>
          <w:tcPr>
            <w:tcW w:w="1063"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31.12.2016</w:t>
            </w:r>
          </w:p>
        </w:tc>
        <w:tc>
          <w:tcPr>
            <w:tcW w:w="1559" w:type="dxa"/>
            <w:tcBorders>
              <w:top w:val="single" w:sz="4" w:space="0" w:color="auto"/>
              <w:left w:val="single" w:sz="4" w:space="0" w:color="auto"/>
              <w:bottom w:val="nil"/>
              <w:right w:val="nil"/>
            </w:tcBorders>
            <w:shd w:val="clear" w:color="auto" w:fill="FFFFFF"/>
            <w:vAlign w:val="center"/>
            <w:hideMark/>
          </w:tcPr>
          <w:p w:rsidR="00D462F8" w:rsidRDefault="00D462F8" w:rsidP="00D462F8">
            <w:pPr>
              <w:pStyle w:val="af6"/>
              <w:spacing w:line="276" w:lineRule="auto"/>
              <w:rPr>
                <w:rFonts w:ascii="Times New Roman" w:hAnsi="Times New Roman" w:cs="Times New Roman"/>
                <w:sz w:val="22"/>
                <w:szCs w:val="22"/>
              </w:rPr>
            </w:pPr>
            <w:r>
              <w:rPr>
                <w:rStyle w:val="Tahoma"/>
                <w:rFonts w:ascii="Times New Roman" w:eastAsia="Courier New" w:hAnsi="Times New Roman"/>
                <w:sz w:val="22"/>
                <w:szCs w:val="22"/>
              </w:rPr>
              <w:t>от 24.11.2016 г 55/24</w:t>
            </w:r>
          </w:p>
        </w:tc>
        <w:tc>
          <w:tcPr>
            <w:tcW w:w="2127" w:type="dxa"/>
            <w:tcBorders>
              <w:top w:val="single" w:sz="4" w:space="0" w:color="auto"/>
              <w:left w:val="single" w:sz="4" w:space="0" w:color="auto"/>
              <w:bottom w:val="nil"/>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 xml:space="preserve">Постановление Министерства тарифного регулирования и энергетики Челябинской области </w:t>
            </w:r>
          </w:p>
        </w:tc>
        <w:tc>
          <w:tcPr>
            <w:tcW w:w="1984" w:type="dxa"/>
            <w:tcBorders>
              <w:top w:val="single" w:sz="4" w:space="0" w:color="auto"/>
              <w:left w:val="single" w:sz="4" w:space="0" w:color="auto"/>
              <w:bottom w:val="nil"/>
              <w:right w:val="single" w:sz="4" w:space="0" w:color="auto"/>
            </w:tcBorders>
            <w:shd w:val="clear" w:color="auto" w:fill="FFFFFF"/>
            <w:hideMark/>
          </w:tcPr>
          <w:p w:rsidR="00D462F8" w:rsidRDefault="00D462F8" w:rsidP="00D462F8">
            <w:pPr>
              <w:pStyle w:val="af6"/>
              <w:spacing w:line="276" w:lineRule="auto"/>
              <w:rPr>
                <w:rStyle w:val="Tahoma"/>
                <w:rFonts w:ascii="Times New Roman" w:eastAsia="Courier New" w:hAnsi="Times New Roman" w:cs="Times New Roman"/>
                <w:sz w:val="18"/>
                <w:szCs w:val="18"/>
              </w:rPr>
            </w:pPr>
            <w:r>
              <w:rPr>
                <w:rStyle w:val="Tahoma"/>
                <w:rFonts w:ascii="Times New Roman" w:eastAsia="Courier New" w:hAnsi="Times New Roman"/>
                <w:sz w:val="18"/>
                <w:szCs w:val="18"/>
              </w:rPr>
              <w:t xml:space="preserve">Интернет Сайт: </w:t>
            </w:r>
          </w:p>
          <w:p w:rsidR="00D462F8" w:rsidRDefault="00D462F8" w:rsidP="00D462F8">
            <w:pPr>
              <w:pStyle w:val="af6"/>
              <w:spacing w:line="276" w:lineRule="auto"/>
            </w:pPr>
            <w:r>
              <w:rPr>
                <w:rFonts w:ascii="Times New Roman" w:hAnsi="Times New Roman" w:cs="Times New Roman"/>
                <w:color w:val="006621"/>
                <w:shd w:val="clear" w:color="auto" w:fill="FFFFFF"/>
              </w:rPr>
              <w:t>www.tarif74.ru</w:t>
            </w:r>
          </w:p>
        </w:tc>
      </w:tr>
      <w:tr w:rsidR="00D462F8" w:rsidTr="00D462F8">
        <w:trPr>
          <w:trHeight w:hRule="exact" w:val="407"/>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отпуск с коллекторов</w:t>
            </w: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nil"/>
            </w:tcBorders>
            <w:shd w:val="clear" w:color="auto" w:fill="FFFFFF"/>
          </w:tcPr>
          <w:p w:rsidR="00D462F8" w:rsidRDefault="00D462F8" w:rsidP="00D462F8">
            <w:pPr>
              <w:pStyle w:val="af6"/>
              <w:spacing w:line="276" w:lineRule="auto"/>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462F8" w:rsidRDefault="00D462F8" w:rsidP="00D462F8">
            <w:pPr>
              <w:pStyle w:val="af6"/>
              <w:spacing w:line="276" w:lineRule="auto"/>
              <w:rPr>
                <w:rFonts w:ascii="Times New Roman" w:hAnsi="Times New Roman" w:cs="Times New Roman"/>
              </w:rPr>
            </w:pPr>
          </w:p>
        </w:tc>
      </w:tr>
      <w:tr w:rsidR="00D462F8" w:rsidTr="00D462F8">
        <w:trPr>
          <w:trHeight w:val="628"/>
        </w:trPr>
        <w:tc>
          <w:tcPr>
            <w:tcW w:w="39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pPr>
            <w:r>
              <w:rPr>
                <w:rStyle w:val="Tahoma"/>
                <w:rFonts w:eastAsia="Courier New"/>
                <w:sz w:val="18"/>
                <w:szCs w:val="18"/>
              </w:rPr>
              <w:t>1.3</w:t>
            </w:r>
          </w:p>
        </w:tc>
        <w:tc>
          <w:tcPr>
            <w:tcW w:w="188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Тариф без дифференциации по видам теплоносителя</w:t>
            </w:r>
          </w:p>
        </w:tc>
        <w:tc>
          <w:tcPr>
            <w:tcW w:w="967"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через тепловую сеть</w:t>
            </w:r>
          </w:p>
        </w:tc>
        <w:tc>
          <w:tcPr>
            <w:tcW w:w="1246"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1428,67</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1428,67</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1428,67</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1428,67</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01.01.2019</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30.06.2019</w:t>
            </w:r>
          </w:p>
        </w:tc>
        <w:tc>
          <w:tcPr>
            <w:tcW w:w="1559"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rPr>
                <w:rFonts w:ascii="Times New Roman" w:hAnsi="Times New Roman" w:cs="Times New Roman"/>
                <w:sz w:val="22"/>
                <w:szCs w:val="22"/>
              </w:rPr>
            </w:pPr>
            <w:r>
              <w:rPr>
                <w:rStyle w:val="Tahoma"/>
                <w:rFonts w:ascii="Times New Roman" w:eastAsia="Courier New" w:hAnsi="Times New Roman"/>
                <w:sz w:val="22"/>
                <w:szCs w:val="22"/>
              </w:rPr>
              <w:t>От 13.12.2018 г. № 83/67</w:t>
            </w:r>
          </w:p>
        </w:tc>
        <w:tc>
          <w:tcPr>
            <w:tcW w:w="2127"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 xml:space="preserve">Постановление Министерства тарифного регулирования и энергетики Челябинской области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462F8" w:rsidRDefault="00D462F8" w:rsidP="00D462F8">
            <w:pPr>
              <w:pStyle w:val="af6"/>
              <w:spacing w:line="276" w:lineRule="auto"/>
              <w:rPr>
                <w:rStyle w:val="Tahoma"/>
                <w:rFonts w:ascii="Times New Roman" w:eastAsia="Courier New" w:hAnsi="Times New Roman" w:cs="Times New Roman"/>
                <w:sz w:val="18"/>
                <w:szCs w:val="18"/>
              </w:rPr>
            </w:pPr>
            <w:r>
              <w:rPr>
                <w:rStyle w:val="Tahoma"/>
                <w:rFonts w:ascii="Times New Roman" w:eastAsia="Courier New" w:hAnsi="Times New Roman"/>
                <w:sz w:val="18"/>
                <w:szCs w:val="18"/>
              </w:rPr>
              <w:t xml:space="preserve">Интернет Сайт: </w:t>
            </w:r>
          </w:p>
          <w:p w:rsidR="00D462F8" w:rsidRDefault="00D462F8" w:rsidP="00D462F8">
            <w:pPr>
              <w:pStyle w:val="af6"/>
              <w:spacing w:line="276" w:lineRule="auto"/>
            </w:pPr>
            <w:r>
              <w:rPr>
                <w:rFonts w:ascii="Times New Roman" w:hAnsi="Times New Roman" w:cs="Times New Roman"/>
                <w:color w:val="006621"/>
                <w:shd w:val="clear" w:color="auto" w:fill="FFFFFF"/>
              </w:rPr>
              <w:t>www.tarif74.ru</w:t>
            </w:r>
          </w:p>
        </w:tc>
      </w:tr>
      <w:tr w:rsidR="00D462F8" w:rsidTr="00D462F8">
        <w:trPr>
          <w:trHeight w:hRule="exact" w:val="641"/>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eastAsia="Tahoma" w:hAnsi="Times New Roman" w:cs="Times New Roman"/>
                <w:sz w:val="20"/>
                <w:szCs w:val="20"/>
                <w:shd w:val="clear" w:color="auto" w:fill="FFFFFF"/>
              </w:rPr>
              <w:t>1499,73</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1454,6</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eastAsia="Tahoma" w:hAnsi="Times New Roman" w:cs="Times New Roman"/>
                <w:sz w:val="20"/>
                <w:szCs w:val="20"/>
                <w:shd w:val="clear" w:color="auto" w:fill="FFFFFF"/>
              </w:rPr>
              <w:t>1499,73</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01.07.2019</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31.12.2019</w:t>
            </w:r>
          </w:p>
        </w:tc>
        <w:tc>
          <w:tcPr>
            <w:tcW w:w="1559"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2127"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462F8" w:rsidRDefault="00D462F8" w:rsidP="00D462F8">
            <w:pPr>
              <w:widowControl/>
            </w:pPr>
          </w:p>
        </w:tc>
      </w:tr>
      <w:tr w:rsidR="00D462F8" w:rsidTr="00D462F8">
        <w:trPr>
          <w:trHeight w:hRule="exact" w:val="428"/>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отпуск с коллекторов</w:t>
            </w: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nil"/>
            </w:tcBorders>
            <w:shd w:val="clear" w:color="auto" w:fill="FFFFFF"/>
          </w:tcPr>
          <w:p w:rsidR="00D462F8" w:rsidRDefault="00D462F8" w:rsidP="00D462F8">
            <w:pPr>
              <w:pStyle w:val="af6"/>
              <w:spacing w:line="276" w:lineRule="auto"/>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462F8" w:rsidRDefault="00D462F8" w:rsidP="00D462F8">
            <w:pPr>
              <w:pStyle w:val="af6"/>
              <w:spacing w:line="276" w:lineRule="auto"/>
              <w:rPr>
                <w:rFonts w:ascii="Times New Roman" w:hAnsi="Times New Roman" w:cs="Times New Roman"/>
              </w:rPr>
            </w:pPr>
          </w:p>
        </w:tc>
      </w:tr>
      <w:tr w:rsidR="00D462F8" w:rsidTr="00D462F8">
        <w:trPr>
          <w:trHeight w:val="554"/>
        </w:trPr>
        <w:tc>
          <w:tcPr>
            <w:tcW w:w="39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pPr>
            <w:r>
              <w:rPr>
                <w:rStyle w:val="Tahoma"/>
                <w:rFonts w:eastAsia="Courier New"/>
                <w:sz w:val="18"/>
                <w:szCs w:val="18"/>
              </w:rPr>
              <w:t>1.4</w:t>
            </w:r>
          </w:p>
        </w:tc>
        <w:tc>
          <w:tcPr>
            <w:tcW w:w="1884"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Тариф без дифференциации по видам теплоносителя</w:t>
            </w:r>
          </w:p>
        </w:tc>
        <w:tc>
          <w:tcPr>
            <w:tcW w:w="967"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через тепловую сеть</w:t>
            </w: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r>
              <w:rPr>
                <w:rFonts w:ascii="Times New Roman" w:eastAsia="Tahoma" w:hAnsi="Times New Roman" w:cs="Times New Roman"/>
                <w:sz w:val="20"/>
                <w:szCs w:val="20"/>
                <w:shd w:val="clear" w:color="auto" w:fill="FFFFFF"/>
              </w:rPr>
              <w:t>1499,73</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1454,6</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eastAsia="Tahoma" w:hAnsi="Times New Roman" w:cs="Times New Roman"/>
                <w:sz w:val="20"/>
                <w:szCs w:val="20"/>
                <w:shd w:val="clear" w:color="auto" w:fill="FFFFFF"/>
              </w:rPr>
              <w:t>1499,73</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01.01.2020</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30.06.2020</w:t>
            </w:r>
          </w:p>
        </w:tc>
        <w:tc>
          <w:tcPr>
            <w:tcW w:w="1559" w:type="dxa"/>
            <w:vMerge w:val="restart"/>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rPr>
                <w:rFonts w:ascii="Times New Roman" w:hAnsi="Times New Roman" w:cs="Times New Roman"/>
                <w:sz w:val="22"/>
                <w:szCs w:val="22"/>
              </w:rPr>
            </w:pPr>
            <w:r>
              <w:rPr>
                <w:rStyle w:val="Tahoma"/>
                <w:rFonts w:ascii="Times New Roman" w:eastAsia="Courier New" w:hAnsi="Times New Roman"/>
                <w:sz w:val="22"/>
                <w:szCs w:val="22"/>
              </w:rPr>
              <w:t>от 18.12.2019 г. № 96</w:t>
            </w:r>
          </w:p>
        </w:tc>
        <w:tc>
          <w:tcPr>
            <w:tcW w:w="2127" w:type="dxa"/>
            <w:vMerge w:val="restart"/>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 xml:space="preserve">Постановление Министерства тарифного регулирования и энергетики Челябинской области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462F8" w:rsidRDefault="00D462F8" w:rsidP="00D462F8">
            <w:pPr>
              <w:pStyle w:val="af6"/>
              <w:spacing w:line="276" w:lineRule="auto"/>
              <w:rPr>
                <w:rStyle w:val="Tahoma"/>
                <w:rFonts w:ascii="Times New Roman" w:eastAsia="Courier New" w:hAnsi="Times New Roman" w:cs="Times New Roman"/>
                <w:sz w:val="18"/>
                <w:szCs w:val="18"/>
              </w:rPr>
            </w:pPr>
            <w:r>
              <w:rPr>
                <w:rStyle w:val="Tahoma"/>
                <w:rFonts w:ascii="Times New Roman" w:eastAsia="Courier New" w:hAnsi="Times New Roman"/>
                <w:sz w:val="18"/>
                <w:szCs w:val="18"/>
              </w:rPr>
              <w:t xml:space="preserve">Интернет Сайт: </w:t>
            </w:r>
          </w:p>
          <w:p w:rsidR="00D462F8" w:rsidRDefault="00D462F8" w:rsidP="00D462F8">
            <w:pPr>
              <w:pStyle w:val="af6"/>
              <w:spacing w:line="276" w:lineRule="auto"/>
            </w:pPr>
            <w:r>
              <w:rPr>
                <w:rFonts w:ascii="Times New Roman" w:hAnsi="Times New Roman" w:cs="Times New Roman"/>
                <w:color w:val="006621"/>
                <w:shd w:val="clear" w:color="auto" w:fill="FFFFFF"/>
              </w:rPr>
              <w:t>www.tarif74.ru</w:t>
            </w:r>
          </w:p>
        </w:tc>
      </w:tr>
      <w:tr w:rsidR="00D462F8" w:rsidTr="00D462F8">
        <w:trPr>
          <w:trHeight w:hRule="exact" w:val="693"/>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r>
              <w:rPr>
                <w:rFonts w:ascii="Times New Roman" w:eastAsia="Tahoma" w:hAnsi="Times New Roman" w:cs="Times New Roman"/>
                <w:sz w:val="20"/>
                <w:szCs w:val="20"/>
                <w:shd w:val="clear" w:color="auto" w:fill="FFFFFF"/>
              </w:rPr>
              <w:t>1553,78</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sz w:val="20"/>
                <w:szCs w:val="20"/>
              </w:rPr>
            </w:pPr>
            <w:r>
              <w:rPr>
                <w:rFonts w:ascii="Times New Roman" w:hAnsi="Times New Roman" w:cs="Times New Roman"/>
                <w:sz w:val="20"/>
                <w:szCs w:val="20"/>
              </w:rPr>
              <w:t>1509,06</w:t>
            </w:r>
          </w:p>
        </w:tc>
        <w:tc>
          <w:tcPr>
            <w:tcW w:w="1247"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r>
              <w:rPr>
                <w:rFonts w:ascii="Times New Roman" w:eastAsia="Tahoma" w:hAnsi="Times New Roman" w:cs="Times New Roman"/>
                <w:sz w:val="20"/>
                <w:szCs w:val="20"/>
                <w:shd w:val="clear" w:color="auto" w:fill="FFFFFF"/>
              </w:rPr>
              <w:t>1553,78</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01.07.2020</w:t>
            </w:r>
          </w:p>
        </w:tc>
        <w:tc>
          <w:tcPr>
            <w:tcW w:w="1063" w:type="dxa"/>
            <w:tcBorders>
              <w:top w:val="single" w:sz="4" w:space="0" w:color="auto"/>
              <w:left w:val="single" w:sz="4" w:space="0" w:color="auto"/>
              <w:bottom w:val="single" w:sz="4" w:space="0" w:color="auto"/>
              <w:right w:val="nil"/>
            </w:tcBorders>
            <w:shd w:val="clear" w:color="auto" w:fill="FFFFFF"/>
            <w:vAlign w:val="center"/>
            <w:hideMark/>
          </w:tcPr>
          <w:p w:rsidR="00D462F8" w:rsidRDefault="00D462F8" w:rsidP="00D462F8">
            <w:pPr>
              <w:pStyle w:val="af6"/>
              <w:spacing w:line="276" w:lineRule="auto"/>
              <w:jc w:val="center"/>
              <w:rPr>
                <w:rFonts w:ascii="Times New Roman" w:hAnsi="Times New Roman" w:cs="Times New Roman"/>
              </w:rPr>
            </w:pPr>
            <w:r>
              <w:rPr>
                <w:rStyle w:val="Tahoma"/>
                <w:rFonts w:ascii="Times New Roman" w:eastAsia="Courier New" w:hAnsi="Times New Roman"/>
                <w:sz w:val="18"/>
                <w:szCs w:val="18"/>
              </w:rPr>
              <w:t>31.12.2020</w:t>
            </w:r>
          </w:p>
        </w:tc>
        <w:tc>
          <w:tcPr>
            <w:tcW w:w="1559"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2127"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462F8" w:rsidRDefault="00D462F8" w:rsidP="00D462F8">
            <w:pPr>
              <w:widowControl/>
            </w:pPr>
          </w:p>
        </w:tc>
      </w:tr>
      <w:tr w:rsidR="00D462F8" w:rsidTr="00D462F8">
        <w:trPr>
          <w:trHeight w:hRule="exact" w:val="450"/>
        </w:trPr>
        <w:tc>
          <w:tcPr>
            <w:tcW w:w="39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pPr>
          </w:p>
        </w:tc>
        <w:tc>
          <w:tcPr>
            <w:tcW w:w="1884" w:type="dxa"/>
            <w:vMerge/>
            <w:tcBorders>
              <w:top w:val="single" w:sz="4" w:space="0" w:color="auto"/>
              <w:left w:val="single" w:sz="4" w:space="0" w:color="auto"/>
              <w:bottom w:val="single" w:sz="4" w:space="0" w:color="auto"/>
              <w:right w:val="nil"/>
            </w:tcBorders>
            <w:vAlign w:val="center"/>
            <w:hideMark/>
          </w:tcPr>
          <w:p w:rsidR="00D462F8" w:rsidRDefault="00D462F8" w:rsidP="00D462F8">
            <w:pPr>
              <w:widowControl/>
              <w:rPr>
                <w:rFonts w:ascii="Times New Roman" w:hAnsi="Times New Roman" w:cs="Times New Roman"/>
              </w:rPr>
            </w:pPr>
          </w:p>
        </w:tc>
        <w:tc>
          <w:tcPr>
            <w:tcW w:w="967" w:type="dxa"/>
            <w:tcBorders>
              <w:top w:val="single" w:sz="4" w:space="0" w:color="auto"/>
              <w:left w:val="single" w:sz="4" w:space="0" w:color="auto"/>
              <w:bottom w:val="single" w:sz="4" w:space="0" w:color="auto"/>
              <w:right w:val="nil"/>
            </w:tcBorders>
            <w:shd w:val="clear" w:color="auto" w:fill="FFFFFF"/>
            <w:hideMark/>
          </w:tcPr>
          <w:p w:rsidR="00D462F8" w:rsidRDefault="00D462F8" w:rsidP="00D462F8">
            <w:pPr>
              <w:pStyle w:val="af6"/>
              <w:spacing w:line="276" w:lineRule="auto"/>
              <w:rPr>
                <w:rFonts w:ascii="Times New Roman" w:hAnsi="Times New Roman" w:cs="Times New Roman"/>
              </w:rPr>
            </w:pPr>
            <w:r>
              <w:rPr>
                <w:rStyle w:val="Tahoma"/>
                <w:rFonts w:ascii="Times New Roman" w:eastAsia="Courier New" w:hAnsi="Times New Roman"/>
                <w:sz w:val="18"/>
                <w:szCs w:val="18"/>
              </w:rPr>
              <w:t>отпуск с коллекторов</w:t>
            </w:r>
          </w:p>
        </w:tc>
        <w:tc>
          <w:tcPr>
            <w:tcW w:w="1246"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hAnsi="Times New Roman" w:cs="Times New Roman"/>
                <w:sz w:val="20"/>
                <w:szCs w:val="20"/>
              </w:rPr>
            </w:pPr>
          </w:p>
        </w:tc>
        <w:tc>
          <w:tcPr>
            <w:tcW w:w="1247"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jc w:val="center"/>
              <w:rPr>
                <w:rFonts w:ascii="Times New Roman" w:eastAsia="Tahoma" w:hAnsi="Times New Roman" w:cs="Times New Roman"/>
                <w:sz w:val="20"/>
                <w:szCs w:val="20"/>
                <w:shd w:val="clear" w:color="auto" w:fill="FFFFFF"/>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rPr>
                <w:rFonts w:ascii="Times New Roman" w:hAnsi="Times New Roman" w:cs="Times New Roman"/>
              </w:rPr>
            </w:pPr>
          </w:p>
        </w:tc>
        <w:tc>
          <w:tcPr>
            <w:tcW w:w="1063"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rPr>
                <w:rFonts w:ascii="Times New Roman" w:hAnsi="Times New Roman" w:cs="Times New Roman"/>
              </w:rPr>
            </w:pPr>
          </w:p>
        </w:tc>
        <w:tc>
          <w:tcPr>
            <w:tcW w:w="1559" w:type="dxa"/>
            <w:tcBorders>
              <w:top w:val="single" w:sz="4" w:space="0" w:color="auto"/>
              <w:left w:val="single" w:sz="4" w:space="0" w:color="auto"/>
              <w:bottom w:val="single" w:sz="4" w:space="0" w:color="auto"/>
              <w:right w:val="nil"/>
            </w:tcBorders>
            <w:shd w:val="clear" w:color="auto" w:fill="FFFFFF"/>
            <w:vAlign w:val="center"/>
          </w:tcPr>
          <w:p w:rsidR="00D462F8" w:rsidRDefault="00D462F8" w:rsidP="00D462F8">
            <w:pPr>
              <w:pStyle w:val="af6"/>
              <w:spacing w:line="276" w:lineRule="auto"/>
              <w:rPr>
                <w:rFonts w:ascii="Times New Roman" w:hAnsi="Times New Roman" w:cs="Times New Roman"/>
                <w:sz w:val="22"/>
                <w:szCs w:val="22"/>
              </w:rPr>
            </w:pPr>
          </w:p>
        </w:tc>
        <w:tc>
          <w:tcPr>
            <w:tcW w:w="2127" w:type="dxa"/>
            <w:tcBorders>
              <w:top w:val="single" w:sz="4" w:space="0" w:color="auto"/>
              <w:left w:val="single" w:sz="4" w:space="0" w:color="auto"/>
              <w:bottom w:val="single" w:sz="4" w:space="0" w:color="auto"/>
              <w:right w:val="nil"/>
            </w:tcBorders>
            <w:shd w:val="clear" w:color="auto" w:fill="FFFFFF"/>
          </w:tcPr>
          <w:p w:rsidR="00D462F8" w:rsidRDefault="00D462F8" w:rsidP="00D462F8">
            <w:pPr>
              <w:pStyle w:val="af6"/>
              <w:spacing w:line="276" w:lineRule="auto"/>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D462F8" w:rsidRDefault="00D462F8" w:rsidP="00D462F8">
            <w:pPr>
              <w:pStyle w:val="af6"/>
              <w:spacing w:line="276" w:lineRule="auto"/>
              <w:rPr>
                <w:rFonts w:ascii="Times New Roman" w:hAnsi="Times New Roman" w:cs="Times New Roman"/>
              </w:rPr>
            </w:pPr>
          </w:p>
        </w:tc>
      </w:tr>
    </w:tbl>
    <w:p w:rsidR="00770ECE" w:rsidRDefault="00770ECE" w:rsidP="00770ECE">
      <w:pPr>
        <w:rPr>
          <w:rFonts w:ascii="Times New Roman" w:hAnsi="Times New Roman" w:cs="Times New Roman"/>
          <w:sz w:val="2"/>
          <w:szCs w:val="2"/>
        </w:rPr>
      </w:pPr>
    </w:p>
    <w:p w:rsidR="000C7739" w:rsidRDefault="000C7739" w:rsidP="00A1706D">
      <w:pPr>
        <w:rPr>
          <w:sz w:val="2"/>
          <w:szCs w:val="2"/>
        </w:rPr>
        <w:sectPr w:rsidR="000C7739" w:rsidSect="002A521D">
          <w:footerReference w:type="even" r:id="rId35"/>
          <w:footerReference w:type="default" r:id="rId36"/>
          <w:headerReference w:type="first" r:id="rId37"/>
          <w:pgSz w:w="16839" w:h="11907" w:orient="landscape" w:code="9"/>
          <w:pgMar w:top="987" w:right="722" w:bottom="993" w:left="426" w:header="0" w:footer="682" w:gutter="0"/>
          <w:cols w:space="720"/>
          <w:noEndnote/>
          <w:titlePg/>
          <w:docGrid w:linePitch="360"/>
        </w:sectPr>
      </w:pPr>
    </w:p>
    <w:p w:rsidR="00A1706D" w:rsidRDefault="00A1706D" w:rsidP="00A1706D">
      <w:pPr>
        <w:pStyle w:val="42"/>
        <w:shd w:val="clear" w:color="auto" w:fill="auto"/>
        <w:ind w:left="20" w:firstLine="0"/>
      </w:pPr>
      <w:r>
        <w:lastRenderedPageBreak/>
        <w:t>Глава 1,часть 12</w:t>
      </w:r>
    </w:p>
    <w:p w:rsidR="00A1706D" w:rsidRDefault="00A1706D" w:rsidP="00A1706D">
      <w:pPr>
        <w:pStyle w:val="42"/>
        <w:shd w:val="clear" w:color="auto" w:fill="auto"/>
        <w:ind w:left="20" w:right="20" w:firstLine="0"/>
        <w:jc w:val="both"/>
      </w:pPr>
      <w:r>
        <w:t>Описание существующих технических и технологических проблем в системах теплоснабжения поселения</w:t>
      </w:r>
    </w:p>
    <w:p w:rsidR="00A1706D" w:rsidRDefault="00A1706D" w:rsidP="00A1706D">
      <w:pPr>
        <w:pStyle w:val="7"/>
        <w:shd w:val="clear" w:color="auto" w:fill="auto"/>
        <w:ind w:left="20" w:right="20" w:firstLine="660"/>
        <w:jc w:val="both"/>
      </w:pPr>
      <w:r>
        <w:rPr>
          <w:rStyle w:val="43"/>
        </w:rPr>
        <w:t>В системе теплоснабжения Ишалинского сельского поселения можно обозначить несколько основных проблем:</w:t>
      </w:r>
    </w:p>
    <w:p w:rsidR="00A1706D" w:rsidRDefault="00A1706D" w:rsidP="00A1706D">
      <w:pPr>
        <w:pStyle w:val="7"/>
        <w:numPr>
          <w:ilvl w:val="0"/>
          <w:numId w:val="7"/>
        </w:numPr>
        <w:shd w:val="clear" w:color="auto" w:fill="auto"/>
        <w:tabs>
          <w:tab w:val="left" w:pos="963"/>
        </w:tabs>
        <w:ind w:left="20" w:firstLine="660"/>
        <w:jc w:val="both"/>
        <w:rPr>
          <w:rStyle w:val="43"/>
        </w:rPr>
      </w:pPr>
      <w:r>
        <w:rPr>
          <w:rStyle w:val="43"/>
        </w:rPr>
        <w:t>износ тепловых сетей достигает 30%;</w:t>
      </w:r>
    </w:p>
    <w:p w:rsidR="00A1706D" w:rsidRDefault="00A1706D" w:rsidP="00A1706D">
      <w:pPr>
        <w:pStyle w:val="7"/>
        <w:numPr>
          <w:ilvl w:val="0"/>
          <w:numId w:val="7"/>
        </w:numPr>
        <w:shd w:val="clear" w:color="auto" w:fill="auto"/>
        <w:tabs>
          <w:tab w:val="left" w:pos="963"/>
        </w:tabs>
        <w:ind w:left="20" w:firstLine="660"/>
        <w:jc w:val="both"/>
        <w:rPr>
          <w:rStyle w:val="43"/>
        </w:rPr>
      </w:pPr>
      <w:r>
        <w:rPr>
          <w:rStyle w:val="43"/>
        </w:rPr>
        <w:t>износ теплоизоляции сетей достигает 40%</w:t>
      </w:r>
    </w:p>
    <w:p w:rsidR="00A1706D" w:rsidRDefault="00A1706D" w:rsidP="00A1706D">
      <w:pPr>
        <w:pStyle w:val="7"/>
        <w:numPr>
          <w:ilvl w:val="0"/>
          <w:numId w:val="7"/>
        </w:numPr>
        <w:shd w:val="clear" w:color="auto" w:fill="auto"/>
        <w:tabs>
          <w:tab w:val="left" w:pos="963"/>
        </w:tabs>
        <w:ind w:left="20" w:firstLine="660"/>
        <w:jc w:val="both"/>
      </w:pPr>
      <w:r>
        <w:rPr>
          <w:rStyle w:val="43"/>
        </w:rPr>
        <w:t>износ основного оборудования составляет 35%</w:t>
      </w:r>
    </w:p>
    <w:p w:rsidR="00A1706D" w:rsidRDefault="00A1706D" w:rsidP="00A1706D">
      <w:pPr>
        <w:pStyle w:val="7"/>
        <w:numPr>
          <w:ilvl w:val="0"/>
          <w:numId w:val="7"/>
        </w:numPr>
        <w:shd w:val="clear" w:color="auto" w:fill="auto"/>
        <w:tabs>
          <w:tab w:val="left" w:pos="963"/>
        </w:tabs>
        <w:ind w:left="20" w:firstLine="660"/>
        <w:jc w:val="both"/>
      </w:pPr>
      <w:r>
        <w:rPr>
          <w:rStyle w:val="43"/>
        </w:rPr>
        <w:t>не исправен узел учета отпущенной тепловой энергии (требуется замена).</w:t>
      </w:r>
    </w:p>
    <w:p w:rsidR="00A1706D" w:rsidRDefault="00A1706D" w:rsidP="00A1706D">
      <w:pPr>
        <w:pStyle w:val="7"/>
        <w:shd w:val="clear" w:color="auto" w:fill="auto"/>
        <w:ind w:left="20" w:right="20" w:firstLine="660"/>
        <w:jc w:val="both"/>
        <w:rPr>
          <w:rStyle w:val="43"/>
        </w:rPr>
      </w:pPr>
      <w:r>
        <w:rPr>
          <w:rStyle w:val="43"/>
        </w:rPr>
        <w:t>Теплоснабжение Ишалинского сельского поселения осуществляется с перерасходом топливно-энергетических ресурсов, с постоянно растущими эксплуатационными затратами на ремонт теплосетей вследствие чего происходит увеличение себестоимости производимой тепловой энергии</w:t>
      </w:r>
    </w:p>
    <w:p w:rsidR="002C02AC" w:rsidRDefault="002C02AC" w:rsidP="00A1706D">
      <w:pPr>
        <w:pStyle w:val="7"/>
        <w:shd w:val="clear" w:color="auto" w:fill="auto"/>
        <w:ind w:left="20" w:right="20" w:firstLine="660"/>
        <w:jc w:val="both"/>
        <w:rPr>
          <w:rStyle w:val="43"/>
        </w:rPr>
      </w:pPr>
    </w:p>
    <w:p w:rsidR="002C02AC" w:rsidRDefault="002C02AC" w:rsidP="00A1706D">
      <w:pPr>
        <w:pStyle w:val="7"/>
        <w:shd w:val="clear" w:color="auto" w:fill="auto"/>
        <w:ind w:left="20" w:right="20" w:firstLine="660"/>
        <w:jc w:val="both"/>
        <w:sectPr w:rsidR="002C02AC" w:rsidSect="00D462F8">
          <w:pgSz w:w="11909" w:h="16838"/>
          <w:pgMar w:top="678" w:right="828" w:bottom="2502" w:left="852" w:header="0" w:footer="246" w:gutter="0"/>
          <w:cols w:space="720"/>
          <w:noEndnote/>
          <w:docGrid w:linePitch="360"/>
        </w:sectPr>
      </w:pPr>
    </w:p>
    <w:p w:rsidR="00A1706D" w:rsidRDefault="00A1706D" w:rsidP="00A1706D">
      <w:pPr>
        <w:pStyle w:val="42"/>
        <w:shd w:val="clear" w:color="auto" w:fill="auto"/>
        <w:ind w:firstLine="0"/>
      </w:pPr>
      <w:r>
        <w:lastRenderedPageBreak/>
        <w:t>Глава 2</w:t>
      </w:r>
    </w:p>
    <w:p w:rsidR="00A1706D" w:rsidRDefault="0097112A" w:rsidP="00A1706D">
      <w:pPr>
        <w:pStyle w:val="42"/>
        <w:shd w:val="clear" w:color="auto" w:fill="auto"/>
        <w:ind w:firstLine="0"/>
      </w:pPr>
      <w:r>
        <w:t>Существующее и п</w:t>
      </w:r>
      <w:r w:rsidR="00A1706D">
        <w:t>ерспективное потребление тепловой энергии на цели теплоснабжения</w:t>
      </w:r>
    </w:p>
    <w:p w:rsidR="0097112A" w:rsidRPr="0097112A" w:rsidRDefault="002C02AC" w:rsidP="0097112A">
      <w:pPr>
        <w:pStyle w:val="sourcetag"/>
        <w:spacing w:before="240" w:beforeAutospacing="0" w:after="240" w:afterAutospacing="0"/>
        <w:jc w:val="both"/>
        <w:rPr>
          <w:rFonts w:ascii="Arial" w:hAnsi="Arial" w:cs="Arial"/>
          <w:color w:val="000000"/>
          <w:sz w:val="23"/>
          <w:szCs w:val="23"/>
        </w:rPr>
      </w:pPr>
      <w:r w:rsidRPr="0097112A">
        <w:rPr>
          <w:rFonts w:ascii="Arial" w:hAnsi="Arial" w:cs="Arial"/>
          <w:color w:val="000000"/>
          <w:sz w:val="23"/>
          <w:szCs w:val="23"/>
        </w:rPr>
        <w:t>Д</w:t>
      </w:r>
      <w:r w:rsidR="0097112A" w:rsidRPr="0097112A">
        <w:rPr>
          <w:rFonts w:ascii="Arial" w:hAnsi="Arial" w:cs="Arial"/>
          <w:color w:val="000000"/>
          <w:sz w:val="23"/>
          <w:szCs w:val="23"/>
        </w:rPr>
        <w:t>анные базового уровня потребления тепла на цели теплоснабжения;</w:t>
      </w:r>
    </w:p>
    <w:p w:rsidR="002C02AC" w:rsidRDefault="002C02AC" w:rsidP="002C02AC">
      <w:pPr>
        <w:pStyle w:val="7"/>
        <w:shd w:val="clear" w:color="auto" w:fill="auto"/>
        <w:ind w:right="120" w:firstLine="567"/>
        <w:jc w:val="both"/>
      </w:pPr>
      <w:r>
        <w:rPr>
          <w:rStyle w:val="43"/>
        </w:rPr>
        <w:t xml:space="preserve">Значения перспективного потребления тепловой энергии Ишалинского сельского поселения представлены в таблицах № 2.1 </w:t>
      </w:r>
    </w:p>
    <w:p w:rsidR="002C02AC" w:rsidRDefault="002C02AC" w:rsidP="00936068">
      <w:pPr>
        <w:pStyle w:val="7"/>
        <w:shd w:val="clear" w:color="auto" w:fill="auto"/>
        <w:spacing w:after="38"/>
        <w:ind w:right="120" w:firstLine="0"/>
        <w:rPr>
          <w:rStyle w:val="43"/>
        </w:rPr>
      </w:pPr>
      <w:r>
        <w:rPr>
          <w:rStyle w:val="43"/>
        </w:rPr>
        <w:t>Таблица 2.1. - Потребление тепловой энергии Гкал/час</w:t>
      </w:r>
      <w:r w:rsidR="00936068">
        <w:rPr>
          <w:rStyle w:val="43"/>
        </w:rPr>
        <w:tab/>
      </w:r>
    </w:p>
    <w:p w:rsidR="002C02AC" w:rsidRDefault="002C02AC" w:rsidP="002C02AC">
      <w:pPr>
        <w:pStyle w:val="7"/>
        <w:shd w:val="clear" w:color="auto" w:fill="auto"/>
        <w:spacing w:after="38"/>
        <w:ind w:right="120" w:firstLine="0"/>
        <w:jc w:val="both"/>
      </w:pPr>
    </w:p>
    <w:tbl>
      <w:tblPr>
        <w:tblW w:w="0" w:type="auto"/>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540"/>
        <w:gridCol w:w="1271"/>
        <w:gridCol w:w="1724"/>
        <w:gridCol w:w="1417"/>
        <w:gridCol w:w="1620"/>
        <w:gridCol w:w="1280"/>
        <w:gridCol w:w="1240"/>
        <w:gridCol w:w="1372"/>
      </w:tblGrid>
      <w:tr w:rsidR="002C02AC" w:rsidRPr="005832A1" w:rsidTr="00453A87">
        <w:trPr>
          <w:trHeight w:val="1353"/>
        </w:trPr>
        <w:tc>
          <w:tcPr>
            <w:tcW w:w="540"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w:t>
            </w:r>
            <w:r>
              <w:rPr>
                <w:rFonts w:ascii="Times New Roman" w:hAnsi="Times New Roman"/>
              </w:rPr>
              <w:t xml:space="preserve"> </w:t>
            </w:r>
            <w:r w:rsidRPr="005832A1">
              <w:rPr>
                <w:rFonts w:ascii="Times New Roman" w:hAnsi="Times New Roman"/>
              </w:rPr>
              <w:t>п/п</w:t>
            </w:r>
          </w:p>
        </w:tc>
        <w:tc>
          <w:tcPr>
            <w:tcW w:w="1271"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Название котельной</w:t>
            </w:r>
          </w:p>
        </w:tc>
        <w:tc>
          <w:tcPr>
            <w:tcW w:w="1724"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Отапливаемые объекты по видам потребителей</w:t>
            </w:r>
          </w:p>
        </w:tc>
        <w:tc>
          <w:tcPr>
            <w:tcW w:w="1417"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Количество домов всего (в том числе с ГВС)</w:t>
            </w:r>
          </w:p>
        </w:tc>
        <w:tc>
          <w:tcPr>
            <w:tcW w:w="1620"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Суммарная отапливаемая площадь м</w:t>
            </w:r>
            <w:r w:rsidRPr="005832A1">
              <w:rPr>
                <w:rFonts w:ascii="Times New Roman" w:hAnsi="Times New Roman"/>
                <w:vertAlign w:val="superscript"/>
              </w:rPr>
              <w:t xml:space="preserve">2 </w:t>
            </w:r>
            <w:r w:rsidRPr="005832A1">
              <w:rPr>
                <w:rFonts w:ascii="Times New Roman" w:hAnsi="Times New Roman"/>
              </w:rPr>
              <w:t>(объём м</w:t>
            </w:r>
            <w:r w:rsidRPr="005832A1">
              <w:rPr>
                <w:rFonts w:ascii="Times New Roman" w:hAnsi="Times New Roman"/>
                <w:vertAlign w:val="superscript"/>
              </w:rPr>
              <w:t>3</w:t>
            </w:r>
            <w:r w:rsidRPr="005832A1">
              <w:rPr>
                <w:rFonts w:ascii="Times New Roman" w:hAnsi="Times New Roman"/>
              </w:rPr>
              <w:t>)</w:t>
            </w:r>
          </w:p>
        </w:tc>
        <w:tc>
          <w:tcPr>
            <w:tcW w:w="1280"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Расчётная нагрузка на отопление Гкал/час</w:t>
            </w:r>
          </w:p>
        </w:tc>
        <w:tc>
          <w:tcPr>
            <w:tcW w:w="1240"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Расчётная нагрузка на ГВС, Гкал/час</w:t>
            </w:r>
          </w:p>
        </w:tc>
        <w:tc>
          <w:tcPr>
            <w:tcW w:w="1372" w:type="dxa"/>
            <w:shd w:val="clear" w:color="auto" w:fill="DDFFFF"/>
            <w:vAlign w:val="center"/>
          </w:tcPr>
          <w:p w:rsidR="002C02AC" w:rsidRPr="005832A1" w:rsidRDefault="002C02AC" w:rsidP="00453A87">
            <w:pPr>
              <w:jc w:val="center"/>
              <w:rPr>
                <w:rFonts w:ascii="Times New Roman" w:hAnsi="Times New Roman"/>
              </w:rPr>
            </w:pPr>
            <w:r w:rsidRPr="005832A1">
              <w:rPr>
                <w:rFonts w:ascii="Times New Roman" w:hAnsi="Times New Roman"/>
              </w:rPr>
              <w:t>Суммарная тепловая нагрузка, Гкал/час</w:t>
            </w:r>
          </w:p>
        </w:tc>
      </w:tr>
      <w:tr w:rsidR="002C02AC" w:rsidRPr="005832A1" w:rsidTr="00453A87">
        <w:trPr>
          <w:trHeight w:val="467"/>
        </w:trPr>
        <w:tc>
          <w:tcPr>
            <w:tcW w:w="540" w:type="dxa"/>
            <w:vMerge w:val="restart"/>
            <w:vAlign w:val="center"/>
          </w:tcPr>
          <w:p w:rsidR="002C02AC" w:rsidRPr="005832A1" w:rsidRDefault="002C02AC" w:rsidP="00453A87">
            <w:pPr>
              <w:jc w:val="center"/>
              <w:rPr>
                <w:rFonts w:ascii="Times New Roman" w:hAnsi="Times New Roman"/>
              </w:rPr>
            </w:pPr>
            <w:r w:rsidRPr="005832A1">
              <w:rPr>
                <w:rFonts w:ascii="Times New Roman" w:hAnsi="Times New Roman"/>
              </w:rPr>
              <w:t>1</w:t>
            </w:r>
          </w:p>
        </w:tc>
        <w:tc>
          <w:tcPr>
            <w:tcW w:w="1271" w:type="dxa"/>
            <w:vMerge w:val="restart"/>
            <w:vAlign w:val="center"/>
          </w:tcPr>
          <w:p w:rsidR="002C02AC" w:rsidRPr="005832A1" w:rsidRDefault="002C02AC" w:rsidP="00453A87">
            <w:pPr>
              <w:jc w:val="center"/>
              <w:rPr>
                <w:rFonts w:ascii="Times New Roman" w:hAnsi="Times New Roman"/>
              </w:rPr>
            </w:pPr>
            <w:r w:rsidRPr="005832A1">
              <w:rPr>
                <w:rFonts w:ascii="Times New Roman" w:hAnsi="Times New Roman"/>
              </w:rPr>
              <w:t>Всего по котельн</w:t>
            </w:r>
            <w:r>
              <w:rPr>
                <w:rFonts w:ascii="Times New Roman" w:hAnsi="Times New Roman"/>
              </w:rPr>
              <w:t>о</w:t>
            </w:r>
            <w:r w:rsidRPr="005832A1">
              <w:rPr>
                <w:rFonts w:ascii="Times New Roman" w:hAnsi="Times New Roman"/>
              </w:rPr>
              <w:t>й</w:t>
            </w:r>
          </w:p>
        </w:tc>
        <w:tc>
          <w:tcPr>
            <w:tcW w:w="1724" w:type="dxa"/>
          </w:tcPr>
          <w:p w:rsidR="002C02AC" w:rsidRPr="005832A1" w:rsidRDefault="002C02AC" w:rsidP="00453A87">
            <w:pPr>
              <w:jc w:val="center"/>
              <w:rPr>
                <w:rFonts w:ascii="Times New Roman" w:hAnsi="Times New Roman"/>
              </w:rPr>
            </w:pPr>
            <w:r w:rsidRPr="005832A1">
              <w:rPr>
                <w:rFonts w:ascii="Times New Roman" w:hAnsi="Times New Roman"/>
              </w:rPr>
              <w:t>МКД</w:t>
            </w:r>
          </w:p>
        </w:tc>
        <w:tc>
          <w:tcPr>
            <w:tcW w:w="1417" w:type="dxa"/>
            <w:vAlign w:val="center"/>
          </w:tcPr>
          <w:p w:rsidR="002C02AC" w:rsidRPr="005832A1" w:rsidRDefault="002C02AC" w:rsidP="00453A87">
            <w:pPr>
              <w:jc w:val="center"/>
              <w:rPr>
                <w:rFonts w:ascii="Times New Roman" w:hAnsi="Times New Roman"/>
              </w:rPr>
            </w:pPr>
            <w:r w:rsidRPr="005832A1">
              <w:rPr>
                <w:rFonts w:ascii="Times New Roman" w:hAnsi="Times New Roman"/>
              </w:rPr>
              <w:t>16</w:t>
            </w:r>
          </w:p>
        </w:tc>
        <w:tc>
          <w:tcPr>
            <w:tcW w:w="1620" w:type="dxa"/>
            <w:vAlign w:val="center"/>
          </w:tcPr>
          <w:p w:rsidR="002C02AC" w:rsidRPr="005832A1" w:rsidRDefault="002C02AC" w:rsidP="00453A87">
            <w:pPr>
              <w:jc w:val="center"/>
              <w:rPr>
                <w:rFonts w:ascii="Times New Roman" w:hAnsi="Times New Roman"/>
                <w:vertAlign w:val="superscript"/>
              </w:rPr>
            </w:pPr>
            <w:r w:rsidRPr="005832A1">
              <w:rPr>
                <w:rFonts w:ascii="Times New Roman" w:hAnsi="Times New Roman"/>
              </w:rPr>
              <w:t>14306,08 м</w:t>
            </w:r>
            <w:r w:rsidRPr="005832A1">
              <w:rPr>
                <w:rFonts w:ascii="Times New Roman" w:hAnsi="Times New Roman"/>
                <w:vertAlign w:val="superscript"/>
              </w:rPr>
              <w:t>2</w:t>
            </w:r>
          </w:p>
        </w:tc>
        <w:tc>
          <w:tcPr>
            <w:tcW w:w="1280" w:type="dxa"/>
            <w:vAlign w:val="center"/>
          </w:tcPr>
          <w:p w:rsidR="002C02AC" w:rsidRPr="005832A1" w:rsidRDefault="002C02AC" w:rsidP="00453A87">
            <w:pPr>
              <w:jc w:val="center"/>
              <w:rPr>
                <w:rFonts w:ascii="Times New Roman" w:hAnsi="Times New Roman"/>
              </w:rPr>
            </w:pPr>
            <w:r w:rsidRPr="005832A1">
              <w:rPr>
                <w:rFonts w:ascii="Times New Roman" w:hAnsi="Times New Roman"/>
              </w:rPr>
              <w:t>3,035</w:t>
            </w:r>
          </w:p>
        </w:tc>
        <w:tc>
          <w:tcPr>
            <w:tcW w:w="124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372" w:type="dxa"/>
            <w:vAlign w:val="center"/>
          </w:tcPr>
          <w:p w:rsidR="002C02AC" w:rsidRPr="005832A1" w:rsidRDefault="002C02AC" w:rsidP="00453A87">
            <w:pPr>
              <w:jc w:val="center"/>
              <w:rPr>
                <w:rFonts w:ascii="Times New Roman" w:hAnsi="Times New Roman"/>
              </w:rPr>
            </w:pPr>
            <w:r w:rsidRPr="005832A1">
              <w:rPr>
                <w:rFonts w:ascii="Times New Roman" w:hAnsi="Times New Roman"/>
              </w:rPr>
              <w:t>3,035</w:t>
            </w:r>
          </w:p>
        </w:tc>
      </w:tr>
      <w:tr w:rsidR="002C02AC" w:rsidRPr="005832A1" w:rsidTr="00453A87">
        <w:trPr>
          <w:trHeight w:val="533"/>
        </w:trPr>
        <w:tc>
          <w:tcPr>
            <w:tcW w:w="540" w:type="dxa"/>
            <w:vMerge/>
            <w:vAlign w:val="center"/>
          </w:tcPr>
          <w:p w:rsidR="002C02AC" w:rsidRPr="005832A1" w:rsidRDefault="002C02AC" w:rsidP="00453A87">
            <w:pPr>
              <w:jc w:val="center"/>
              <w:rPr>
                <w:rFonts w:ascii="Times New Roman" w:hAnsi="Times New Roman"/>
              </w:rPr>
            </w:pPr>
          </w:p>
        </w:tc>
        <w:tc>
          <w:tcPr>
            <w:tcW w:w="1271" w:type="dxa"/>
            <w:vMerge/>
            <w:vAlign w:val="center"/>
          </w:tcPr>
          <w:p w:rsidR="002C02AC" w:rsidRPr="005832A1" w:rsidRDefault="002C02AC" w:rsidP="00453A87">
            <w:pPr>
              <w:jc w:val="center"/>
              <w:rPr>
                <w:rFonts w:ascii="Times New Roman" w:hAnsi="Times New Roman"/>
              </w:rPr>
            </w:pPr>
          </w:p>
        </w:tc>
        <w:tc>
          <w:tcPr>
            <w:tcW w:w="1724" w:type="dxa"/>
          </w:tcPr>
          <w:p w:rsidR="002C02AC" w:rsidRPr="005832A1" w:rsidRDefault="002C02AC" w:rsidP="00453A87">
            <w:pPr>
              <w:jc w:val="center"/>
              <w:rPr>
                <w:rFonts w:ascii="Times New Roman" w:hAnsi="Times New Roman"/>
              </w:rPr>
            </w:pPr>
            <w:r w:rsidRPr="005832A1">
              <w:rPr>
                <w:rFonts w:ascii="Times New Roman" w:hAnsi="Times New Roman"/>
              </w:rPr>
              <w:t>Частный сектор</w:t>
            </w:r>
          </w:p>
        </w:tc>
        <w:tc>
          <w:tcPr>
            <w:tcW w:w="1417"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62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28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24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372" w:type="dxa"/>
            <w:vAlign w:val="center"/>
          </w:tcPr>
          <w:p w:rsidR="002C02AC" w:rsidRPr="005832A1" w:rsidRDefault="002C02AC" w:rsidP="00453A87">
            <w:pPr>
              <w:jc w:val="center"/>
              <w:rPr>
                <w:rFonts w:ascii="Times New Roman" w:hAnsi="Times New Roman"/>
              </w:rPr>
            </w:pPr>
            <w:r>
              <w:rPr>
                <w:rFonts w:ascii="Times New Roman" w:hAnsi="Times New Roman"/>
              </w:rPr>
              <w:t>0</w:t>
            </w:r>
          </w:p>
        </w:tc>
      </w:tr>
      <w:tr w:rsidR="002C02AC" w:rsidRPr="005832A1" w:rsidTr="00453A87">
        <w:trPr>
          <w:trHeight w:val="533"/>
        </w:trPr>
        <w:tc>
          <w:tcPr>
            <w:tcW w:w="540" w:type="dxa"/>
            <w:vMerge/>
            <w:vAlign w:val="center"/>
          </w:tcPr>
          <w:p w:rsidR="002C02AC" w:rsidRPr="005832A1" w:rsidRDefault="002C02AC" w:rsidP="00453A87">
            <w:pPr>
              <w:jc w:val="center"/>
              <w:rPr>
                <w:rFonts w:ascii="Times New Roman" w:hAnsi="Times New Roman"/>
              </w:rPr>
            </w:pPr>
          </w:p>
        </w:tc>
        <w:tc>
          <w:tcPr>
            <w:tcW w:w="1271" w:type="dxa"/>
            <w:vMerge/>
            <w:vAlign w:val="center"/>
          </w:tcPr>
          <w:p w:rsidR="002C02AC" w:rsidRPr="005832A1" w:rsidRDefault="002C02AC" w:rsidP="00453A87">
            <w:pPr>
              <w:jc w:val="center"/>
              <w:rPr>
                <w:rFonts w:ascii="Times New Roman" w:hAnsi="Times New Roman"/>
              </w:rPr>
            </w:pPr>
          </w:p>
        </w:tc>
        <w:tc>
          <w:tcPr>
            <w:tcW w:w="1724" w:type="dxa"/>
          </w:tcPr>
          <w:p w:rsidR="002C02AC" w:rsidRPr="005832A1" w:rsidRDefault="002C02AC" w:rsidP="00453A87">
            <w:pPr>
              <w:jc w:val="center"/>
              <w:rPr>
                <w:rFonts w:ascii="Times New Roman" w:hAnsi="Times New Roman"/>
              </w:rPr>
            </w:pPr>
            <w:r w:rsidRPr="005832A1">
              <w:rPr>
                <w:rFonts w:ascii="Times New Roman" w:hAnsi="Times New Roman"/>
              </w:rPr>
              <w:t>Бюджетные объекты</w:t>
            </w:r>
          </w:p>
        </w:tc>
        <w:tc>
          <w:tcPr>
            <w:tcW w:w="1417" w:type="dxa"/>
            <w:shd w:val="clear" w:color="auto" w:fill="auto"/>
            <w:vAlign w:val="center"/>
          </w:tcPr>
          <w:p w:rsidR="002C02AC" w:rsidRPr="005832A1" w:rsidRDefault="002C02AC" w:rsidP="00453A87">
            <w:pPr>
              <w:jc w:val="center"/>
              <w:rPr>
                <w:rFonts w:ascii="Times New Roman" w:hAnsi="Times New Roman"/>
              </w:rPr>
            </w:pPr>
            <w:r w:rsidRPr="005832A1">
              <w:rPr>
                <w:rFonts w:ascii="Times New Roman" w:hAnsi="Times New Roman"/>
              </w:rPr>
              <w:t>5</w:t>
            </w:r>
          </w:p>
        </w:tc>
        <w:tc>
          <w:tcPr>
            <w:tcW w:w="1620" w:type="dxa"/>
            <w:vAlign w:val="center"/>
          </w:tcPr>
          <w:p w:rsidR="002C02AC" w:rsidRPr="005832A1" w:rsidRDefault="002C02AC" w:rsidP="00453A87">
            <w:pPr>
              <w:jc w:val="center"/>
              <w:rPr>
                <w:rFonts w:ascii="Times New Roman" w:hAnsi="Times New Roman"/>
                <w:vertAlign w:val="superscript"/>
              </w:rPr>
            </w:pPr>
            <w:r w:rsidRPr="005832A1">
              <w:rPr>
                <w:rFonts w:ascii="Times New Roman" w:hAnsi="Times New Roman"/>
              </w:rPr>
              <w:t>22053 м</w:t>
            </w:r>
            <w:r w:rsidRPr="005832A1">
              <w:rPr>
                <w:rFonts w:ascii="Times New Roman" w:hAnsi="Times New Roman"/>
                <w:vertAlign w:val="superscript"/>
              </w:rPr>
              <w:t>3</w:t>
            </w:r>
          </w:p>
        </w:tc>
        <w:tc>
          <w:tcPr>
            <w:tcW w:w="1280" w:type="dxa"/>
            <w:vAlign w:val="center"/>
          </w:tcPr>
          <w:p w:rsidR="002C02AC" w:rsidRPr="005832A1" w:rsidRDefault="002C02AC" w:rsidP="00453A87">
            <w:pPr>
              <w:jc w:val="center"/>
              <w:rPr>
                <w:rFonts w:ascii="Times New Roman" w:hAnsi="Times New Roman"/>
              </w:rPr>
            </w:pPr>
            <w:r w:rsidRPr="005832A1">
              <w:rPr>
                <w:rFonts w:ascii="Times New Roman" w:hAnsi="Times New Roman"/>
              </w:rPr>
              <w:t>0,864</w:t>
            </w:r>
          </w:p>
        </w:tc>
        <w:tc>
          <w:tcPr>
            <w:tcW w:w="124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372" w:type="dxa"/>
            <w:vAlign w:val="center"/>
          </w:tcPr>
          <w:p w:rsidR="002C02AC" w:rsidRPr="005832A1" w:rsidRDefault="002C02AC" w:rsidP="00FA11B2">
            <w:pPr>
              <w:jc w:val="center"/>
              <w:rPr>
                <w:rFonts w:ascii="Times New Roman" w:hAnsi="Times New Roman"/>
              </w:rPr>
            </w:pPr>
            <w:r w:rsidRPr="005832A1">
              <w:rPr>
                <w:rFonts w:ascii="Times New Roman" w:hAnsi="Times New Roman"/>
              </w:rPr>
              <w:t>0,</w:t>
            </w:r>
            <w:r w:rsidR="00FA11B2">
              <w:rPr>
                <w:rFonts w:ascii="Times New Roman" w:hAnsi="Times New Roman"/>
              </w:rPr>
              <w:t>772</w:t>
            </w:r>
          </w:p>
        </w:tc>
      </w:tr>
      <w:tr w:rsidR="002C02AC" w:rsidRPr="005832A1" w:rsidTr="00453A87">
        <w:trPr>
          <w:trHeight w:val="533"/>
        </w:trPr>
        <w:tc>
          <w:tcPr>
            <w:tcW w:w="540" w:type="dxa"/>
            <w:vMerge/>
            <w:vAlign w:val="center"/>
          </w:tcPr>
          <w:p w:rsidR="002C02AC" w:rsidRPr="005832A1" w:rsidRDefault="002C02AC" w:rsidP="00453A87">
            <w:pPr>
              <w:jc w:val="center"/>
              <w:rPr>
                <w:rFonts w:ascii="Times New Roman" w:hAnsi="Times New Roman"/>
              </w:rPr>
            </w:pPr>
          </w:p>
        </w:tc>
        <w:tc>
          <w:tcPr>
            <w:tcW w:w="1271" w:type="dxa"/>
            <w:vMerge/>
            <w:vAlign w:val="center"/>
          </w:tcPr>
          <w:p w:rsidR="002C02AC" w:rsidRPr="005832A1" w:rsidRDefault="002C02AC" w:rsidP="00453A87">
            <w:pPr>
              <w:jc w:val="center"/>
              <w:rPr>
                <w:rFonts w:ascii="Times New Roman" w:hAnsi="Times New Roman"/>
              </w:rPr>
            </w:pPr>
          </w:p>
        </w:tc>
        <w:tc>
          <w:tcPr>
            <w:tcW w:w="1724" w:type="dxa"/>
          </w:tcPr>
          <w:p w:rsidR="002C02AC" w:rsidRPr="005832A1" w:rsidRDefault="002C02AC" w:rsidP="00453A87">
            <w:pPr>
              <w:jc w:val="center"/>
              <w:rPr>
                <w:rFonts w:ascii="Times New Roman" w:hAnsi="Times New Roman"/>
              </w:rPr>
            </w:pPr>
            <w:r w:rsidRPr="005832A1">
              <w:rPr>
                <w:rFonts w:ascii="Times New Roman" w:hAnsi="Times New Roman"/>
              </w:rPr>
              <w:t>Прочие организации</w:t>
            </w:r>
          </w:p>
        </w:tc>
        <w:tc>
          <w:tcPr>
            <w:tcW w:w="1417" w:type="dxa"/>
            <w:vAlign w:val="center"/>
          </w:tcPr>
          <w:p w:rsidR="002C02AC" w:rsidRPr="005832A1" w:rsidRDefault="002C02AC" w:rsidP="00453A87">
            <w:pPr>
              <w:jc w:val="center"/>
              <w:rPr>
                <w:rFonts w:ascii="Times New Roman" w:hAnsi="Times New Roman"/>
              </w:rPr>
            </w:pPr>
            <w:r w:rsidRPr="005832A1">
              <w:rPr>
                <w:rFonts w:ascii="Times New Roman" w:hAnsi="Times New Roman"/>
              </w:rPr>
              <w:t>3</w:t>
            </w:r>
          </w:p>
        </w:tc>
        <w:tc>
          <w:tcPr>
            <w:tcW w:w="1620" w:type="dxa"/>
            <w:vAlign w:val="center"/>
          </w:tcPr>
          <w:p w:rsidR="002C02AC" w:rsidRPr="005832A1" w:rsidRDefault="002C02AC" w:rsidP="00453A87">
            <w:pPr>
              <w:jc w:val="center"/>
              <w:rPr>
                <w:rFonts w:ascii="Times New Roman" w:hAnsi="Times New Roman"/>
                <w:vertAlign w:val="superscript"/>
              </w:rPr>
            </w:pPr>
            <w:r w:rsidRPr="005832A1">
              <w:rPr>
                <w:rFonts w:ascii="Times New Roman" w:hAnsi="Times New Roman"/>
              </w:rPr>
              <w:t>3768 м</w:t>
            </w:r>
            <w:r w:rsidRPr="005832A1">
              <w:rPr>
                <w:rFonts w:ascii="Times New Roman" w:hAnsi="Times New Roman"/>
                <w:vertAlign w:val="superscript"/>
              </w:rPr>
              <w:t>3</w:t>
            </w:r>
          </w:p>
        </w:tc>
        <w:tc>
          <w:tcPr>
            <w:tcW w:w="1280" w:type="dxa"/>
            <w:vAlign w:val="center"/>
          </w:tcPr>
          <w:p w:rsidR="002C02AC" w:rsidRPr="005832A1" w:rsidRDefault="002C02AC" w:rsidP="00453A87">
            <w:pPr>
              <w:jc w:val="center"/>
              <w:rPr>
                <w:rFonts w:ascii="Times New Roman" w:hAnsi="Times New Roman"/>
              </w:rPr>
            </w:pPr>
            <w:r w:rsidRPr="005832A1">
              <w:rPr>
                <w:rFonts w:ascii="Times New Roman" w:hAnsi="Times New Roman"/>
              </w:rPr>
              <w:t>0,405</w:t>
            </w:r>
          </w:p>
        </w:tc>
        <w:tc>
          <w:tcPr>
            <w:tcW w:w="1240" w:type="dx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372" w:type="dxa"/>
            <w:vAlign w:val="center"/>
          </w:tcPr>
          <w:p w:rsidR="002C02AC" w:rsidRPr="005832A1" w:rsidRDefault="002C02AC" w:rsidP="00FA11B2">
            <w:pPr>
              <w:jc w:val="center"/>
              <w:rPr>
                <w:rFonts w:ascii="Times New Roman" w:hAnsi="Times New Roman"/>
              </w:rPr>
            </w:pPr>
            <w:r w:rsidRPr="005832A1">
              <w:rPr>
                <w:rFonts w:ascii="Times New Roman" w:hAnsi="Times New Roman"/>
              </w:rPr>
              <w:t>0,</w:t>
            </w:r>
            <w:r w:rsidR="00FA11B2">
              <w:rPr>
                <w:rFonts w:ascii="Times New Roman" w:hAnsi="Times New Roman"/>
              </w:rPr>
              <w:t>1</w:t>
            </w:r>
            <w:r w:rsidR="00936068">
              <w:rPr>
                <w:rFonts w:ascii="Times New Roman" w:hAnsi="Times New Roman"/>
              </w:rPr>
              <w:t>22</w:t>
            </w:r>
          </w:p>
        </w:tc>
      </w:tr>
      <w:tr w:rsidR="002C02AC" w:rsidRPr="005832A1" w:rsidTr="00453A87">
        <w:trPr>
          <w:trHeight w:val="533"/>
        </w:trPr>
        <w:tc>
          <w:tcPr>
            <w:tcW w:w="540" w:type="dxa"/>
            <w:vMerge/>
            <w:vAlign w:val="center"/>
          </w:tcPr>
          <w:p w:rsidR="002C02AC" w:rsidRPr="005832A1" w:rsidRDefault="002C02AC" w:rsidP="00453A87">
            <w:pPr>
              <w:jc w:val="center"/>
              <w:rPr>
                <w:rFonts w:ascii="Times New Roman" w:hAnsi="Times New Roman"/>
              </w:rPr>
            </w:pPr>
          </w:p>
        </w:tc>
        <w:tc>
          <w:tcPr>
            <w:tcW w:w="1271" w:type="dxa"/>
            <w:shd w:val="clear" w:color="auto" w:fill="EAEAEA"/>
            <w:vAlign w:val="center"/>
          </w:tcPr>
          <w:p w:rsidR="002C02AC" w:rsidRPr="005832A1" w:rsidRDefault="002C02AC" w:rsidP="00453A87">
            <w:pPr>
              <w:jc w:val="center"/>
              <w:rPr>
                <w:rFonts w:ascii="Times New Roman" w:hAnsi="Times New Roman"/>
                <w:b/>
              </w:rPr>
            </w:pPr>
            <w:r w:rsidRPr="005832A1">
              <w:rPr>
                <w:rFonts w:ascii="Times New Roman" w:hAnsi="Times New Roman"/>
                <w:b/>
              </w:rPr>
              <w:t>ИТОГО:</w:t>
            </w:r>
          </w:p>
        </w:tc>
        <w:tc>
          <w:tcPr>
            <w:tcW w:w="1724" w:type="dxa"/>
            <w:shd w:val="clear" w:color="auto" w:fill="EAEAEA"/>
          </w:tcPr>
          <w:p w:rsidR="002C02AC" w:rsidRPr="005832A1" w:rsidRDefault="002C02AC" w:rsidP="00453A87">
            <w:pPr>
              <w:jc w:val="center"/>
              <w:rPr>
                <w:rFonts w:ascii="Times New Roman" w:hAnsi="Times New Roman"/>
              </w:rPr>
            </w:pPr>
          </w:p>
        </w:tc>
        <w:tc>
          <w:tcPr>
            <w:tcW w:w="1417" w:type="dxa"/>
            <w:shd w:val="clear" w:color="auto" w:fill="EAEAEA"/>
            <w:vAlign w:val="center"/>
          </w:tcPr>
          <w:p w:rsidR="002C02AC" w:rsidRPr="005832A1" w:rsidRDefault="002C02AC" w:rsidP="00453A87">
            <w:pPr>
              <w:jc w:val="center"/>
              <w:rPr>
                <w:rFonts w:ascii="Times New Roman" w:hAnsi="Times New Roman"/>
              </w:rPr>
            </w:pPr>
          </w:p>
        </w:tc>
        <w:tc>
          <w:tcPr>
            <w:tcW w:w="1620" w:type="dxa"/>
            <w:shd w:val="clear" w:color="auto" w:fill="EAEAEA"/>
            <w:vAlign w:val="center"/>
          </w:tcPr>
          <w:p w:rsidR="002C02AC" w:rsidRPr="005832A1" w:rsidRDefault="002C02AC" w:rsidP="00453A87">
            <w:pPr>
              <w:jc w:val="center"/>
              <w:rPr>
                <w:rFonts w:ascii="Times New Roman" w:hAnsi="Times New Roman"/>
              </w:rPr>
            </w:pPr>
          </w:p>
        </w:tc>
        <w:tc>
          <w:tcPr>
            <w:tcW w:w="1280" w:type="dxa"/>
            <w:shd w:val="clear" w:color="auto" w:fill="EAEAEA"/>
            <w:vAlign w:val="center"/>
          </w:tcPr>
          <w:p w:rsidR="002C02AC" w:rsidRPr="005832A1" w:rsidRDefault="002C02AC" w:rsidP="00453A87">
            <w:pPr>
              <w:jc w:val="center"/>
              <w:rPr>
                <w:rFonts w:ascii="Times New Roman" w:hAnsi="Times New Roman"/>
              </w:rPr>
            </w:pPr>
            <w:r w:rsidRPr="005832A1">
              <w:rPr>
                <w:rFonts w:ascii="Times New Roman" w:hAnsi="Times New Roman"/>
              </w:rPr>
              <w:t>4,304</w:t>
            </w:r>
          </w:p>
        </w:tc>
        <w:tc>
          <w:tcPr>
            <w:tcW w:w="1240" w:type="dxa"/>
            <w:shd w:val="clear" w:color="auto" w:fill="EAEAEA"/>
            <w:vAlign w:val="center"/>
          </w:tcPr>
          <w:p w:rsidR="002C02AC" w:rsidRPr="005832A1" w:rsidRDefault="002C02AC" w:rsidP="00453A87">
            <w:pPr>
              <w:jc w:val="center"/>
              <w:rPr>
                <w:rFonts w:ascii="Times New Roman" w:hAnsi="Times New Roman"/>
              </w:rPr>
            </w:pPr>
            <w:r>
              <w:rPr>
                <w:rFonts w:ascii="Times New Roman" w:hAnsi="Times New Roman"/>
              </w:rPr>
              <w:t>0</w:t>
            </w:r>
          </w:p>
        </w:tc>
        <w:tc>
          <w:tcPr>
            <w:tcW w:w="1372" w:type="dxa"/>
            <w:shd w:val="clear" w:color="auto" w:fill="EAEAEA"/>
            <w:vAlign w:val="center"/>
          </w:tcPr>
          <w:p w:rsidR="002C02AC" w:rsidRPr="005832A1" w:rsidRDefault="00936068" w:rsidP="00453A87">
            <w:pPr>
              <w:jc w:val="center"/>
              <w:rPr>
                <w:rFonts w:ascii="Times New Roman" w:hAnsi="Times New Roman"/>
              </w:rPr>
            </w:pPr>
            <w:r>
              <w:rPr>
                <w:rFonts w:ascii="Times New Roman" w:hAnsi="Times New Roman"/>
              </w:rPr>
              <w:t>3,929</w:t>
            </w:r>
          </w:p>
        </w:tc>
      </w:tr>
    </w:tbl>
    <w:p w:rsidR="002C02AC" w:rsidRPr="002C02AC" w:rsidRDefault="002C02AC" w:rsidP="002C02AC">
      <w:pPr>
        <w:rPr>
          <w:rFonts w:ascii="Arial" w:hAnsi="Arial" w:cs="Arial"/>
          <w:sz w:val="2"/>
          <w:szCs w:val="2"/>
        </w:rPr>
      </w:pPr>
    </w:p>
    <w:p w:rsidR="002C02AC" w:rsidRPr="002C02AC" w:rsidRDefault="002C02AC" w:rsidP="002C02AC">
      <w:pPr>
        <w:framePr w:w="10219" w:wrap="notBeside" w:vAnchor="text" w:hAnchor="text" w:xAlign="center" w:y="1"/>
        <w:spacing w:line="230" w:lineRule="exact"/>
        <w:rPr>
          <w:rFonts w:ascii="Arial" w:hAnsi="Arial" w:cs="Arial"/>
        </w:rPr>
      </w:pPr>
    </w:p>
    <w:p w:rsidR="002C02AC" w:rsidRDefault="002C02AC" w:rsidP="002C02AC">
      <w:pPr>
        <w:rPr>
          <w:sz w:val="2"/>
          <w:szCs w:val="2"/>
        </w:rPr>
      </w:pPr>
    </w:p>
    <w:p w:rsidR="002C02AC" w:rsidRDefault="002C02AC" w:rsidP="002C02AC">
      <w:pPr>
        <w:rPr>
          <w:sz w:val="2"/>
          <w:szCs w:val="2"/>
        </w:rPr>
      </w:pPr>
    </w:p>
    <w:p w:rsidR="002C02AC" w:rsidRDefault="002C02AC" w:rsidP="002C02AC">
      <w:pPr>
        <w:pStyle w:val="af6"/>
        <w:rPr>
          <w:rStyle w:val="43"/>
        </w:rPr>
      </w:pPr>
      <w:r>
        <w:rPr>
          <w:rStyle w:val="43"/>
        </w:rPr>
        <w:t>Показатели потребления тепловой энергии в расчетных периодах остаются на уровне базового года.</w:t>
      </w:r>
    </w:p>
    <w:p w:rsidR="0097112A" w:rsidRPr="0097112A" w:rsidRDefault="002C02AC" w:rsidP="002C02AC">
      <w:pPr>
        <w:pStyle w:val="sourcetag"/>
        <w:spacing w:before="240" w:beforeAutospacing="0" w:after="240" w:afterAutospacing="0" w:line="276" w:lineRule="auto"/>
        <w:ind w:firstLine="709"/>
        <w:jc w:val="both"/>
        <w:rPr>
          <w:rFonts w:ascii="Arial" w:hAnsi="Arial" w:cs="Arial"/>
          <w:color w:val="000000"/>
          <w:sz w:val="23"/>
          <w:szCs w:val="23"/>
        </w:rPr>
      </w:pPr>
      <w:r w:rsidRPr="0097112A">
        <w:rPr>
          <w:rFonts w:ascii="Arial" w:hAnsi="Arial" w:cs="Arial"/>
          <w:color w:val="000000"/>
          <w:sz w:val="23"/>
          <w:szCs w:val="23"/>
        </w:rPr>
        <w:t>П</w:t>
      </w:r>
      <w:r w:rsidR="0097112A" w:rsidRPr="0097112A">
        <w:rPr>
          <w:rFonts w:ascii="Arial" w:hAnsi="Arial" w:cs="Arial"/>
          <w:color w:val="000000"/>
          <w:sz w:val="23"/>
          <w:szCs w:val="23"/>
        </w:rPr>
        <w:t>рогнозы</w:t>
      </w:r>
      <w:r>
        <w:rPr>
          <w:rFonts w:ascii="Arial" w:hAnsi="Arial" w:cs="Arial"/>
          <w:color w:val="000000"/>
          <w:sz w:val="23"/>
          <w:szCs w:val="23"/>
        </w:rPr>
        <w:t xml:space="preserve"> </w:t>
      </w:r>
      <w:r w:rsidR="0097112A" w:rsidRPr="0097112A">
        <w:rPr>
          <w:rFonts w:ascii="Arial" w:hAnsi="Arial" w:cs="Arial"/>
          <w:color w:val="000000"/>
          <w:sz w:val="23"/>
          <w:szCs w:val="23"/>
        </w:rPr>
        <w:t>приростов площади строительства</w:t>
      </w:r>
      <w:r>
        <w:rPr>
          <w:rFonts w:ascii="Arial" w:hAnsi="Arial" w:cs="Arial"/>
          <w:color w:val="000000"/>
          <w:sz w:val="23"/>
          <w:szCs w:val="23"/>
        </w:rPr>
        <w:t>:</w:t>
      </w:r>
      <w:r w:rsidR="0097112A" w:rsidRPr="0097112A">
        <w:rPr>
          <w:rFonts w:ascii="Arial" w:hAnsi="Arial" w:cs="Arial"/>
          <w:color w:val="000000"/>
          <w:sz w:val="23"/>
          <w:szCs w:val="23"/>
        </w:rPr>
        <w:t xml:space="preserve"> на многоквартирные дома</w:t>
      </w:r>
      <w:r>
        <w:rPr>
          <w:rFonts w:ascii="Arial" w:hAnsi="Arial" w:cs="Arial"/>
          <w:color w:val="000000"/>
          <w:sz w:val="23"/>
          <w:szCs w:val="23"/>
        </w:rPr>
        <w:t xml:space="preserve"> и  </w:t>
      </w:r>
      <w:r w:rsidRPr="0097112A">
        <w:rPr>
          <w:rFonts w:ascii="Arial" w:hAnsi="Arial" w:cs="Arial"/>
          <w:color w:val="000000"/>
          <w:sz w:val="23"/>
          <w:szCs w:val="23"/>
        </w:rPr>
        <w:t>общественные здания</w:t>
      </w:r>
      <w:r>
        <w:rPr>
          <w:rFonts w:ascii="Arial" w:hAnsi="Arial" w:cs="Arial"/>
          <w:color w:val="000000"/>
          <w:sz w:val="23"/>
          <w:szCs w:val="23"/>
        </w:rPr>
        <w:t xml:space="preserve"> не планируется</w:t>
      </w:r>
      <w:r w:rsidR="0097112A" w:rsidRPr="0097112A">
        <w:rPr>
          <w:rFonts w:ascii="Arial" w:hAnsi="Arial" w:cs="Arial"/>
          <w:color w:val="000000"/>
          <w:sz w:val="23"/>
          <w:szCs w:val="23"/>
        </w:rPr>
        <w:t xml:space="preserve">, </w:t>
      </w:r>
      <w:r w:rsidRPr="0097112A">
        <w:rPr>
          <w:rFonts w:ascii="Arial" w:hAnsi="Arial" w:cs="Arial"/>
          <w:color w:val="000000"/>
          <w:sz w:val="23"/>
          <w:szCs w:val="23"/>
        </w:rPr>
        <w:t xml:space="preserve">производственные здания промышленных предприятий </w:t>
      </w:r>
      <w:r>
        <w:rPr>
          <w:rFonts w:ascii="Arial" w:hAnsi="Arial" w:cs="Arial"/>
          <w:color w:val="000000"/>
          <w:sz w:val="23"/>
          <w:szCs w:val="23"/>
        </w:rPr>
        <w:t>отсутствуют</w:t>
      </w:r>
      <w:r w:rsidRPr="0097112A">
        <w:rPr>
          <w:rFonts w:ascii="Arial" w:hAnsi="Arial" w:cs="Arial"/>
          <w:color w:val="000000"/>
          <w:sz w:val="23"/>
          <w:szCs w:val="23"/>
        </w:rPr>
        <w:t>,</w:t>
      </w:r>
      <w:r>
        <w:rPr>
          <w:rFonts w:ascii="Arial" w:hAnsi="Arial" w:cs="Arial"/>
          <w:color w:val="000000"/>
          <w:sz w:val="23"/>
          <w:szCs w:val="23"/>
        </w:rPr>
        <w:t xml:space="preserve"> </w:t>
      </w:r>
      <w:r w:rsidR="0097112A" w:rsidRPr="0097112A">
        <w:rPr>
          <w:rFonts w:ascii="Arial" w:hAnsi="Arial" w:cs="Arial"/>
          <w:color w:val="000000"/>
          <w:sz w:val="23"/>
          <w:szCs w:val="23"/>
        </w:rPr>
        <w:t xml:space="preserve">индивидуальные жилые дома, </w:t>
      </w:r>
      <w:r>
        <w:rPr>
          <w:rFonts w:ascii="Arial" w:hAnsi="Arial" w:cs="Arial"/>
          <w:color w:val="000000"/>
          <w:sz w:val="23"/>
          <w:szCs w:val="23"/>
        </w:rPr>
        <w:t>трудно поддаётся прогнозированию.</w:t>
      </w:r>
      <w:r w:rsidRPr="002C02AC">
        <w:rPr>
          <w:rStyle w:val="43"/>
        </w:rPr>
        <w:t xml:space="preserve"> </w:t>
      </w:r>
      <w:r>
        <w:rPr>
          <w:rStyle w:val="43"/>
        </w:rPr>
        <w:t>Невозможность точного прогнозирования объема ежегодного прироста перспективного строительства на осваиваемых территориях, индивидуальной жилой застройки, отсутствие наличия на данных территориях систем централизованного электроснабжения, а также согласно генеральному плану газификации индивидуальных жилых застроек.</w:t>
      </w:r>
    </w:p>
    <w:p w:rsidR="002C02AC" w:rsidRDefault="002C02AC" w:rsidP="002C02AC">
      <w:pPr>
        <w:pStyle w:val="7"/>
        <w:shd w:val="clear" w:color="auto" w:fill="auto"/>
        <w:ind w:right="120" w:firstLine="567"/>
        <w:jc w:val="both"/>
        <w:rPr>
          <w:rStyle w:val="43"/>
        </w:rPr>
      </w:pPr>
      <w:r>
        <w:rPr>
          <w:rStyle w:val="43"/>
        </w:rPr>
        <w:t>Все это позволяет рассмотреть вариант обеспечения тепловой энергией потребителей перспективной индивидуальной жилой застройки от индивидуальных источников тепловой энергии, без расширения существующей зоны действия системы теплоснабжения.</w:t>
      </w:r>
    </w:p>
    <w:p w:rsidR="00832E50" w:rsidRDefault="00832E50" w:rsidP="00832E50">
      <w:pPr>
        <w:pStyle w:val="sourcetag"/>
        <w:spacing w:before="240" w:beforeAutospacing="0" w:after="240" w:afterAutospacing="0" w:line="276" w:lineRule="auto"/>
        <w:ind w:firstLine="567"/>
        <w:jc w:val="both"/>
        <w:rPr>
          <w:rStyle w:val="43"/>
        </w:rPr>
      </w:pPr>
      <w:r>
        <w:rPr>
          <w:rStyle w:val="43"/>
        </w:rPr>
        <w:t>Тепловая энергия, производимая муниципальной котельной, используется потребителями только на цели отопления, разделение объемов тепловой энергии по видам потребления не указывается.</w:t>
      </w:r>
    </w:p>
    <w:p w:rsidR="00A1706D" w:rsidRDefault="00A1706D" w:rsidP="00A1706D">
      <w:pPr>
        <w:pStyle w:val="7"/>
        <w:shd w:val="clear" w:color="auto" w:fill="auto"/>
        <w:ind w:right="80" w:firstLine="0"/>
        <w:jc w:val="left"/>
        <w:rPr>
          <w:rStyle w:val="43"/>
        </w:rPr>
      </w:pPr>
    </w:p>
    <w:p w:rsidR="00832E50" w:rsidRDefault="00832E50" w:rsidP="00A1706D">
      <w:pPr>
        <w:pStyle w:val="7"/>
        <w:shd w:val="clear" w:color="auto" w:fill="auto"/>
        <w:ind w:right="80" w:firstLine="0"/>
        <w:jc w:val="left"/>
        <w:rPr>
          <w:rStyle w:val="43"/>
        </w:rPr>
      </w:pPr>
    </w:p>
    <w:p w:rsidR="00832E50" w:rsidRDefault="00832E50" w:rsidP="00A1706D">
      <w:pPr>
        <w:pStyle w:val="7"/>
        <w:shd w:val="clear" w:color="auto" w:fill="auto"/>
        <w:ind w:right="80" w:firstLine="0"/>
        <w:jc w:val="left"/>
        <w:rPr>
          <w:rStyle w:val="43"/>
        </w:rPr>
      </w:pPr>
    </w:p>
    <w:p w:rsidR="00A1706D" w:rsidRDefault="00A1706D" w:rsidP="00A1706D">
      <w:pPr>
        <w:pStyle w:val="7"/>
        <w:shd w:val="clear" w:color="auto" w:fill="auto"/>
        <w:ind w:right="80" w:firstLine="0"/>
        <w:jc w:val="left"/>
        <w:rPr>
          <w:rStyle w:val="43"/>
        </w:rPr>
      </w:pPr>
    </w:p>
    <w:p w:rsidR="00A1706D" w:rsidRDefault="00A1706D" w:rsidP="00A1706D">
      <w:pPr>
        <w:pStyle w:val="42"/>
        <w:shd w:val="clear" w:color="auto" w:fill="auto"/>
        <w:ind w:firstLine="0"/>
      </w:pPr>
      <w:r>
        <w:lastRenderedPageBreak/>
        <w:t>Глава 3</w:t>
      </w:r>
    </w:p>
    <w:p w:rsidR="00832E50" w:rsidRDefault="00832E50" w:rsidP="00A1706D">
      <w:pPr>
        <w:pStyle w:val="42"/>
        <w:shd w:val="clear" w:color="auto" w:fill="auto"/>
        <w:ind w:firstLine="0"/>
      </w:pPr>
      <w:r>
        <w:t>Электронная модель системы теплоснабжения поселения</w:t>
      </w:r>
    </w:p>
    <w:p w:rsidR="00A1706D" w:rsidRDefault="00A1706D" w:rsidP="00A1706D">
      <w:pPr>
        <w:pStyle w:val="42"/>
        <w:shd w:val="clear" w:color="auto" w:fill="auto"/>
        <w:ind w:firstLine="0"/>
      </w:pPr>
      <w:r>
        <w:t>Графическое представление системы теплоснабжения поселения</w:t>
      </w:r>
    </w:p>
    <w:p w:rsidR="00972314" w:rsidRDefault="00A1706D" w:rsidP="00A1706D">
      <w:pPr>
        <w:pStyle w:val="42"/>
        <w:shd w:val="clear" w:color="auto" w:fill="auto"/>
        <w:ind w:firstLine="0"/>
      </w:pPr>
      <w:r>
        <w:t xml:space="preserve">(Общая схема) </w:t>
      </w:r>
      <w:r w:rsidR="00972314" w:rsidRPr="009C7FDF">
        <w:rPr>
          <w:b w:val="0"/>
        </w:rPr>
        <w:t xml:space="preserve">на </w:t>
      </w:r>
      <w:r w:rsidR="00972314">
        <w:rPr>
          <w:b w:val="0"/>
        </w:rPr>
        <w:t>текущей</w:t>
      </w:r>
      <w:r w:rsidR="00972314" w:rsidRPr="009C7FDF">
        <w:rPr>
          <w:b w:val="0"/>
        </w:rPr>
        <w:t xml:space="preserve"> странице</w:t>
      </w:r>
    </w:p>
    <w:p w:rsidR="00972314" w:rsidRDefault="00972314" w:rsidP="00A1706D">
      <w:pPr>
        <w:pStyle w:val="42"/>
        <w:shd w:val="clear" w:color="auto" w:fill="auto"/>
        <w:ind w:firstLine="0"/>
      </w:pPr>
      <w:r>
        <w:rPr>
          <w:noProof/>
          <w:lang w:eastAsia="ru-RU"/>
        </w:rPr>
        <w:drawing>
          <wp:anchor distT="0" distB="0" distL="114300" distR="114300" simplePos="0" relativeHeight="251659264" behindDoc="0" locked="0" layoutInCell="1" allowOverlap="1">
            <wp:simplePos x="0" y="0"/>
            <wp:positionH relativeFrom="column">
              <wp:posOffset>1967865</wp:posOffset>
            </wp:positionH>
            <wp:positionV relativeFrom="paragraph">
              <wp:posOffset>229870</wp:posOffset>
            </wp:positionV>
            <wp:extent cx="4017010" cy="8830945"/>
            <wp:effectExtent l="19050" t="0" r="2540" b="0"/>
            <wp:wrapSquare wrapText="bothSides"/>
            <wp:docPr id="3" name="Рисунок 17" descr="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Model"/>
                    <pic:cNvPicPr>
                      <a:picLocks noChangeAspect="1" noChangeArrowheads="1"/>
                    </pic:cNvPicPr>
                  </pic:nvPicPr>
                  <pic:blipFill>
                    <a:blip r:embed="rId38" cstate="print"/>
                    <a:srcRect/>
                    <a:stretch>
                      <a:fillRect/>
                    </a:stretch>
                  </pic:blipFill>
                  <pic:spPr bwMode="auto">
                    <a:xfrm>
                      <a:off x="0" y="0"/>
                      <a:ext cx="4017010" cy="8830945"/>
                    </a:xfrm>
                    <a:prstGeom prst="rect">
                      <a:avLst/>
                    </a:prstGeom>
                    <a:noFill/>
                    <a:ln w="9525">
                      <a:noFill/>
                      <a:miter lim="800000"/>
                      <a:headEnd/>
                      <a:tailEnd/>
                    </a:ln>
                  </pic:spPr>
                </pic:pic>
              </a:graphicData>
            </a:graphic>
          </wp:anchor>
        </w:drawing>
      </w: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972314" w:rsidRDefault="00972314" w:rsidP="00A1706D">
      <w:pPr>
        <w:pStyle w:val="42"/>
        <w:shd w:val="clear" w:color="auto" w:fill="auto"/>
        <w:ind w:firstLine="0"/>
      </w:pPr>
    </w:p>
    <w:p w:rsidR="00A1706D" w:rsidRDefault="00A1706D" w:rsidP="00A1706D">
      <w:pPr>
        <w:pStyle w:val="42"/>
        <w:shd w:val="clear" w:color="auto" w:fill="auto"/>
        <w:ind w:firstLine="0"/>
      </w:pPr>
    </w:p>
    <w:p w:rsidR="00A1706D" w:rsidRDefault="00A1706D" w:rsidP="00A1706D">
      <w:pPr>
        <w:ind w:left="851"/>
        <w:rPr>
          <w:sz w:val="2"/>
          <w:szCs w:val="2"/>
        </w:rPr>
        <w:sectPr w:rsidR="00A1706D" w:rsidSect="00972314">
          <w:headerReference w:type="even" r:id="rId39"/>
          <w:footerReference w:type="even" r:id="rId40"/>
          <w:footerReference w:type="default" r:id="rId41"/>
          <w:footerReference w:type="first" r:id="rId42"/>
          <w:pgSz w:w="11909" w:h="16838"/>
          <w:pgMar w:top="390" w:right="840" w:bottom="426" w:left="840" w:header="0" w:footer="529" w:gutter="0"/>
          <w:cols w:space="720"/>
          <w:noEndnote/>
          <w:docGrid w:linePitch="360"/>
        </w:sectPr>
      </w:pPr>
    </w:p>
    <w:p w:rsidR="00A1706D" w:rsidRDefault="00A1706D" w:rsidP="00A1706D">
      <w:pPr>
        <w:pStyle w:val="42"/>
        <w:shd w:val="clear" w:color="auto" w:fill="auto"/>
        <w:ind w:left="40" w:firstLine="0"/>
      </w:pPr>
      <w:r>
        <w:lastRenderedPageBreak/>
        <w:t>Глава 4</w:t>
      </w:r>
    </w:p>
    <w:p w:rsidR="00A1706D" w:rsidRDefault="00972314" w:rsidP="00A1706D">
      <w:pPr>
        <w:pStyle w:val="42"/>
        <w:shd w:val="clear" w:color="auto" w:fill="auto"/>
        <w:ind w:firstLine="0"/>
      </w:pPr>
      <w:r>
        <w:t>Существующие и п</w:t>
      </w:r>
      <w:r w:rsidR="00A1706D">
        <w:t>ерспективные балансы тепловой мощности источников тепловой энергии и</w:t>
      </w:r>
      <w:r>
        <w:t xml:space="preserve"> </w:t>
      </w:r>
      <w:r w:rsidR="00A1706D">
        <w:t>тепловой нагрузки</w:t>
      </w:r>
    </w:p>
    <w:p w:rsidR="00A1706D" w:rsidRPr="005832A1" w:rsidRDefault="00A1706D" w:rsidP="00A1706D">
      <w:pPr>
        <w:pStyle w:val="1"/>
        <w:rPr>
          <w:rFonts w:ascii="Times New Roman" w:hAnsi="Times New Roman"/>
        </w:rPr>
      </w:pPr>
      <w:r>
        <w:rPr>
          <w:rStyle w:val="43"/>
        </w:rPr>
        <w:t>Таблица 4.1. - Значения тепловой мощности системы теплоснабжения поселка</w:t>
      </w:r>
      <w:r w:rsidRPr="00CB1843">
        <w:rPr>
          <w:rFonts w:ascii="Times New Roman" w:hAnsi="Times New Roman"/>
        </w:rPr>
        <w:t xml:space="preserve"> </w:t>
      </w:r>
      <w:r>
        <w:rPr>
          <w:rFonts w:ascii="Times New Roman" w:hAnsi="Times New Roman"/>
        </w:rPr>
        <w:t>Диаграмма</w:t>
      </w:r>
      <w:r w:rsidRPr="005832A1">
        <w:rPr>
          <w:rFonts w:ascii="Times New Roman" w:hAnsi="Times New Roman"/>
        </w:rPr>
        <w:t xml:space="preserve"> № </w:t>
      </w:r>
      <w:r>
        <w:rPr>
          <w:rFonts w:ascii="Times New Roman" w:hAnsi="Times New Roman"/>
        </w:rPr>
        <w:t>1</w:t>
      </w:r>
      <w:r w:rsidRPr="005832A1">
        <w:rPr>
          <w:rFonts w:ascii="Times New Roman" w:hAnsi="Times New Roman"/>
        </w:rPr>
        <w:t>. Тепловой баланс котельной п. Ишалино</w:t>
      </w:r>
    </w:p>
    <w:p w:rsidR="00A1706D" w:rsidRDefault="00A1706D" w:rsidP="00A1706D">
      <w:pPr>
        <w:rPr>
          <w:rFonts w:ascii="Times New Roman" w:hAnsi="Times New Roman"/>
        </w:rPr>
      </w:pPr>
    </w:p>
    <w:p w:rsidR="00A1706D" w:rsidRPr="006C0A0D" w:rsidRDefault="00A1706D" w:rsidP="00A1706D">
      <w:pPr>
        <w:ind w:left="-120"/>
        <w:rPr>
          <w:rFonts w:ascii="Times New Roman" w:hAnsi="Times New Roman"/>
        </w:rPr>
      </w:pPr>
      <w:r>
        <w:rPr>
          <w:noProof/>
        </w:rPr>
        <w:drawing>
          <wp:inline distT="0" distB="0" distL="0" distR="0">
            <wp:extent cx="6297295" cy="2829560"/>
            <wp:effectExtent l="19050" t="0" r="0" b="0"/>
            <wp:docPr id="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3" cstate="print"/>
                    <a:srcRect/>
                    <a:stretch>
                      <a:fillRect/>
                    </a:stretch>
                  </pic:blipFill>
                  <pic:spPr bwMode="auto">
                    <a:xfrm>
                      <a:off x="0" y="0"/>
                      <a:ext cx="6297295" cy="2829560"/>
                    </a:xfrm>
                    <a:prstGeom prst="rect">
                      <a:avLst/>
                    </a:prstGeom>
                    <a:noFill/>
                    <a:ln w="9525">
                      <a:noFill/>
                      <a:miter lim="800000"/>
                      <a:headEnd/>
                      <a:tailEnd/>
                    </a:ln>
                  </pic:spPr>
                </pic:pic>
              </a:graphicData>
            </a:graphic>
          </wp:inline>
        </w:drawing>
      </w:r>
    </w:p>
    <w:p w:rsidR="00A1706D" w:rsidRDefault="00A1706D" w:rsidP="00A1706D">
      <w:pPr>
        <w:rPr>
          <w:sz w:val="2"/>
          <w:szCs w:val="2"/>
        </w:rPr>
      </w:pPr>
    </w:p>
    <w:p w:rsidR="00A1706D" w:rsidRDefault="00A1706D" w:rsidP="00A1706D">
      <w:pPr>
        <w:pStyle w:val="7"/>
        <w:shd w:val="clear" w:color="auto" w:fill="auto"/>
        <w:tabs>
          <w:tab w:val="left" w:pos="8957"/>
        </w:tabs>
        <w:spacing w:before="268"/>
        <w:ind w:firstLine="0"/>
        <w:jc w:val="both"/>
      </w:pPr>
      <w:r>
        <w:rPr>
          <w:rStyle w:val="43"/>
        </w:rPr>
        <w:t>Значения тепловой нагрузки потребителей муниципальной котельной</w:t>
      </w:r>
    </w:p>
    <w:p w:rsidR="00A1706D" w:rsidRDefault="00A1706D" w:rsidP="00A1706D">
      <w:pPr>
        <w:pStyle w:val="7"/>
        <w:shd w:val="clear" w:color="auto" w:fill="auto"/>
        <w:ind w:left="20" w:right="20" w:firstLine="0"/>
        <w:jc w:val="both"/>
        <w:rPr>
          <w:rStyle w:val="43"/>
        </w:rPr>
      </w:pPr>
      <w:r>
        <w:rPr>
          <w:rStyle w:val="43"/>
        </w:rPr>
        <w:t>в перспективе остаются на уровне базового года, так как теплоснабжение новых строительных фондов планируется осуществлять с помощью индивидуальных источников тепловой энергии.</w:t>
      </w:r>
    </w:p>
    <w:p w:rsidR="00A1706D" w:rsidRPr="00972314" w:rsidRDefault="00A1706D" w:rsidP="00A1706D">
      <w:pPr>
        <w:spacing w:line="413" w:lineRule="exact"/>
        <w:rPr>
          <w:rFonts w:ascii="Arial" w:hAnsi="Arial" w:cs="Arial"/>
          <w:sz w:val="23"/>
          <w:szCs w:val="23"/>
        </w:rPr>
      </w:pPr>
      <w:r w:rsidRPr="00972314">
        <w:rPr>
          <w:rFonts w:ascii="Arial" w:hAnsi="Arial" w:cs="Arial"/>
          <w:sz w:val="23"/>
          <w:szCs w:val="23"/>
        </w:rPr>
        <w:t xml:space="preserve">Таблица </w:t>
      </w:r>
      <w:r w:rsidR="00972314" w:rsidRPr="00972314">
        <w:rPr>
          <w:rFonts w:ascii="Arial" w:hAnsi="Arial" w:cs="Arial"/>
          <w:sz w:val="23"/>
          <w:szCs w:val="23"/>
        </w:rPr>
        <w:t>4</w:t>
      </w:r>
      <w:r w:rsidRPr="00972314">
        <w:rPr>
          <w:rFonts w:ascii="Arial" w:hAnsi="Arial" w:cs="Arial"/>
          <w:sz w:val="23"/>
          <w:szCs w:val="23"/>
        </w:rPr>
        <w:t>.1. - Перспективный баланс теплоносителя в зоне действия котельной поселка Ишалино</w:t>
      </w:r>
    </w:p>
    <w:tbl>
      <w:tblPr>
        <w:tblOverlap w:val="never"/>
        <w:tblW w:w="10004" w:type="dxa"/>
        <w:jc w:val="center"/>
        <w:tblInd w:w="450" w:type="dxa"/>
        <w:tblLayout w:type="fixed"/>
        <w:tblCellMar>
          <w:left w:w="10" w:type="dxa"/>
          <w:right w:w="10" w:type="dxa"/>
        </w:tblCellMar>
        <w:tblLook w:val="04A0" w:firstRow="1" w:lastRow="0" w:firstColumn="1" w:lastColumn="0" w:noHBand="0" w:noVBand="1"/>
      </w:tblPr>
      <w:tblGrid>
        <w:gridCol w:w="538"/>
        <w:gridCol w:w="3274"/>
        <w:gridCol w:w="1190"/>
        <w:gridCol w:w="1661"/>
        <w:gridCol w:w="1666"/>
        <w:gridCol w:w="1675"/>
      </w:tblGrid>
      <w:tr w:rsidR="00A1706D" w:rsidTr="00660485">
        <w:trPr>
          <w:trHeight w:hRule="exact" w:val="533"/>
          <w:jc w:val="center"/>
        </w:trPr>
        <w:tc>
          <w:tcPr>
            <w:tcW w:w="538" w:type="dxa"/>
            <w:vMerge w:val="restart"/>
            <w:tcBorders>
              <w:top w:val="double" w:sz="4" w:space="0" w:color="auto"/>
              <w:left w:val="double" w:sz="4" w:space="0" w:color="auto"/>
            </w:tcBorders>
            <w:shd w:val="clear" w:color="auto" w:fill="FFFFFF"/>
            <w:vAlign w:val="center"/>
          </w:tcPr>
          <w:p w:rsidR="00A1706D" w:rsidRDefault="00A1706D" w:rsidP="00943CF2">
            <w:pPr>
              <w:pStyle w:val="7"/>
              <w:shd w:val="clear" w:color="auto" w:fill="auto"/>
              <w:spacing w:after="60" w:line="230" w:lineRule="exact"/>
              <w:ind w:left="180" w:firstLine="0"/>
              <w:jc w:val="center"/>
            </w:pPr>
            <w:r>
              <w:rPr>
                <w:rStyle w:val="43"/>
              </w:rPr>
              <w:t>№ п/п</w:t>
            </w:r>
          </w:p>
        </w:tc>
        <w:tc>
          <w:tcPr>
            <w:tcW w:w="3274" w:type="dxa"/>
            <w:vMerge w:val="restart"/>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Наименование</w:t>
            </w:r>
          </w:p>
        </w:tc>
        <w:tc>
          <w:tcPr>
            <w:tcW w:w="1190" w:type="dxa"/>
            <w:vMerge w:val="restart"/>
            <w:tcBorders>
              <w:top w:val="double" w:sz="4" w:space="0" w:color="auto"/>
              <w:left w:val="sing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43"/>
              </w:rPr>
              <w:t>Базовое значение 2012 г.</w:t>
            </w:r>
          </w:p>
        </w:tc>
        <w:tc>
          <w:tcPr>
            <w:tcW w:w="5002" w:type="dxa"/>
            <w:gridSpan w:val="3"/>
            <w:tcBorders>
              <w:top w:val="doub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Перспективные показатели</w:t>
            </w:r>
          </w:p>
        </w:tc>
      </w:tr>
      <w:tr w:rsidR="00A1706D" w:rsidTr="00660485">
        <w:trPr>
          <w:trHeight w:hRule="exact" w:val="562"/>
          <w:jc w:val="center"/>
        </w:trPr>
        <w:tc>
          <w:tcPr>
            <w:tcW w:w="538" w:type="dxa"/>
            <w:vMerge/>
            <w:tcBorders>
              <w:left w:val="double" w:sz="4" w:space="0" w:color="auto"/>
            </w:tcBorders>
            <w:shd w:val="clear" w:color="auto" w:fill="FFFFFF"/>
          </w:tcPr>
          <w:p w:rsidR="00A1706D" w:rsidRDefault="00A1706D" w:rsidP="00943CF2"/>
        </w:tc>
        <w:tc>
          <w:tcPr>
            <w:tcW w:w="3274" w:type="dxa"/>
            <w:vMerge/>
            <w:tcBorders>
              <w:left w:val="single" w:sz="4" w:space="0" w:color="auto"/>
            </w:tcBorders>
            <w:shd w:val="clear" w:color="auto" w:fill="FFFFFF"/>
          </w:tcPr>
          <w:p w:rsidR="00A1706D" w:rsidRDefault="00A1706D" w:rsidP="00943CF2"/>
        </w:tc>
        <w:tc>
          <w:tcPr>
            <w:tcW w:w="1190" w:type="dxa"/>
            <w:vMerge/>
            <w:tcBorders>
              <w:left w:val="single" w:sz="4" w:space="0" w:color="auto"/>
            </w:tcBorders>
            <w:shd w:val="clear" w:color="auto" w:fill="FFFFFF"/>
            <w:vAlign w:val="center"/>
          </w:tcPr>
          <w:p w:rsidR="00A1706D" w:rsidRDefault="00A1706D" w:rsidP="00943CF2">
            <w:pPr>
              <w:jc w:val="center"/>
            </w:pP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43"/>
              </w:rPr>
              <w:t>Первый этап 2013-2017 гг.</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43"/>
              </w:rPr>
              <w:t>Второй этап 2018 - 2022 гг.</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74" w:lineRule="exact"/>
              <w:ind w:firstLine="0"/>
              <w:jc w:val="center"/>
            </w:pPr>
            <w:r>
              <w:rPr>
                <w:rStyle w:val="43"/>
              </w:rPr>
              <w:t>Третий этап 2023 - 2028 гг.</w:t>
            </w:r>
          </w:p>
        </w:tc>
      </w:tr>
      <w:tr w:rsidR="00A1706D" w:rsidTr="00660485">
        <w:trPr>
          <w:trHeight w:hRule="exact" w:val="633"/>
          <w:jc w:val="center"/>
        </w:trPr>
        <w:tc>
          <w:tcPr>
            <w:tcW w:w="53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1.</w:t>
            </w:r>
          </w:p>
        </w:tc>
        <w:tc>
          <w:tcPr>
            <w:tcW w:w="3274" w:type="dxa"/>
            <w:tcBorders>
              <w:top w:val="single" w:sz="4" w:space="0" w:color="auto"/>
              <w:left w:val="single" w:sz="4" w:space="0" w:color="auto"/>
            </w:tcBorders>
            <w:shd w:val="clear" w:color="auto" w:fill="FFFFFF"/>
          </w:tcPr>
          <w:p w:rsidR="00A1706D" w:rsidRDefault="00A1706D" w:rsidP="00943CF2">
            <w:pPr>
              <w:pStyle w:val="7"/>
              <w:shd w:val="clear" w:color="auto" w:fill="auto"/>
              <w:spacing w:line="274" w:lineRule="exact"/>
              <w:ind w:left="130" w:firstLine="0"/>
              <w:jc w:val="left"/>
            </w:pPr>
            <w:r>
              <w:rPr>
                <w:rStyle w:val="43"/>
              </w:rPr>
              <w:t>Тепловая нагрузка потребителей, Гкал/ч</w:t>
            </w:r>
          </w:p>
        </w:tc>
        <w:tc>
          <w:tcPr>
            <w:tcW w:w="119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2,728</w:t>
            </w: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2,728</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2,728</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2,728</w:t>
            </w:r>
          </w:p>
        </w:tc>
      </w:tr>
      <w:tr w:rsidR="00A1706D" w:rsidTr="00660485">
        <w:trPr>
          <w:trHeight w:hRule="exact" w:val="370"/>
          <w:jc w:val="center"/>
        </w:trPr>
        <w:tc>
          <w:tcPr>
            <w:tcW w:w="53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2.</w:t>
            </w:r>
          </w:p>
        </w:tc>
        <w:tc>
          <w:tcPr>
            <w:tcW w:w="3274" w:type="dxa"/>
            <w:tcBorders>
              <w:top w:val="single" w:sz="4" w:space="0" w:color="auto"/>
              <w:left w:val="single" w:sz="4" w:space="0" w:color="auto"/>
            </w:tcBorders>
            <w:shd w:val="clear" w:color="auto" w:fill="FFFFFF"/>
          </w:tcPr>
          <w:p w:rsidR="00A1706D" w:rsidRDefault="00A1706D" w:rsidP="00943CF2">
            <w:pPr>
              <w:pStyle w:val="7"/>
              <w:shd w:val="clear" w:color="auto" w:fill="auto"/>
              <w:spacing w:line="230" w:lineRule="exact"/>
              <w:ind w:left="130" w:firstLine="0"/>
              <w:jc w:val="left"/>
            </w:pPr>
            <w:r>
              <w:rPr>
                <w:rStyle w:val="43"/>
              </w:rPr>
              <w:t>Расход теплоносителя, т/ч</w:t>
            </w:r>
          </w:p>
        </w:tc>
        <w:tc>
          <w:tcPr>
            <w:tcW w:w="119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28,54</w:t>
            </w: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28,54</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28,54</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28,54</w:t>
            </w:r>
          </w:p>
        </w:tc>
      </w:tr>
      <w:tr w:rsidR="00A1706D" w:rsidTr="00660485">
        <w:trPr>
          <w:trHeight w:hRule="exact" w:val="559"/>
          <w:jc w:val="center"/>
        </w:trPr>
        <w:tc>
          <w:tcPr>
            <w:tcW w:w="53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3.</w:t>
            </w:r>
          </w:p>
        </w:tc>
        <w:tc>
          <w:tcPr>
            <w:tcW w:w="3274" w:type="dxa"/>
            <w:tcBorders>
              <w:top w:val="single" w:sz="4" w:space="0" w:color="auto"/>
              <w:left w:val="single" w:sz="4" w:space="0" w:color="auto"/>
            </w:tcBorders>
            <w:shd w:val="clear" w:color="auto" w:fill="FFFFFF"/>
          </w:tcPr>
          <w:p w:rsidR="00A1706D" w:rsidRDefault="00A1706D" w:rsidP="00F23E73">
            <w:pPr>
              <w:pStyle w:val="7"/>
              <w:shd w:val="clear" w:color="auto" w:fill="auto"/>
              <w:spacing w:line="230" w:lineRule="exact"/>
              <w:ind w:left="130" w:firstLine="0"/>
              <w:jc w:val="left"/>
            </w:pPr>
            <w:r>
              <w:rPr>
                <w:rStyle w:val="43"/>
              </w:rPr>
              <w:t xml:space="preserve">Объем теплоносителя в тепловой сети, </w:t>
            </w:r>
            <w:r w:rsidRPr="00F23E73">
              <w:rPr>
                <w:rStyle w:val="LucidaSansUnicode"/>
                <w:i w:val="0"/>
              </w:rPr>
              <w:t>м</w:t>
            </w:r>
            <w:r w:rsidR="00F23E73" w:rsidRPr="00F23E73">
              <w:rPr>
                <w:rStyle w:val="LucidaSansUnicode"/>
                <w:i w:val="0"/>
                <w:vertAlign w:val="superscript"/>
              </w:rPr>
              <w:t>3</w:t>
            </w:r>
          </w:p>
        </w:tc>
        <w:tc>
          <w:tcPr>
            <w:tcW w:w="119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49,2</w:t>
            </w: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49,2</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49,2</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49,2</w:t>
            </w:r>
          </w:p>
        </w:tc>
      </w:tr>
      <w:tr w:rsidR="00A1706D" w:rsidTr="00660485">
        <w:trPr>
          <w:trHeight w:hRule="exact" w:val="553"/>
          <w:jc w:val="center"/>
        </w:trPr>
        <w:tc>
          <w:tcPr>
            <w:tcW w:w="53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4.</w:t>
            </w:r>
          </w:p>
        </w:tc>
        <w:tc>
          <w:tcPr>
            <w:tcW w:w="3274" w:type="dxa"/>
            <w:tcBorders>
              <w:top w:val="single" w:sz="4" w:space="0" w:color="auto"/>
              <w:left w:val="single" w:sz="4" w:space="0" w:color="auto"/>
            </w:tcBorders>
            <w:shd w:val="clear" w:color="auto" w:fill="FFFFFF"/>
          </w:tcPr>
          <w:p w:rsidR="00A1706D" w:rsidRDefault="00A1706D" w:rsidP="00943CF2">
            <w:pPr>
              <w:pStyle w:val="7"/>
              <w:shd w:val="clear" w:color="auto" w:fill="auto"/>
              <w:spacing w:line="230" w:lineRule="exact"/>
              <w:ind w:left="130" w:firstLine="0"/>
              <w:jc w:val="left"/>
            </w:pPr>
            <w:r>
              <w:rPr>
                <w:rStyle w:val="43"/>
              </w:rPr>
              <w:t>Расход воды для подпитки тепловой сети, м</w:t>
            </w:r>
            <w:r>
              <w:rPr>
                <w:rStyle w:val="43"/>
                <w:vertAlign w:val="superscript"/>
              </w:rPr>
              <w:t>3</w:t>
            </w:r>
            <w:r>
              <w:rPr>
                <w:rStyle w:val="43"/>
              </w:rPr>
              <w:t>/ч</w:t>
            </w:r>
          </w:p>
        </w:tc>
        <w:tc>
          <w:tcPr>
            <w:tcW w:w="119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0,724</w:t>
            </w: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0,724</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0,724</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0,724</w:t>
            </w:r>
          </w:p>
        </w:tc>
      </w:tr>
      <w:tr w:rsidR="00A1706D" w:rsidTr="00660485">
        <w:trPr>
          <w:trHeight w:hRule="exact" w:val="669"/>
          <w:jc w:val="center"/>
        </w:trPr>
        <w:tc>
          <w:tcPr>
            <w:tcW w:w="538" w:type="dxa"/>
            <w:tcBorders>
              <w:top w:val="single" w:sz="4" w:space="0" w:color="auto"/>
              <w:left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5.</w:t>
            </w:r>
          </w:p>
        </w:tc>
        <w:tc>
          <w:tcPr>
            <w:tcW w:w="3274" w:type="dxa"/>
            <w:tcBorders>
              <w:top w:val="single" w:sz="4" w:space="0" w:color="auto"/>
              <w:left w:val="single" w:sz="4" w:space="0" w:color="auto"/>
            </w:tcBorders>
            <w:shd w:val="clear" w:color="auto" w:fill="FFFFFF"/>
          </w:tcPr>
          <w:p w:rsidR="00A1706D" w:rsidRDefault="00A1706D" w:rsidP="00943CF2">
            <w:pPr>
              <w:pStyle w:val="7"/>
              <w:shd w:val="clear" w:color="auto" w:fill="auto"/>
              <w:spacing w:line="274" w:lineRule="exact"/>
              <w:ind w:left="130" w:firstLine="0"/>
              <w:jc w:val="left"/>
            </w:pPr>
            <w:r>
              <w:rPr>
                <w:rStyle w:val="43"/>
              </w:rPr>
              <w:t>Аварийная величина подпитки тепловой сети, м</w:t>
            </w:r>
            <w:r>
              <w:rPr>
                <w:rStyle w:val="43"/>
                <w:vertAlign w:val="superscript"/>
              </w:rPr>
              <w:t>3</w:t>
            </w:r>
            <w:r>
              <w:rPr>
                <w:rStyle w:val="43"/>
              </w:rPr>
              <w:t>/ч</w:t>
            </w:r>
          </w:p>
        </w:tc>
        <w:tc>
          <w:tcPr>
            <w:tcW w:w="1190"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0,57</w:t>
            </w:r>
          </w:p>
        </w:tc>
        <w:tc>
          <w:tcPr>
            <w:tcW w:w="1661"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0,57</w:t>
            </w:r>
          </w:p>
        </w:tc>
        <w:tc>
          <w:tcPr>
            <w:tcW w:w="1666" w:type="dxa"/>
            <w:tcBorders>
              <w:top w:val="single" w:sz="4" w:space="0" w:color="auto"/>
              <w:left w:val="sing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0,57</w:t>
            </w:r>
          </w:p>
        </w:tc>
        <w:tc>
          <w:tcPr>
            <w:tcW w:w="1675" w:type="dxa"/>
            <w:tcBorders>
              <w:top w:val="single" w:sz="4" w:space="0" w:color="auto"/>
              <w:left w:val="sing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0,57</w:t>
            </w:r>
          </w:p>
        </w:tc>
      </w:tr>
      <w:tr w:rsidR="00A1706D" w:rsidTr="00660485">
        <w:trPr>
          <w:trHeight w:hRule="exact" w:val="600"/>
          <w:jc w:val="center"/>
        </w:trPr>
        <w:tc>
          <w:tcPr>
            <w:tcW w:w="538" w:type="dxa"/>
            <w:tcBorders>
              <w:top w:val="single" w:sz="4" w:space="0" w:color="auto"/>
              <w:left w:val="double" w:sz="4" w:space="0" w:color="auto"/>
              <w:bottom w:val="double" w:sz="4" w:space="0" w:color="auto"/>
            </w:tcBorders>
            <w:shd w:val="clear" w:color="auto" w:fill="FFFFFF"/>
          </w:tcPr>
          <w:p w:rsidR="00A1706D" w:rsidRDefault="00A1706D" w:rsidP="00943CF2">
            <w:pPr>
              <w:pStyle w:val="7"/>
              <w:shd w:val="clear" w:color="auto" w:fill="auto"/>
              <w:spacing w:line="230" w:lineRule="exact"/>
              <w:ind w:left="180" w:firstLine="0"/>
              <w:jc w:val="left"/>
            </w:pPr>
            <w:r>
              <w:rPr>
                <w:rStyle w:val="43"/>
              </w:rPr>
              <w:t>6.</w:t>
            </w:r>
          </w:p>
        </w:tc>
        <w:tc>
          <w:tcPr>
            <w:tcW w:w="3274" w:type="dxa"/>
            <w:tcBorders>
              <w:top w:val="single" w:sz="4" w:space="0" w:color="auto"/>
              <w:left w:val="single" w:sz="4" w:space="0" w:color="auto"/>
              <w:bottom w:val="double" w:sz="4" w:space="0" w:color="auto"/>
            </w:tcBorders>
            <w:shd w:val="clear" w:color="auto" w:fill="FFFFFF"/>
          </w:tcPr>
          <w:p w:rsidR="00A1706D" w:rsidRPr="00D53348" w:rsidRDefault="00A1706D" w:rsidP="00943CF2">
            <w:pPr>
              <w:pStyle w:val="7"/>
              <w:shd w:val="clear" w:color="auto" w:fill="auto"/>
              <w:spacing w:line="230" w:lineRule="exact"/>
              <w:ind w:left="130" w:firstLine="0"/>
              <w:jc w:val="left"/>
              <w:rPr>
                <w:vertAlign w:val="superscript"/>
              </w:rPr>
            </w:pPr>
            <w:r>
              <w:rPr>
                <w:rStyle w:val="43"/>
              </w:rPr>
              <w:t xml:space="preserve">Годовой расход воды для подпитки тепловой сети, </w:t>
            </w:r>
            <w:r w:rsidRPr="00F23E73">
              <w:rPr>
                <w:rStyle w:val="LucidaSansUnicode"/>
                <w:i w:val="0"/>
              </w:rPr>
              <w:t>м</w:t>
            </w:r>
            <w:r w:rsidRPr="00F23E73">
              <w:rPr>
                <w:rStyle w:val="LucidaSansUnicode"/>
                <w:i w:val="0"/>
                <w:vertAlign w:val="superscript"/>
              </w:rPr>
              <w:t>3</w:t>
            </w:r>
          </w:p>
        </w:tc>
        <w:tc>
          <w:tcPr>
            <w:tcW w:w="1190"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1799,81</w:t>
            </w:r>
          </w:p>
        </w:tc>
        <w:tc>
          <w:tcPr>
            <w:tcW w:w="1661"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1799,81</w:t>
            </w:r>
          </w:p>
        </w:tc>
        <w:tc>
          <w:tcPr>
            <w:tcW w:w="1666" w:type="dxa"/>
            <w:tcBorders>
              <w:top w:val="single" w:sz="4" w:space="0" w:color="auto"/>
              <w:left w:val="single" w:sz="4" w:space="0" w:color="auto"/>
              <w:bottom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1799,81</w:t>
            </w:r>
          </w:p>
        </w:tc>
        <w:tc>
          <w:tcPr>
            <w:tcW w:w="1675" w:type="dxa"/>
            <w:tcBorders>
              <w:top w:val="single" w:sz="4" w:space="0" w:color="auto"/>
              <w:left w:val="single" w:sz="4" w:space="0" w:color="auto"/>
              <w:bottom w:val="double" w:sz="4" w:space="0" w:color="auto"/>
              <w:right w:val="double" w:sz="4" w:space="0" w:color="auto"/>
            </w:tcBorders>
            <w:shd w:val="clear" w:color="auto" w:fill="FFFFFF"/>
            <w:vAlign w:val="center"/>
          </w:tcPr>
          <w:p w:rsidR="00A1706D" w:rsidRDefault="00A1706D" w:rsidP="00943CF2">
            <w:pPr>
              <w:pStyle w:val="7"/>
              <w:shd w:val="clear" w:color="auto" w:fill="auto"/>
              <w:spacing w:line="230" w:lineRule="exact"/>
              <w:ind w:firstLine="0"/>
              <w:jc w:val="center"/>
            </w:pPr>
            <w:r>
              <w:rPr>
                <w:rStyle w:val="43"/>
              </w:rPr>
              <w:t>1799,81</w:t>
            </w:r>
          </w:p>
        </w:tc>
      </w:tr>
    </w:tbl>
    <w:p w:rsidR="00A1706D" w:rsidRDefault="00A1706D" w:rsidP="00A1706D">
      <w:pPr>
        <w:pStyle w:val="7"/>
        <w:shd w:val="clear" w:color="auto" w:fill="auto"/>
        <w:spacing w:before="268" w:after="98"/>
        <w:ind w:left="20" w:right="20" w:firstLine="580"/>
        <w:jc w:val="both"/>
      </w:pPr>
      <w:r>
        <w:rPr>
          <w:rStyle w:val="43"/>
        </w:rPr>
        <w:t>Значения расходов теплоносителя муниципальной котельной поселка Ишалино в перспективе остаются на уровне базового года.</w:t>
      </w:r>
    </w:p>
    <w:p w:rsidR="00A1706D" w:rsidRDefault="00A1706D" w:rsidP="00A1706D">
      <w:pPr>
        <w:pStyle w:val="42"/>
        <w:shd w:val="clear" w:color="auto" w:fill="auto"/>
        <w:ind w:left="40" w:firstLine="0"/>
      </w:pPr>
      <w:r>
        <w:lastRenderedPageBreak/>
        <w:t>Глава 5</w:t>
      </w:r>
    </w:p>
    <w:p w:rsidR="00972314" w:rsidRDefault="00972314" w:rsidP="00A1706D">
      <w:pPr>
        <w:pStyle w:val="42"/>
        <w:shd w:val="clear" w:color="auto" w:fill="auto"/>
        <w:ind w:firstLine="0"/>
      </w:pPr>
      <w:r>
        <w:t>Мастер-план развития системы теплоснабжения</w:t>
      </w:r>
    </w:p>
    <w:p w:rsidR="00A1706D" w:rsidRDefault="00972314" w:rsidP="00972314">
      <w:pPr>
        <w:tabs>
          <w:tab w:val="left" w:pos="7230"/>
        </w:tabs>
        <w:ind w:firstLine="709"/>
        <w:rPr>
          <w:rStyle w:val="43"/>
        </w:rPr>
      </w:pPr>
      <w:r>
        <w:rPr>
          <w:rStyle w:val="43"/>
        </w:rPr>
        <w:t>В данной схеме не рассматривается</w:t>
      </w:r>
      <w:r w:rsidR="00D66763">
        <w:rPr>
          <w:rStyle w:val="43"/>
        </w:rPr>
        <w:t xml:space="preserve"> ввиду отсутствия необходимости</w:t>
      </w:r>
    </w:p>
    <w:p w:rsidR="00D66763" w:rsidRDefault="00D66763" w:rsidP="00972314">
      <w:pPr>
        <w:tabs>
          <w:tab w:val="left" w:pos="7230"/>
        </w:tabs>
        <w:ind w:firstLine="709"/>
        <w:rPr>
          <w:rStyle w:val="43"/>
        </w:rPr>
      </w:pPr>
    </w:p>
    <w:p w:rsidR="00A1706D" w:rsidRDefault="00A1706D" w:rsidP="00A1706D">
      <w:pPr>
        <w:pStyle w:val="42"/>
        <w:shd w:val="clear" w:color="auto" w:fill="auto"/>
        <w:ind w:left="40" w:firstLine="0"/>
      </w:pPr>
      <w:r>
        <w:t>Глава 6</w:t>
      </w:r>
    </w:p>
    <w:p w:rsidR="00972314" w:rsidRDefault="00972314" w:rsidP="00972314">
      <w:pPr>
        <w:pStyle w:val="42"/>
        <w:shd w:val="clear" w:color="auto" w:fill="auto"/>
        <w:ind w:firstLine="0"/>
      </w:pPr>
      <w:r>
        <w:t>Перспективные балансы производительности водоподготовительных установок,</w:t>
      </w:r>
      <w:r w:rsidR="00D66763">
        <w:t xml:space="preserve"> </w:t>
      </w:r>
      <w:r>
        <w:t>в том числе в аварийных режимах</w:t>
      </w:r>
    </w:p>
    <w:p w:rsidR="00972314" w:rsidRDefault="00972314" w:rsidP="00972314">
      <w:pPr>
        <w:pStyle w:val="7"/>
        <w:shd w:val="clear" w:color="auto" w:fill="auto"/>
        <w:spacing w:after="98"/>
        <w:ind w:left="20" w:right="20" w:firstLine="580"/>
        <w:jc w:val="both"/>
        <w:rPr>
          <w:rStyle w:val="43"/>
        </w:rPr>
      </w:pPr>
      <w:r>
        <w:rPr>
          <w:rStyle w:val="43"/>
        </w:rPr>
        <w:t>При централизованном теплоснабжении в тепловых сетях, в системах теплопотребления неизбежны утечки сетевой воды через соединения и уплотнители трубопроводной арматуры и оборудования. Потери сетевой воды компенсируются системой подпитки. Водоподготовка осуществляется автоматической системой ХВО установленной в котельной.</w:t>
      </w:r>
    </w:p>
    <w:p w:rsidR="00972314" w:rsidRDefault="00972314" w:rsidP="00972314">
      <w:pPr>
        <w:rPr>
          <w:sz w:val="2"/>
          <w:szCs w:val="2"/>
        </w:rPr>
      </w:pPr>
    </w:p>
    <w:p w:rsidR="00972314" w:rsidRDefault="00972314" w:rsidP="00972314">
      <w:pPr>
        <w:pStyle w:val="7"/>
        <w:shd w:val="clear" w:color="auto" w:fill="auto"/>
        <w:ind w:firstLine="567"/>
        <w:jc w:val="both"/>
        <w:rPr>
          <w:rStyle w:val="43"/>
        </w:rPr>
      </w:pPr>
      <w:r>
        <w:rPr>
          <w:rStyle w:val="43"/>
        </w:rPr>
        <w:t>Объем подпитки определен в соответствии с СНиП 41-02-2003 «Тепловые сети» п. 6.16 и п. 6.18:</w:t>
      </w:r>
    </w:p>
    <w:p w:rsidR="00972314" w:rsidRDefault="00972314" w:rsidP="00972314">
      <w:pPr>
        <w:pStyle w:val="7"/>
        <w:numPr>
          <w:ilvl w:val="0"/>
          <w:numId w:val="7"/>
        </w:numPr>
        <w:shd w:val="clear" w:color="auto" w:fill="auto"/>
        <w:tabs>
          <w:tab w:val="left" w:pos="953"/>
        </w:tabs>
        <w:ind w:left="1020" w:right="20" w:hanging="360"/>
        <w:jc w:val="left"/>
        <w:rPr>
          <w:rStyle w:val="43"/>
        </w:rPr>
      </w:pPr>
      <w:r>
        <w:rPr>
          <w:rStyle w:val="43"/>
        </w:rPr>
        <w:t>расход воды на подпитку тепловой сети принят 0,75% от объема воды в системе;</w:t>
      </w:r>
      <w:r w:rsidRPr="00BB2A7A">
        <w:rPr>
          <w:rStyle w:val="43"/>
        </w:rPr>
        <w:t xml:space="preserve"> </w:t>
      </w:r>
    </w:p>
    <w:p w:rsidR="00972314" w:rsidRDefault="00972314" w:rsidP="00972314">
      <w:pPr>
        <w:tabs>
          <w:tab w:val="left" w:pos="7230"/>
        </w:tabs>
        <w:rPr>
          <w:rStyle w:val="43"/>
        </w:rPr>
      </w:pPr>
      <w:r>
        <w:rPr>
          <w:rStyle w:val="43"/>
        </w:rPr>
        <w:t>величина аварийной подпитки - 2% от объема воды в системе.</w:t>
      </w:r>
    </w:p>
    <w:p w:rsidR="00A1706D" w:rsidRDefault="00A1706D" w:rsidP="00A1706D">
      <w:pPr>
        <w:pStyle w:val="42"/>
        <w:shd w:val="clear" w:color="auto" w:fill="auto"/>
        <w:ind w:left="40" w:firstLine="0"/>
      </w:pPr>
    </w:p>
    <w:p w:rsidR="00A1706D" w:rsidRDefault="00A1706D" w:rsidP="00A1706D">
      <w:pPr>
        <w:pStyle w:val="42"/>
        <w:shd w:val="clear" w:color="auto" w:fill="auto"/>
        <w:ind w:left="40" w:firstLine="0"/>
      </w:pPr>
      <w:r>
        <w:t>Глава 7</w:t>
      </w:r>
    </w:p>
    <w:p w:rsidR="00D66763" w:rsidRDefault="00D66763" w:rsidP="00D66763">
      <w:pPr>
        <w:pStyle w:val="42"/>
        <w:shd w:val="clear" w:color="auto" w:fill="auto"/>
        <w:ind w:firstLine="0"/>
      </w:pPr>
      <w:r>
        <w:t>Предложения по строительству, реконструкции и техническому перевооружению</w:t>
      </w:r>
    </w:p>
    <w:p w:rsidR="00D66763" w:rsidRDefault="00D66763" w:rsidP="00D66763">
      <w:pPr>
        <w:pStyle w:val="42"/>
        <w:shd w:val="clear" w:color="auto" w:fill="auto"/>
        <w:ind w:firstLine="0"/>
      </w:pPr>
      <w:r>
        <w:t>источников тепловой энергии</w:t>
      </w:r>
    </w:p>
    <w:p w:rsidR="00D66763" w:rsidRDefault="00D66763" w:rsidP="00D66763">
      <w:pPr>
        <w:pStyle w:val="7"/>
        <w:shd w:val="clear" w:color="auto" w:fill="auto"/>
        <w:ind w:left="60" w:right="60" w:firstLine="560"/>
        <w:jc w:val="both"/>
      </w:pPr>
      <w:r>
        <w:rPr>
          <w:rStyle w:val="43"/>
        </w:rPr>
        <w:t>Учитывая  срок эксплуатации основного оборудования котельной, рекомендуется регулярное проведение диагностических работ, с целью выявления дефектов, отклонений от нормальных режимов, способных привести к аварийным ситуациям. Необходимо своевременное техническое обслуживание, проведение профилактических работ, ремонтов, замены устройств, агрегатов и других элементов источников тепловой энергии.</w:t>
      </w:r>
    </w:p>
    <w:p w:rsidR="00D66763" w:rsidRDefault="00D66763" w:rsidP="00D66763">
      <w:pPr>
        <w:pStyle w:val="7"/>
        <w:shd w:val="clear" w:color="auto" w:fill="auto"/>
        <w:ind w:left="60" w:right="60" w:firstLine="560"/>
        <w:jc w:val="both"/>
      </w:pPr>
      <w:r>
        <w:rPr>
          <w:rStyle w:val="43"/>
        </w:rPr>
        <w:t>Стоимостные показатели замены энергетического оборудования источников тепловой энергии представлены в таблице 7.1.</w:t>
      </w:r>
    </w:p>
    <w:p w:rsidR="00D66763" w:rsidRDefault="00D66763" w:rsidP="00D66763">
      <w:pPr>
        <w:pStyle w:val="7"/>
        <w:shd w:val="clear" w:color="auto" w:fill="auto"/>
        <w:spacing w:after="98"/>
        <w:ind w:left="60" w:firstLine="560"/>
        <w:jc w:val="both"/>
        <w:rPr>
          <w:rStyle w:val="43"/>
        </w:rPr>
      </w:pPr>
      <w:r>
        <w:rPr>
          <w:rStyle w:val="43"/>
        </w:rPr>
        <w:t>Таблица 7.1. - Мероприятия по техническому перевооружению источников</w:t>
      </w:r>
      <w:r w:rsidRPr="00267C9B">
        <w:t xml:space="preserve"> тепловой энергии.</w:t>
      </w:r>
    </w:p>
    <w:tbl>
      <w:tblPr>
        <w:tblOverlap w:val="never"/>
        <w:tblW w:w="9846" w:type="dxa"/>
        <w:jc w:val="center"/>
        <w:tblInd w:w="-578" w:type="dxa"/>
        <w:tblLayout w:type="fixed"/>
        <w:tblCellMar>
          <w:left w:w="10" w:type="dxa"/>
          <w:right w:w="10" w:type="dxa"/>
        </w:tblCellMar>
        <w:tblLook w:val="04A0" w:firstRow="1" w:lastRow="0" w:firstColumn="1" w:lastColumn="0" w:noHBand="0" w:noVBand="1"/>
      </w:tblPr>
      <w:tblGrid>
        <w:gridCol w:w="562"/>
        <w:gridCol w:w="2055"/>
        <w:gridCol w:w="1985"/>
        <w:gridCol w:w="1406"/>
        <w:gridCol w:w="1406"/>
        <w:gridCol w:w="1407"/>
        <w:gridCol w:w="1025"/>
      </w:tblGrid>
      <w:tr w:rsidR="00D66763" w:rsidTr="00436263">
        <w:trPr>
          <w:trHeight w:hRule="exact" w:val="583"/>
          <w:jc w:val="center"/>
        </w:trPr>
        <w:tc>
          <w:tcPr>
            <w:tcW w:w="562" w:type="dxa"/>
            <w:vMerge w:val="restart"/>
            <w:tcBorders>
              <w:top w:val="double" w:sz="4" w:space="0" w:color="auto"/>
              <w:left w:val="double" w:sz="4" w:space="0" w:color="auto"/>
            </w:tcBorders>
            <w:shd w:val="clear" w:color="auto" w:fill="FFFFFF"/>
            <w:vAlign w:val="center"/>
          </w:tcPr>
          <w:p w:rsidR="00D66763" w:rsidRPr="00436263" w:rsidRDefault="00D66763" w:rsidP="00453A87">
            <w:pPr>
              <w:pStyle w:val="7"/>
              <w:shd w:val="clear" w:color="auto" w:fill="auto"/>
              <w:spacing w:after="60" w:line="230" w:lineRule="exact"/>
              <w:ind w:left="90" w:firstLine="0"/>
              <w:jc w:val="center"/>
              <w:rPr>
                <w:sz w:val="20"/>
                <w:szCs w:val="20"/>
              </w:rPr>
            </w:pPr>
            <w:r w:rsidRPr="00436263">
              <w:rPr>
                <w:rStyle w:val="43"/>
                <w:sz w:val="20"/>
                <w:szCs w:val="20"/>
              </w:rPr>
              <w:t>№ п/п</w:t>
            </w:r>
          </w:p>
        </w:tc>
        <w:tc>
          <w:tcPr>
            <w:tcW w:w="2055" w:type="dxa"/>
            <w:vMerge w:val="restart"/>
            <w:tcBorders>
              <w:top w:val="doub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firstLine="0"/>
              <w:jc w:val="center"/>
              <w:rPr>
                <w:sz w:val="20"/>
                <w:szCs w:val="20"/>
              </w:rPr>
            </w:pPr>
            <w:r w:rsidRPr="00436263">
              <w:rPr>
                <w:rStyle w:val="43"/>
                <w:sz w:val="20"/>
                <w:szCs w:val="20"/>
              </w:rPr>
              <w:t>Наименование мероприятия и источника тепловой энергии</w:t>
            </w:r>
          </w:p>
        </w:tc>
        <w:tc>
          <w:tcPr>
            <w:tcW w:w="1985" w:type="dxa"/>
            <w:vMerge w:val="restart"/>
            <w:tcBorders>
              <w:top w:val="doub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30" w:lineRule="exact"/>
              <w:ind w:left="220" w:firstLine="0"/>
              <w:jc w:val="center"/>
              <w:rPr>
                <w:sz w:val="20"/>
                <w:szCs w:val="20"/>
              </w:rPr>
            </w:pPr>
            <w:r w:rsidRPr="00436263">
              <w:rPr>
                <w:rStyle w:val="43"/>
                <w:sz w:val="20"/>
                <w:szCs w:val="20"/>
              </w:rPr>
              <w:t>Описание мероприятия</w:t>
            </w:r>
          </w:p>
        </w:tc>
        <w:tc>
          <w:tcPr>
            <w:tcW w:w="5244" w:type="dxa"/>
            <w:gridSpan w:val="4"/>
            <w:tcBorders>
              <w:top w:val="double" w:sz="4" w:space="0" w:color="auto"/>
              <w:left w:val="single" w:sz="4" w:space="0" w:color="auto"/>
              <w:right w:val="double" w:sz="4" w:space="0" w:color="auto"/>
            </w:tcBorders>
            <w:shd w:val="clear" w:color="auto" w:fill="FFFFFF"/>
            <w:vAlign w:val="center"/>
          </w:tcPr>
          <w:p w:rsidR="00D66763" w:rsidRPr="00436263" w:rsidRDefault="00D66763" w:rsidP="00436263">
            <w:pPr>
              <w:pStyle w:val="7"/>
              <w:shd w:val="clear" w:color="auto" w:fill="auto"/>
              <w:spacing w:line="274" w:lineRule="exact"/>
              <w:ind w:left="600" w:firstLine="0"/>
              <w:jc w:val="center"/>
              <w:rPr>
                <w:sz w:val="20"/>
                <w:szCs w:val="20"/>
              </w:rPr>
            </w:pPr>
            <w:r w:rsidRPr="00436263">
              <w:rPr>
                <w:rStyle w:val="43"/>
                <w:sz w:val="20"/>
                <w:szCs w:val="20"/>
              </w:rPr>
              <w:t>Ориентировочный объем инвестиций, тыс. руб.</w:t>
            </w:r>
          </w:p>
        </w:tc>
      </w:tr>
      <w:tr w:rsidR="00D66763" w:rsidTr="00436263">
        <w:trPr>
          <w:trHeight w:hRule="exact" w:val="855"/>
          <w:jc w:val="center"/>
        </w:trPr>
        <w:tc>
          <w:tcPr>
            <w:tcW w:w="562" w:type="dxa"/>
            <w:vMerge/>
            <w:tcBorders>
              <w:left w:val="double" w:sz="4" w:space="0" w:color="auto"/>
            </w:tcBorders>
            <w:shd w:val="clear" w:color="auto" w:fill="FFFFFF"/>
          </w:tcPr>
          <w:p w:rsidR="00D66763" w:rsidRPr="00436263" w:rsidRDefault="00D66763" w:rsidP="00453A87">
            <w:pPr>
              <w:rPr>
                <w:sz w:val="20"/>
                <w:szCs w:val="20"/>
              </w:rPr>
            </w:pPr>
          </w:p>
        </w:tc>
        <w:tc>
          <w:tcPr>
            <w:tcW w:w="2055" w:type="dxa"/>
            <w:vMerge/>
            <w:tcBorders>
              <w:left w:val="single" w:sz="4" w:space="0" w:color="auto"/>
            </w:tcBorders>
            <w:shd w:val="clear" w:color="auto" w:fill="FFFFFF"/>
          </w:tcPr>
          <w:p w:rsidR="00D66763" w:rsidRPr="00436263" w:rsidRDefault="00D66763" w:rsidP="00453A87">
            <w:pPr>
              <w:rPr>
                <w:sz w:val="20"/>
                <w:szCs w:val="20"/>
              </w:rPr>
            </w:pPr>
          </w:p>
        </w:tc>
        <w:tc>
          <w:tcPr>
            <w:tcW w:w="1985" w:type="dxa"/>
            <w:vMerge/>
            <w:tcBorders>
              <w:left w:val="single" w:sz="4" w:space="0" w:color="auto"/>
            </w:tcBorders>
            <w:shd w:val="clear" w:color="auto" w:fill="FFFFFF"/>
          </w:tcPr>
          <w:p w:rsidR="00D66763" w:rsidRPr="00436263" w:rsidRDefault="00D66763" w:rsidP="00453A87">
            <w:pPr>
              <w:rPr>
                <w:sz w:val="20"/>
                <w:szCs w:val="20"/>
              </w:rPr>
            </w:pPr>
          </w:p>
        </w:tc>
        <w:tc>
          <w:tcPr>
            <w:tcW w:w="1406"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left="124" w:firstLine="0"/>
              <w:jc w:val="center"/>
              <w:rPr>
                <w:sz w:val="20"/>
                <w:szCs w:val="20"/>
              </w:rPr>
            </w:pPr>
            <w:r w:rsidRPr="00436263">
              <w:rPr>
                <w:rStyle w:val="43"/>
                <w:sz w:val="20"/>
                <w:szCs w:val="20"/>
              </w:rPr>
              <w:t xml:space="preserve">Первый этап 2013 </w:t>
            </w:r>
            <w:r w:rsidRPr="00436263">
              <w:rPr>
                <w:rStyle w:val="43"/>
                <w:sz w:val="20"/>
                <w:szCs w:val="20"/>
              </w:rPr>
              <w:softHyphen/>
              <w:t>2017 гг.</w:t>
            </w:r>
          </w:p>
        </w:tc>
        <w:tc>
          <w:tcPr>
            <w:tcW w:w="1406"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left="130" w:firstLine="0"/>
              <w:jc w:val="center"/>
              <w:rPr>
                <w:sz w:val="20"/>
                <w:szCs w:val="20"/>
              </w:rPr>
            </w:pPr>
            <w:r w:rsidRPr="00436263">
              <w:rPr>
                <w:rStyle w:val="43"/>
                <w:sz w:val="20"/>
                <w:szCs w:val="20"/>
              </w:rPr>
              <w:t xml:space="preserve">Второй этап 2018 </w:t>
            </w:r>
            <w:r w:rsidRPr="00436263">
              <w:rPr>
                <w:rStyle w:val="43"/>
                <w:sz w:val="20"/>
                <w:szCs w:val="20"/>
              </w:rPr>
              <w:softHyphen/>
              <w:t>2022 гг.</w:t>
            </w:r>
          </w:p>
        </w:tc>
        <w:tc>
          <w:tcPr>
            <w:tcW w:w="1407"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left="130" w:firstLine="0"/>
              <w:jc w:val="center"/>
              <w:rPr>
                <w:sz w:val="20"/>
                <w:szCs w:val="20"/>
              </w:rPr>
            </w:pPr>
            <w:r w:rsidRPr="00436263">
              <w:rPr>
                <w:rStyle w:val="43"/>
                <w:sz w:val="20"/>
                <w:szCs w:val="20"/>
              </w:rPr>
              <w:t xml:space="preserve">Третий этап 2023 </w:t>
            </w:r>
            <w:r w:rsidRPr="00436263">
              <w:rPr>
                <w:rStyle w:val="43"/>
                <w:sz w:val="20"/>
                <w:szCs w:val="20"/>
              </w:rPr>
              <w:softHyphen/>
              <w:t>2028 гг.</w:t>
            </w:r>
          </w:p>
        </w:tc>
        <w:tc>
          <w:tcPr>
            <w:tcW w:w="1025" w:type="dxa"/>
            <w:tcBorders>
              <w:top w:val="single" w:sz="4" w:space="0" w:color="auto"/>
              <w:left w:val="single" w:sz="4" w:space="0" w:color="auto"/>
              <w:right w:val="double" w:sz="4" w:space="0" w:color="auto"/>
            </w:tcBorders>
            <w:shd w:val="clear" w:color="auto" w:fill="FFFFFF"/>
            <w:vAlign w:val="center"/>
          </w:tcPr>
          <w:p w:rsidR="00D66763" w:rsidRDefault="00D66763" w:rsidP="00453A87">
            <w:pPr>
              <w:pStyle w:val="7"/>
              <w:shd w:val="clear" w:color="auto" w:fill="auto"/>
              <w:spacing w:line="274" w:lineRule="exact"/>
              <w:ind w:left="49" w:firstLine="0"/>
              <w:jc w:val="center"/>
            </w:pPr>
            <w:r>
              <w:rPr>
                <w:rStyle w:val="43"/>
              </w:rPr>
              <w:t>На весь срок</w:t>
            </w:r>
          </w:p>
        </w:tc>
      </w:tr>
      <w:tr w:rsidR="00D66763" w:rsidTr="00453A87">
        <w:trPr>
          <w:trHeight w:hRule="exact" w:val="934"/>
          <w:jc w:val="center"/>
        </w:trPr>
        <w:tc>
          <w:tcPr>
            <w:tcW w:w="562" w:type="dxa"/>
            <w:tcBorders>
              <w:top w:val="single" w:sz="4" w:space="0" w:color="auto"/>
              <w:left w:val="double" w:sz="4" w:space="0" w:color="auto"/>
            </w:tcBorders>
            <w:shd w:val="clear" w:color="auto" w:fill="FFFFFF"/>
          </w:tcPr>
          <w:p w:rsidR="00D66763" w:rsidRPr="00436263" w:rsidRDefault="00D66763" w:rsidP="00453A87">
            <w:pPr>
              <w:pStyle w:val="7"/>
              <w:shd w:val="clear" w:color="auto" w:fill="auto"/>
              <w:spacing w:line="230" w:lineRule="exact"/>
              <w:ind w:left="120" w:firstLine="0"/>
              <w:jc w:val="left"/>
              <w:rPr>
                <w:sz w:val="20"/>
                <w:szCs w:val="20"/>
              </w:rPr>
            </w:pPr>
            <w:r w:rsidRPr="00436263">
              <w:rPr>
                <w:rStyle w:val="43"/>
                <w:sz w:val="20"/>
                <w:szCs w:val="20"/>
              </w:rPr>
              <w:t>1.</w:t>
            </w:r>
          </w:p>
        </w:tc>
        <w:tc>
          <w:tcPr>
            <w:tcW w:w="2055"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left="40" w:firstLine="0"/>
              <w:jc w:val="center"/>
              <w:rPr>
                <w:sz w:val="20"/>
                <w:szCs w:val="20"/>
              </w:rPr>
            </w:pPr>
            <w:r w:rsidRPr="00436263">
              <w:rPr>
                <w:rStyle w:val="43"/>
                <w:sz w:val="20"/>
                <w:szCs w:val="20"/>
              </w:rPr>
              <w:t>Замена узла учета тепловой энергии.</w:t>
            </w:r>
          </w:p>
        </w:tc>
        <w:tc>
          <w:tcPr>
            <w:tcW w:w="1985"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74" w:lineRule="exact"/>
              <w:ind w:left="40" w:firstLine="0"/>
              <w:jc w:val="center"/>
              <w:rPr>
                <w:sz w:val="20"/>
                <w:szCs w:val="20"/>
              </w:rPr>
            </w:pPr>
            <w:r w:rsidRPr="00436263">
              <w:rPr>
                <w:rStyle w:val="43"/>
                <w:sz w:val="20"/>
                <w:szCs w:val="20"/>
              </w:rPr>
              <w:t>Замена узла учета тепловой энергии.</w:t>
            </w:r>
          </w:p>
        </w:tc>
        <w:tc>
          <w:tcPr>
            <w:tcW w:w="1406" w:type="dxa"/>
            <w:tcBorders>
              <w:top w:val="single" w:sz="4" w:space="0" w:color="auto"/>
              <w:left w:val="single" w:sz="4" w:space="0" w:color="auto"/>
            </w:tcBorders>
            <w:shd w:val="clear" w:color="auto" w:fill="FFFFFF"/>
            <w:vAlign w:val="center"/>
          </w:tcPr>
          <w:p w:rsidR="00D66763" w:rsidRPr="00436263" w:rsidRDefault="00D66763" w:rsidP="00601AAD">
            <w:pPr>
              <w:pStyle w:val="7"/>
              <w:shd w:val="clear" w:color="auto" w:fill="auto"/>
              <w:spacing w:line="230" w:lineRule="exact"/>
              <w:ind w:left="124" w:firstLine="0"/>
              <w:jc w:val="center"/>
              <w:rPr>
                <w:sz w:val="20"/>
                <w:szCs w:val="20"/>
              </w:rPr>
            </w:pPr>
            <w:r w:rsidRPr="00436263">
              <w:rPr>
                <w:sz w:val="20"/>
                <w:szCs w:val="20"/>
              </w:rPr>
              <w:t>1</w:t>
            </w:r>
            <w:r w:rsidR="00601AAD">
              <w:rPr>
                <w:sz w:val="20"/>
                <w:szCs w:val="20"/>
              </w:rPr>
              <w:t>4</w:t>
            </w:r>
            <w:r w:rsidRPr="00436263">
              <w:rPr>
                <w:sz w:val="20"/>
                <w:szCs w:val="20"/>
              </w:rPr>
              <w:t>0</w:t>
            </w:r>
          </w:p>
        </w:tc>
        <w:tc>
          <w:tcPr>
            <w:tcW w:w="1406"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30" w:lineRule="exact"/>
              <w:ind w:left="124" w:firstLine="0"/>
              <w:jc w:val="center"/>
              <w:rPr>
                <w:sz w:val="20"/>
                <w:szCs w:val="20"/>
              </w:rPr>
            </w:pPr>
            <w:r w:rsidRPr="00436263">
              <w:rPr>
                <w:sz w:val="20"/>
                <w:szCs w:val="20"/>
              </w:rPr>
              <w:t>0</w:t>
            </w:r>
          </w:p>
        </w:tc>
        <w:tc>
          <w:tcPr>
            <w:tcW w:w="1407" w:type="dxa"/>
            <w:tcBorders>
              <w:top w:val="single" w:sz="4" w:space="0" w:color="auto"/>
              <w:left w:val="single" w:sz="4" w:space="0" w:color="auto"/>
            </w:tcBorders>
            <w:shd w:val="clear" w:color="auto" w:fill="FFFFFF"/>
            <w:vAlign w:val="center"/>
          </w:tcPr>
          <w:p w:rsidR="00D66763" w:rsidRPr="00436263" w:rsidRDefault="00D66763" w:rsidP="00453A87">
            <w:pPr>
              <w:pStyle w:val="7"/>
              <w:shd w:val="clear" w:color="auto" w:fill="auto"/>
              <w:spacing w:line="230" w:lineRule="exact"/>
              <w:ind w:left="124" w:firstLine="0"/>
              <w:jc w:val="center"/>
              <w:rPr>
                <w:sz w:val="20"/>
                <w:szCs w:val="20"/>
              </w:rPr>
            </w:pPr>
            <w:r w:rsidRPr="00436263">
              <w:rPr>
                <w:rStyle w:val="43"/>
                <w:sz w:val="20"/>
                <w:szCs w:val="20"/>
              </w:rPr>
              <w:t>0</w:t>
            </w:r>
          </w:p>
        </w:tc>
        <w:tc>
          <w:tcPr>
            <w:tcW w:w="1025" w:type="dxa"/>
            <w:tcBorders>
              <w:top w:val="single" w:sz="4" w:space="0" w:color="auto"/>
              <w:left w:val="single" w:sz="4" w:space="0" w:color="auto"/>
              <w:right w:val="double" w:sz="4" w:space="0" w:color="auto"/>
            </w:tcBorders>
            <w:shd w:val="clear" w:color="auto" w:fill="FFFFFF"/>
            <w:vAlign w:val="center"/>
          </w:tcPr>
          <w:p w:rsidR="00D66763" w:rsidRDefault="00D66763" w:rsidP="00601AAD">
            <w:pPr>
              <w:pStyle w:val="7"/>
              <w:shd w:val="clear" w:color="auto" w:fill="auto"/>
              <w:spacing w:line="230" w:lineRule="exact"/>
              <w:ind w:left="124" w:firstLine="0"/>
              <w:jc w:val="center"/>
            </w:pPr>
            <w:r>
              <w:rPr>
                <w:rStyle w:val="43"/>
              </w:rPr>
              <w:t>1</w:t>
            </w:r>
            <w:r w:rsidR="00601AAD">
              <w:rPr>
                <w:rStyle w:val="43"/>
              </w:rPr>
              <w:t>4</w:t>
            </w:r>
            <w:r>
              <w:rPr>
                <w:rStyle w:val="43"/>
              </w:rPr>
              <w:t>0</w:t>
            </w:r>
          </w:p>
        </w:tc>
      </w:tr>
      <w:tr w:rsidR="00D66763" w:rsidTr="00453A87">
        <w:trPr>
          <w:trHeight w:hRule="exact" w:val="379"/>
          <w:jc w:val="center"/>
        </w:trPr>
        <w:tc>
          <w:tcPr>
            <w:tcW w:w="562" w:type="dxa"/>
            <w:tcBorders>
              <w:top w:val="single" w:sz="4" w:space="0" w:color="auto"/>
              <w:left w:val="double" w:sz="4" w:space="0" w:color="auto"/>
              <w:bottom w:val="double" w:sz="4" w:space="0" w:color="auto"/>
            </w:tcBorders>
            <w:shd w:val="clear" w:color="auto" w:fill="FFFFFF"/>
          </w:tcPr>
          <w:p w:rsidR="00D66763" w:rsidRPr="00436263" w:rsidRDefault="00D66763" w:rsidP="00453A87">
            <w:pPr>
              <w:pStyle w:val="7"/>
              <w:shd w:val="clear" w:color="auto" w:fill="auto"/>
              <w:spacing w:line="230" w:lineRule="exact"/>
              <w:ind w:left="120" w:firstLine="0"/>
              <w:jc w:val="left"/>
              <w:rPr>
                <w:sz w:val="20"/>
                <w:szCs w:val="20"/>
              </w:rPr>
            </w:pPr>
          </w:p>
        </w:tc>
        <w:tc>
          <w:tcPr>
            <w:tcW w:w="4040" w:type="dxa"/>
            <w:gridSpan w:val="2"/>
            <w:tcBorders>
              <w:top w:val="single" w:sz="4" w:space="0" w:color="auto"/>
              <w:left w:val="single" w:sz="4" w:space="0" w:color="auto"/>
              <w:bottom w:val="double" w:sz="4" w:space="0" w:color="auto"/>
            </w:tcBorders>
            <w:shd w:val="clear" w:color="auto" w:fill="FFFFFF"/>
            <w:vAlign w:val="center"/>
          </w:tcPr>
          <w:p w:rsidR="00D66763" w:rsidRPr="00436263" w:rsidRDefault="00D66763" w:rsidP="00453A87">
            <w:pPr>
              <w:pStyle w:val="7"/>
              <w:shd w:val="clear" w:color="auto" w:fill="auto"/>
              <w:spacing w:line="230" w:lineRule="exact"/>
              <w:ind w:left="40" w:firstLine="0"/>
              <w:jc w:val="center"/>
              <w:rPr>
                <w:sz w:val="20"/>
                <w:szCs w:val="20"/>
              </w:rPr>
            </w:pPr>
            <w:r w:rsidRPr="00436263">
              <w:rPr>
                <w:rStyle w:val="43"/>
                <w:sz w:val="20"/>
                <w:szCs w:val="20"/>
              </w:rPr>
              <w:t>ВСЕГО</w:t>
            </w:r>
          </w:p>
        </w:tc>
        <w:tc>
          <w:tcPr>
            <w:tcW w:w="1406" w:type="dxa"/>
            <w:tcBorders>
              <w:top w:val="single" w:sz="4" w:space="0" w:color="auto"/>
              <w:left w:val="single" w:sz="4" w:space="0" w:color="auto"/>
              <w:bottom w:val="double" w:sz="4" w:space="0" w:color="auto"/>
            </w:tcBorders>
            <w:shd w:val="clear" w:color="auto" w:fill="FFFFFF"/>
            <w:vAlign w:val="center"/>
          </w:tcPr>
          <w:p w:rsidR="00D66763" w:rsidRPr="00436263" w:rsidRDefault="00D66763" w:rsidP="00601AAD">
            <w:pPr>
              <w:pStyle w:val="7"/>
              <w:shd w:val="clear" w:color="auto" w:fill="auto"/>
              <w:spacing w:line="230" w:lineRule="exact"/>
              <w:ind w:firstLine="0"/>
              <w:jc w:val="center"/>
              <w:rPr>
                <w:sz w:val="20"/>
                <w:szCs w:val="20"/>
              </w:rPr>
            </w:pPr>
            <w:r w:rsidRPr="00436263">
              <w:rPr>
                <w:rStyle w:val="43"/>
                <w:sz w:val="20"/>
                <w:szCs w:val="20"/>
              </w:rPr>
              <w:t>1</w:t>
            </w:r>
            <w:r w:rsidR="00601AAD">
              <w:rPr>
                <w:rStyle w:val="43"/>
                <w:sz w:val="20"/>
                <w:szCs w:val="20"/>
              </w:rPr>
              <w:t>4</w:t>
            </w:r>
          </w:p>
        </w:tc>
        <w:tc>
          <w:tcPr>
            <w:tcW w:w="1406" w:type="dxa"/>
            <w:tcBorders>
              <w:top w:val="single" w:sz="4" w:space="0" w:color="auto"/>
              <w:left w:val="single" w:sz="4" w:space="0" w:color="auto"/>
              <w:bottom w:val="double" w:sz="4" w:space="0" w:color="auto"/>
            </w:tcBorders>
            <w:shd w:val="clear" w:color="auto" w:fill="FFFFFF"/>
            <w:vAlign w:val="center"/>
          </w:tcPr>
          <w:p w:rsidR="00D66763" w:rsidRPr="00436263" w:rsidRDefault="00D66763" w:rsidP="00453A87">
            <w:pPr>
              <w:pStyle w:val="7"/>
              <w:shd w:val="clear" w:color="auto" w:fill="auto"/>
              <w:spacing w:line="230" w:lineRule="exact"/>
              <w:ind w:firstLine="0"/>
              <w:jc w:val="center"/>
              <w:rPr>
                <w:sz w:val="20"/>
                <w:szCs w:val="20"/>
              </w:rPr>
            </w:pPr>
            <w:r w:rsidRPr="00436263">
              <w:rPr>
                <w:rStyle w:val="43"/>
                <w:sz w:val="20"/>
                <w:szCs w:val="20"/>
              </w:rPr>
              <w:t>0</w:t>
            </w:r>
          </w:p>
        </w:tc>
        <w:tc>
          <w:tcPr>
            <w:tcW w:w="1407" w:type="dxa"/>
            <w:tcBorders>
              <w:top w:val="single" w:sz="4" w:space="0" w:color="auto"/>
              <w:left w:val="single" w:sz="4" w:space="0" w:color="auto"/>
              <w:bottom w:val="double" w:sz="4" w:space="0" w:color="auto"/>
            </w:tcBorders>
            <w:shd w:val="clear" w:color="auto" w:fill="FFFFFF"/>
            <w:vAlign w:val="center"/>
          </w:tcPr>
          <w:p w:rsidR="00D66763" w:rsidRPr="00436263" w:rsidRDefault="00D66763" w:rsidP="00453A87">
            <w:pPr>
              <w:pStyle w:val="7"/>
              <w:shd w:val="clear" w:color="auto" w:fill="auto"/>
              <w:spacing w:line="230" w:lineRule="exact"/>
              <w:ind w:firstLine="0"/>
              <w:jc w:val="center"/>
              <w:rPr>
                <w:sz w:val="20"/>
                <w:szCs w:val="20"/>
              </w:rPr>
            </w:pPr>
            <w:r w:rsidRPr="00436263">
              <w:rPr>
                <w:rStyle w:val="43"/>
                <w:sz w:val="20"/>
                <w:szCs w:val="20"/>
              </w:rPr>
              <w:t>0</w:t>
            </w:r>
          </w:p>
        </w:tc>
        <w:tc>
          <w:tcPr>
            <w:tcW w:w="1025" w:type="dxa"/>
            <w:tcBorders>
              <w:top w:val="single" w:sz="4" w:space="0" w:color="auto"/>
              <w:left w:val="single" w:sz="4" w:space="0" w:color="auto"/>
              <w:bottom w:val="double" w:sz="4" w:space="0" w:color="auto"/>
              <w:right w:val="double" w:sz="4" w:space="0" w:color="auto"/>
            </w:tcBorders>
            <w:shd w:val="clear" w:color="auto" w:fill="FFFFFF"/>
            <w:vAlign w:val="center"/>
          </w:tcPr>
          <w:p w:rsidR="00D66763" w:rsidRDefault="00D66763" w:rsidP="00601AAD">
            <w:pPr>
              <w:pStyle w:val="7"/>
              <w:shd w:val="clear" w:color="auto" w:fill="auto"/>
              <w:spacing w:line="230" w:lineRule="exact"/>
              <w:ind w:left="220" w:firstLine="0"/>
              <w:jc w:val="center"/>
            </w:pPr>
            <w:r>
              <w:rPr>
                <w:rStyle w:val="43"/>
              </w:rPr>
              <w:t>1</w:t>
            </w:r>
            <w:r w:rsidR="00601AAD">
              <w:rPr>
                <w:rStyle w:val="43"/>
              </w:rPr>
              <w:t>4</w:t>
            </w:r>
            <w:r>
              <w:rPr>
                <w:rStyle w:val="43"/>
              </w:rPr>
              <w:t>0</w:t>
            </w:r>
          </w:p>
        </w:tc>
      </w:tr>
    </w:tbl>
    <w:p w:rsidR="00D66763" w:rsidRDefault="00D66763" w:rsidP="00D66763">
      <w:pPr>
        <w:rPr>
          <w:sz w:val="2"/>
          <w:szCs w:val="2"/>
        </w:rPr>
      </w:pPr>
    </w:p>
    <w:p w:rsidR="00D66763" w:rsidRDefault="00D66763" w:rsidP="00D66763">
      <w:pPr>
        <w:pStyle w:val="7"/>
        <w:shd w:val="clear" w:color="auto" w:fill="auto"/>
        <w:spacing w:before="268"/>
        <w:ind w:left="60" w:right="60" w:firstLine="560"/>
        <w:jc w:val="both"/>
        <w:rPr>
          <w:rStyle w:val="43"/>
        </w:rPr>
      </w:pPr>
      <w:r>
        <w:rPr>
          <w:rStyle w:val="43"/>
        </w:rPr>
        <w:lastRenderedPageBreak/>
        <w:t>Для проведения мероприятия по замене узла учета тепловой энергии в сельском поселении Ишалино необходимы капитальные вложения в размере 120 тыс. руб.</w:t>
      </w:r>
    </w:p>
    <w:p w:rsidR="00832E50" w:rsidRDefault="00832E50" w:rsidP="00A1706D">
      <w:pPr>
        <w:pStyle w:val="42"/>
        <w:shd w:val="clear" w:color="auto" w:fill="auto"/>
        <w:tabs>
          <w:tab w:val="left" w:pos="610"/>
          <w:tab w:val="center" w:pos="5114"/>
        </w:tabs>
        <w:ind w:firstLine="0"/>
      </w:pPr>
    </w:p>
    <w:p w:rsidR="00A1706D" w:rsidRDefault="00A1706D" w:rsidP="00A1706D">
      <w:pPr>
        <w:pStyle w:val="42"/>
        <w:shd w:val="clear" w:color="auto" w:fill="auto"/>
        <w:tabs>
          <w:tab w:val="left" w:pos="610"/>
          <w:tab w:val="center" w:pos="5114"/>
        </w:tabs>
        <w:ind w:firstLine="0"/>
      </w:pPr>
      <w:r>
        <w:t>Глава 8</w:t>
      </w:r>
    </w:p>
    <w:p w:rsidR="00D66763" w:rsidRDefault="00D66763" w:rsidP="00A60633">
      <w:pPr>
        <w:pStyle w:val="42"/>
        <w:shd w:val="clear" w:color="auto" w:fill="auto"/>
        <w:ind w:left="40" w:right="600" w:firstLine="244"/>
      </w:pPr>
      <w:r>
        <w:t>Предложения по строительству и реконструкции тепловых сетей и сооружений на них</w:t>
      </w:r>
    </w:p>
    <w:p w:rsidR="00D66763" w:rsidRDefault="00D66763" w:rsidP="00D66763">
      <w:pPr>
        <w:pStyle w:val="7"/>
        <w:shd w:val="clear" w:color="auto" w:fill="auto"/>
        <w:ind w:left="20" w:right="60" w:firstLine="560"/>
        <w:jc w:val="both"/>
      </w:pPr>
      <w:r>
        <w:rPr>
          <w:rStyle w:val="43"/>
        </w:rPr>
        <w:t>Согласно данным теплоснабжающей организации средний срок эксплуатации трубопроводов передачи тепловой энергии составляет 20 лет. Износ тепловых сетей в населенном пункте достигает 40%. Для обеспечения надёжного теплоснабжения потребителей требуется замена теплотрасс двухтрубной надземной прокладки.</w:t>
      </w:r>
    </w:p>
    <w:p w:rsidR="00D66763" w:rsidRDefault="00D66763" w:rsidP="00D66763">
      <w:pPr>
        <w:pStyle w:val="7"/>
        <w:shd w:val="clear" w:color="auto" w:fill="auto"/>
        <w:spacing w:after="98"/>
        <w:ind w:left="20" w:right="60" w:firstLine="560"/>
        <w:jc w:val="both"/>
        <w:rPr>
          <w:rStyle w:val="43"/>
        </w:rPr>
      </w:pPr>
      <w:r>
        <w:rPr>
          <w:rStyle w:val="43"/>
        </w:rPr>
        <w:t xml:space="preserve">Капитальные вложения на строительство и реконструкцию тепловых сетей в поселке Ишалино  приведены в таблице </w:t>
      </w:r>
      <w:r w:rsidR="00436263">
        <w:rPr>
          <w:rStyle w:val="43"/>
        </w:rPr>
        <w:t>8</w:t>
      </w:r>
      <w:r>
        <w:rPr>
          <w:rStyle w:val="43"/>
        </w:rPr>
        <w:t>.1</w:t>
      </w:r>
    </w:p>
    <w:p w:rsidR="00D66763" w:rsidRPr="00436263" w:rsidRDefault="00D66763" w:rsidP="00D66763">
      <w:pPr>
        <w:pStyle w:val="af6"/>
        <w:rPr>
          <w:rFonts w:ascii="Arial" w:hAnsi="Arial" w:cs="Arial"/>
          <w:sz w:val="23"/>
          <w:szCs w:val="23"/>
        </w:rPr>
      </w:pPr>
      <w:r w:rsidRPr="00436263">
        <w:rPr>
          <w:rFonts w:ascii="Arial" w:hAnsi="Arial" w:cs="Arial"/>
          <w:sz w:val="23"/>
          <w:szCs w:val="23"/>
        </w:rPr>
        <w:t>Таблица 8.1. - Мероприятия по реконструкции тепловых сетей.</w:t>
      </w:r>
    </w:p>
    <w:p w:rsidR="00D66763" w:rsidRPr="00567715" w:rsidRDefault="00D66763" w:rsidP="00D66763">
      <w:pPr>
        <w:pStyle w:val="af6"/>
        <w:rPr>
          <w:rFonts w:ascii="Arial" w:hAnsi="Arial" w:cs="Arial"/>
        </w:rPr>
      </w:pPr>
    </w:p>
    <w:tbl>
      <w:tblPr>
        <w:tblW w:w="1047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9"/>
        <w:gridCol w:w="1989"/>
        <w:gridCol w:w="2263"/>
        <w:gridCol w:w="1440"/>
        <w:gridCol w:w="1431"/>
        <w:gridCol w:w="1430"/>
        <w:gridCol w:w="1393"/>
      </w:tblGrid>
      <w:tr w:rsidR="00D66763" w:rsidRPr="00420802" w:rsidTr="008F4AEB">
        <w:tc>
          <w:tcPr>
            <w:tcW w:w="529" w:type="dxa"/>
            <w:vMerge w:val="restart"/>
            <w:tcBorders>
              <w:top w:val="double" w:sz="4" w:space="0" w:color="auto"/>
              <w:left w:val="double" w:sz="4" w:space="0" w:color="auto"/>
            </w:tcBorders>
          </w:tcPr>
          <w:p w:rsidR="00D66763" w:rsidRPr="00420802" w:rsidRDefault="00D66763" w:rsidP="00453A87">
            <w:pPr>
              <w:pStyle w:val="af6"/>
              <w:rPr>
                <w:rFonts w:ascii="Arial" w:hAnsi="Arial" w:cs="Arial"/>
              </w:rPr>
            </w:pPr>
            <w:r>
              <w:rPr>
                <w:rStyle w:val="43"/>
              </w:rPr>
              <w:t>№ п/п</w:t>
            </w:r>
          </w:p>
        </w:tc>
        <w:tc>
          <w:tcPr>
            <w:tcW w:w="1989" w:type="dxa"/>
            <w:vMerge w:val="restart"/>
            <w:tcBorders>
              <w:top w:val="double" w:sz="4" w:space="0" w:color="auto"/>
            </w:tcBorders>
          </w:tcPr>
          <w:p w:rsidR="00D66763" w:rsidRPr="00420802" w:rsidRDefault="00D66763" w:rsidP="00453A87">
            <w:pPr>
              <w:pStyle w:val="af6"/>
              <w:rPr>
                <w:rFonts w:ascii="Arial" w:hAnsi="Arial" w:cs="Arial"/>
              </w:rPr>
            </w:pPr>
            <w:r>
              <w:rPr>
                <w:rStyle w:val="43"/>
              </w:rPr>
              <w:t>Наименование мероприятия и источника тепловой энергии</w:t>
            </w:r>
          </w:p>
        </w:tc>
        <w:tc>
          <w:tcPr>
            <w:tcW w:w="2263" w:type="dxa"/>
            <w:vMerge w:val="restart"/>
            <w:tcBorders>
              <w:top w:val="double" w:sz="4" w:space="0" w:color="auto"/>
            </w:tcBorders>
          </w:tcPr>
          <w:p w:rsidR="00D66763" w:rsidRPr="00420802" w:rsidRDefault="00D66763" w:rsidP="00453A87">
            <w:pPr>
              <w:pStyle w:val="af6"/>
              <w:rPr>
                <w:rFonts w:ascii="Arial" w:hAnsi="Arial" w:cs="Arial"/>
              </w:rPr>
            </w:pPr>
            <w:r>
              <w:rPr>
                <w:rStyle w:val="43"/>
              </w:rPr>
              <w:t>Описание мероприятия</w:t>
            </w:r>
          </w:p>
        </w:tc>
        <w:tc>
          <w:tcPr>
            <w:tcW w:w="5694" w:type="dxa"/>
            <w:gridSpan w:val="4"/>
            <w:tcBorders>
              <w:top w:val="double" w:sz="4" w:space="0" w:color="auto"/>
              <w:right w:val="double" w:sz="4" w:space="0" w:color="auto"/>
            </w:tcBorders>
          </w:tcPr>
          <w:p w:rsidR="00D66763" w:rsidRPr="00420802" w:rsidRDefault="00D66763" w:rsidP="00453A87">
            <w:pPr>
              <w:pStyle w:val="af6"/>
              <w:rPr>
                <w:rFonts w:ascii="Arial" w:hAnsi="Arial" w:cs="Arial"/>
              </w:rPr>
            </w:pPr>
            <w:r>
              <w:rPr>
                <w:rStyle w:val="43"/>
              </w:rPr>
              <w:t>Ориентировочный объем инвестиций, тыс. руб.</w:t>
            </w:r>
          </w:p>
        </w:tc>
      </w:tr>
      <w:tr w:rsidR="00D66763" w:rsidRPr="00420802" w:rsidTr="008F4AEB">
        <w:tc>
          <w:tcPr>
            <w:tcW w:w="529" w:type="dxa"/>
            <w:vMerge/>
            <w:tcBorders>
              <w:left w:val="double" w:sz="4" w:space="0" w:color="auto"/>
            </w:tcBorders>
          </w:tcPr>
          <w:p w:rsidR="00D66763" w:rsidRPr="00420802" w:rsidRDefault="00D66763" w:rsidP="00453A87">
            <w:pPr>
              <w:pStyle w:val="af6"/>
              <w:rPr>
                <w:rFonts w:ascii="Arial" w:hAnsi="Arial" w:cs="Arial"/>
              </w:rPr>
            </w:pPr>
          </w:p>
        </w:tc>
        <w:tc>
          <w:tcPr>
            <w:tcW w:w="1989" w:type="dxa"/>
            <w:vMerge/>
          </w:tcPr>
          <w:p w:rsidR="00D66763" w:rsidRPr="00420802" w:rsidRDefault="00D66763" w:rsidP="00453A87">
            <w:pPr>
              <w:pStyle w:val="af6"/>
              <w:rPr>
                <w:rFonts w:ascii="Arial" w:hAnsi="Arial" w:cs="Arial"/>
              </w:rPr>
            </w:pPr>
          </w:p>
        </w:tc>
        <w:tc>
          <w:tcPr>
            <w:tcW w:w="2263" w:type="dxa"/>
            <w:vMerge/>
          </w:tcPr>
          <w:p w:rsidR="00D66763" w:rsidRPr="00420802" w:rsidRDefault="00D66763" w:rsidP="00453A87">
            <w:pPr>
              <w:pStyle w:val="af6"/>
              <w:rPr>
                <w:rFonts w:ascii="Arial" w:hAnsi="Arial" w:cs="Arial"/>
              </w:rPr>
            </w:pPr>
          </w:p>
        </w:tc>
        <w:tc>
          <w:tcPr>
            <w:tcW w:w="1440" w:type="dxa"/>
            <w:vAlign w:val="center"/>
          </w:tcPr>
          <w:p w:rsidR="00D66763" w:rsidRPr="00420802" w:rsidRDefault="00D66763" w:rsidP="00453A87">
            <w:pPr>
              <w:pStyle w:val="af6"/>
              <w:jc w:val="center"/>
              <w:rPr>
                <w:rFonts w:ascii="Arial" w:hAnsi="Arial" w:cs="Arial"/>
              </w:rPr>
            </w:pPr>
            <w:r>
              <w:rPr>
                <w:rStyle w:val="43"/>
              </w:rPr>
              <w:t>Первый этап 2013</w:t>
            </w:r>
            <w:r>
              <w:rPr>
                <w:rStyle w:val="43"/>
              </w:rPr>
              <w:softHyphen/>
              <w:t>2017 гг.</w:t>
            </w:r>
          </w:p>
        </w:tc>
        <w:tc>
          <w:tcPr>
            <w:tcW w:w="1431" w:type="dxa"/>
            <w:vAlign w:val="center"/>
          </w:tcPr>
          <w:p w:rsidR="00D66763" w:rsidRPr="00420802" w:rsidRDefault="00D66763" w:rsidP="00453A87">
            <w:pPr>
              <w:pStyle w:val="af6"/>
              <w:jc w:val="center"/>
              <w:rPr>
                <w:rFonts w:ascii="Arial" w:hAnsi="Arial" w:cs="Arial"/>
              </w:rPr>
            </w:pPr>
            <w:r>
              <w:rPr>
                <w:rStyle w:val="43"/>
              </w:rPr>
              <w:t>Второй этап 2018</w:t>
            </w:r>
            <w:r>
              <w:rPr>
                <w:rStyle w:val="43"/>
              </w:rPr>
              <w:softHyphen/>
              <w:t>2022 гг.</w:t>
            </w:r>
          </w:p>
        </w:tc>
        <w:tc>
          <w:tcPr>
            <w:tcW w:w="1430" w:type="dxa"/>
            <w:vAlign w:val="center"/>
          </w:tcPr>
          <w:p w:rsidR="00D66763" w:rsidRPr="00420802" w:rsidRDefault="00D66763" w:rsidP="00453A87">
            <w:pPr>
              <w:pStyle w:val="af6"/>
              <w:jc w:val="center"/>
              <w:rPr>
                <w:rFonts w:ascii="Arial" w:hAnsi="Arial" w:cs="Arial"/>
              </w:rPr>
            </w:pPr>
            <w:r>
              <w:rPr>
                <w:rStyle w:val="43"/>
              </w:rPr>
              <w:t>Третий этап 2023</w:t>
            </w:r>
            <w:r>
              <w:rPr>
                <w:rStyle w:val="43"/>
              </w:rPr>
              <w:softHyphen/>
              <w:t>2028 гг.</w:t>
            </w:r>
          </w:p>
        </w:tc>
        <w:tc>
          <w:tcPr>
            <w:tcW w:w="1393" w:type="dxa"/>
            <w:tcBorders>
              <w:right w:val="double" w:sz="4" w:space="0" w:color="auto"/>
            </w:tcBorders>
            <w:vAlign w:val="center"/>
          </w:tcPr>
          <w:p w:rsidR="00D66763" w:rsidRPr="00420802" w:rsidRDefault="00D66763" w:rsidP="00453A87">
            <w:pPr>
              <w:pStyle w:val="af6"/>
              <w:jc w:val="center"/>
              <w:rPr>
                <w:rFonts w:ascii="Arial" w:hAnsi="Arial" w:cs="Arial"/>
              </w:rPr>
            </w:pPr>
            <w:r>
              <w:rPr>
                <w:rStyle w:val="43"/>
              </w:rPr>
              <w:t>На весь срок</w:t>
            </w:r>
          </w:p>
        </w:tc>
      </w:tr>
      <w:tr w:rsidR="00D66763" w:rsidRPr="00420802" w:rsidTr="008F4AEB">
        <w:tc>
          <w:tcPr>
            <w:tcW w:w="529" w:type="dxa"/>
            <w:tcBorders>
              <w:left w:val="double" w:sz="4" w:space="0" w:color="auto"/>
            </w:tcBorders>
          </w:tcPr>
          <w:p w:rsidR="00D66763" w:rsidRPr="002B44DA" w:rsidRDefault="00D66763" w:rsidP="00453A87">
            <w:pPr>
              <w:pStyle w:val="af6"/>
              <w:rPr>
                <w:rFonts w:ascii="Arial" w:hAnsi="Arial" w:cs="Arial"/>
                <w:sz w:val="20"/>
                <w:szCs w:val="20"/>
              </w:rPr>
            </w:pPr>
            <w:r w:rsidRPr="002B44DA">
              <w:rPr>
                <w:rStyle w:val="43"/>
                <w:sz w:val="20"/>
                <w:szCs w:val="20"/>
              </w:rPr>
              <w:t>1.</w:t>
            </w:r>
          </w:p>
        </w:tc>
        <w:tc>
          <w:tcPr>
            <w:tcW w:w="1989" w:type="dxa"/>
          </w:tcPr>
          <w:p w:rsidR="00D66763" w:rsidRPr="002B44DA" w:rsidRDefault="00D66763" w:rsidP="00453A87">
            <w:pPr>
              <w:pStyle w:val="af6"/>
              <w:rPr>
                <w:rFonts w:ascii="Arial" w:hAnsi="Arial" w:cs="Arial"/>
                <w:sz w:val="20"/>
                <w:szCs w:val="20"/>
              </w:rPr>
            </w:pPr>
            <w:r w:rsidRPr="002B44DA">
              <w:rPr>
                <w:rStyle w:val="43"/>
                <w:sz w:val="20"/>
                <w:szCs w:val="20"/>
              </w:rPr>
              <w:t>Замена изношенной тепловой сети в поселке Ишалино.</w:t>
            </w:r>
          </w:p>
        </w:tc>
        <w:tc>
          <w:tcPr>
            <w:tcW w:w="2263" w:type="dxa"/>
          </w:tcPr>
          <w:p w:rsidR="00D66763" w:rsidRPr="002B44DA" w:rsidRDefault="00D66763" w:rsidP="00453A87">
            <w:pPr>
              <w:pStyle w:val="af6"/>
              <w:rPr>
                <w:rFonts w:ascii="Arial" w:hAnsi="Arial" w:cs="Arial"/>
                <w:sz w:val="20"/>
                <w:szCs w:val="20"/>
              </w:rPr>
            </w:pPr>
            <w:r w:rsidRPr="002B44DA">
              <w:rPr>
                <w:rStyle w:val="43"/>
                <w:sz w:val="20"/>
                <w:szCs w:val="20"/>
              </w:rPr>
              <w:t>Замена трубопроводов тепловой сети диаметром до 159 мм, общей протяженностью  820 м</w:t>
            </w:r>
          </w:p>
        </w:tc>
        <w:tc>
          <w:tcPr>
            <w:tcW w:w="1440" w:type="dxa"/>
            <w:vAlign w:val="center"/>
          </w:tcPr>
          <w:p w:rsidR="00D66763" w:rsidRPr="002B44DA" w:rsidRDefault="00D66763" w:rsidP="00D66763">
            <w:pPr>
              <w:pStyle w:val="af6"/>
              <w:jc w:val="center"/>
              <w:rPr>
                <w:rFonts w:ascii="Arial" w:hAnsi="Arial" w:cs="Arial"/>
                <w:sz w:val="20"/>
                <w:szCs w:val="20"/>
              </w:rPr>
            </w:pPr>
            <w:r w:rsidRPr="002B44DA">
              <w:rPr>
                <w:rStyle w:val="43"/>
                <w:sz w:val="20"/>
                <w:szCs w:val="20"/>
              </w:rPr>
              <w:t>177,5</w:t>
            </w:r>
          </w:p>
        </w:tc>
        <w:tc>
          <w:tcPr>
            <w:tcW w:w="1431" w:type="dxa"/>
            <w:vAlign w:val="center"/>
          </w:tcPr>
          <w:p w:rsidR="00D66763" w:rsidRPr="002B44DA" w:rsidRDefault="00BD491E" w:rsidP="00D66763">
            <w:pPr>
              <w:pStyle w:val="af6"/>
              <w:jc w:val="center"/>
              <w:rPr>
                <w:rFonts w:ascii="Arial" w:hAnsi="Arial" w:cs="Arial"/>
                <w:sz w:val="20"/>
                <w:szCs w:val="20"/>
              </w:rPr>
            </w:pPr>
            <w:r>
              <w:rPr>
                <w:rFonts w:ascii="Arial" w:hAnsi="Arial" w:cs="Arial"/>
                <w:sz w:val="20"/>
                <w:szCs w:val="20"/>
              </w:rPr>
              <w:t>206,82</w:t>
            </w:r>
          </w:p>
        </w:tc>
        <w:tc>
          <w:tcPr>
            <w:tcW w:w="1430" w:type="dxa"/>
            <w:vAlign w:val="center"/>
          </w:tcPr>
          <w:p w:rsidR="00D66763" w:rsidRPr="002B44DA" w:rsidRDefault="00D66763" w:rsidP="00D66763">
            <w:pPr>
              <w:pStyle w:val="af6"/>
              <w:jc w:val="center"/>
              <w:rPr>
                <w:rFonts w:ascii="Arial" w:hAnsi="Arial" w:cs="Arial"/>
                <w:sz w:val="20"/>
                <w:szCs w:val="20"/>
              </w:rPr>
            </w:pPr>
            <w:r w:rsidRPr="002B44DA">
              <w:rPr>
                <w:rStyle w:val="43"/>
                <w:sz w:val="20"/>
                <w:szCs w:val="20"/>
              </w:rPr>
              <w:t>177,5</w:t>
            </w:r>
          </w:p>
        </w:tc>
        <w:tc>
          <w:tcPr>
            <w:tcW w:w="1393" w:type="dxa"/>
            <w:tcBorders>
              <w:right w:val="double" w:sz="4" w:space="0" w:color="auto"/>
            </w:tcBorders>
            <w:vAlign w:val="center"/>
          </w:tcPr>
          <w:p w:rsidR="00D66763" w:rsidRPr="002B44DA" w:rsidRDefault="00BD491E" w:rsidP="00D66763">
            <w:pPr>
              <w:pStyle w:val="af6"/>
              <w:jc w:val="center"/>
              <w:rPr>
                <w:rFonts w:ascii="Arial" w:hAnsi="Arial" w:cs="Arial"/>
                <w:sz w:val="20"/>
                <w:szCs w:val="20"/>
              </w:rPr>
            </w:pPr>
            <w:r w:rsidRPr="00BD491E">
              <w:rPr>
                <w:rStyle w:val="43"/>
                <w:sz w:val="20"/>
                <w:szCs w:val="20"/>
              </w:rPr>
              <w:t>561,82</w:t>
            </w:r>
          </w:p>
        </w:tc>
      </w:tr>
      <w:tr w:rsidR="001E36B7" w:rsidRPr="00420802" w:rsidTr="008F4AEB">
        <w:tc>
          <w:tcPr>
            <w:tcW w:w="529" w:type="dxa"/>
            <w:tcBorders>
              <w:left w:val="double" w:sz="4" w:space="0" w:color="auto"/>
            </w:tcBorders>
          </w:tcPr>
          <w:p w:rsidR="001E36B7" w:rsidRPr="002B44DA" w:rsidRDefault="001E36B7" w:rsidP="00453A87">
            <w:pPr>
              <w:pStyle w:val="af6"/>
              <w:rPr>
                <w:rStyle w:val="43"/>
                <w:sz w:val="20"/>
                <w:szCs w:val="20"/>
              </w:rPr>
            </w:pPr>
            <w:r>
              <w:rPr>
                <w:rFonts w:ascii="Arial" w:hAnsi="Arial" w:cs="Arial"/>
                <w:sz w:val="20"/>
                <w:szCs w:val="20"/>
              </w:rPr>
              <w:t>2</w:t>
            </w:r>
          </w:p>
        </w:tc>
        <w:tc>
          <w:tcPr>
            <w:tcW w:w="1989" w:type="dxa"/>
          </w:tcPr>
          <w:p w:rsidR="001E36B7" w:rsidRPr="002B44DA" w:rsidRDefault="001E36B7" w:rsidP="00453A87">
            <w:pPr>
              <w:pStyle w:val="af6"/>
              <w:rPr>
                <w:rStyle w:val="43"/>
                <w:sz w:val="20"/>
                <w:szCs w:val="20"/>
              </w:rPr>
            </w:pPr>
            <w:r>
              <w:rPr>
                <w:rStyle w:val="43"/>
                <w:sz w:val="20"/>
                <w:szCs w:val="20"/>
              </w:rPr>
              <w:t>Капитальный ремонт</w:t>
            </w:r>
            <w:r w:rsidRPr="002B44DA">
              <w:rPr>
                <w:rStyle w:val="43"/>
                <w:sz w:val="20"/>
                <w:szCs w:val="20"/>
              </w:rPr>
              <w:t xml:space="preserve"> тепловой сети</w:t>
            </w:r>
          </w:p>
        </w:tc>
        <w:tc>
          <w:tcPr>
            <w:tcW w:w="2263" w:type="dxa"/>
          </w:tcPr>
          <w:p w:rsidR="001E36B7" w:rsidRPr="002B44DA" w:rsidRDefault="001E36B7" w:rsidP="00453A87">
            <w:pPr>
              <w:pStyle w:val="af6"/>
              <w:rPr>
                <w:rStyle w:val="43"/>
                <w:sz w:val="20"/>
                <w:szCs w:val="20"/>
              </w:rPr>
            </w:pPr>
            <w:r w:rsidRPr="002B44DA">
              <w:rPr>
                <w:rStyle w:val="43"/>
                <w:sz w:val="20"/>
                <w:szCs w:val="20"/>
              </w:rPr>
              <w:t>Теплоизоляция трубопроводов и арматуры тепловой сети</w:t>
            </w:r>
          </w:p>
        </w:tc>
        <w:tc>
          <w:tcPr>
            <w:tcW w:w="1440" w:type="dxa"/>
            <w:vAlign w:val="center"/>
          </w:tcPr>
          <w:p w:rsidR="001E36B7" w:rsidRPr="002B44DA" w:rsidRDefault="001E36B7" w:rsidP="00D66763">
            <w:pPr>
              <w:pStyle w:val="af6"/>
              <w:jc w:val="center"/>
              <w:rPr>
                <w:rStyle w:val="43"/>
                <w:sz w:val="20"/>
                <w:szCs w:val="20"/>
              </w:rPr>
            </w:pPr>
            <w:r w:rsidRPr="002B44DA">
              <w:rPr>
                <w:rStyle w:val="43"/>
                <w:sz w:val="20"/>
                <w:szCs w:val="20"/>
              </w:rPr>
              <w:t>177,5</w:t>
            </w:r>
          </w:p>
        </w:tc>
        <w:tc>
          <w:tcPr>
            <w:tcW w:w="1431" w:type="dxa"/>
            <w:vAlign w:val="center"/>
          </w:tcPr>
          <w:p w:rsidR="001E36B7" w:rsidRPr="002B44DA" w:rsidRDefault="001E36B7" w:rsidP="00D66763">
            <w:pPr>
              <w:pStyle w:val="af6"/>
              <w:jc w:val="center"/>
              <w:rPr>
                <w:rStyle w:val="43"/>
                <w:sz w:val="20"/>
                <w:szCs w:val="20"/>
              </w:rPr>
            </w:pPr>
            <w:r>
              <w:rPr>
                <w:rStyle w:val="43"/>
                <w:sz w:val="20"/>
                <w:szCs w:val="20"/>
              </w:rPr>
              <w:t>5956,7</w:t>
            </w:r>
          </w:p>
        </w:tc>
        <w:tc>
          <w:tcPr>
            <w:tcW w:w="1430" w:type="dxa"/>
            <w:vAlign w:val="center"/>
          </w:tcPr>
          <w:p w:rsidR="001E36B7" w:rsidRPr="002B44DA" w:rsidRDefault="00BD491E" w:rsidP="00D66763">
            <w:pPr>
              <w:pStyle w:val="af6"/>
              <w:jc w:val="center"/>
              <w:rPr>
                <w:rStyle w:val="43"/>
                <w:sz w:val="20"/>
                <w:szCs w:val="20"/>
              </w:rPr>
            </w:pPr>
            <w:r w:rsidRPr="002B44DA">
              <w:rPr>
                <w:rStyle w:val="43"/>
                <w:sz w:val="20"/>
                <w:szCs w:val="20"/>
              </w:rPr>
              <w:t>177,5</w:t>
            </w:r>
          </w:p>
        </w:tc>
        <w:tc>
          <w:tcPr>
            <w:tcW w:w="1393" w:type="dxa"/>
            <w:tcBorders>
              <w:right w:val="double" w:sz="4" w:space="0" w:color="auto"/>
            </w:tcBorders>
            <w:vAlign w:val="center"/>
          </w:tcPr>
          <w:p w:rsidR="001E36B7" w:rsidRPr="002B44DA" w:rsidRDefault="00BD491E" w:rsidP="00D66763">
            <w:pPr>
              <w:pStyle w:val="af6"/>
              <w:jc w:val="center"/>
              <w:rPr>
                <w:rStyle w:val="43"/>
                <w:sz w:val="20"/>
                <w:szCs w:val="20"/>
              </w:rPr>
            </w:pPr>
            <w:r w:rsidRPr="00BD491E">
              <w:rPr>
                <w:rStyle w:val="43"/>
                <w:sz w:val="20"/>
                <w:szCs w:val="20"/>
              </w:rPr>
              <w:t>6 311,7</w:t>
            </w:r>
          </w:p>
        </w:tc>
      </w:tr>
      <w:tr w:rsidR="00D66763" w:rsidRPr="00420802" w:rsidTr="008F4AEB">
        <w:tc>
          <w:tcPr>
            <w:tcW w:w="529" w:type="dxa"/>
            <w:tcBorders>
              <w:left w:val="double" w:sz="4" w:space="0" w:color="auto"/>
            </w:tcBorders>
          </w:tcPr>
          <w:p w:rsidR="00D66763" w:rsidRPr="002B44DA" w:rsidRDefault="001E36B7" w:rsidP="00453A87">
            <w:pPr>
              <w:pStyle w:val="af6"/>
              <w:rPr>
                <w:rFonts w:ascii="Arial" w:hAnsi="Arial" w:cs="Arial"/>
                <w:sz w:val="20"/>
                <w:szCs w:val="20"/>
              </w:rPr>
            </w:pPr>
            <w:r>
              <w:rPr>
                <w:rFonts w:ascii="Arial" w:hAnsi="Arial" w:cs="Arial"/>
                <w:sz w:val="20"/>
                <w:szCs w:val="20"/>
              </w:rPr>
              <w:t>3</w:t>
            </w:r>
          </w:p>
        </w:tc>
        <w:tc>
          <w:tcPr>
            <w:tcW w:w="1989" w:type="dxa"/>
          </w:tcPr>
          <w:p w:rsidR="00D66763" w:rsidRPr="002B44DA" w:rsidRDefault="00D66763" w:rsidP="00453A87">
            <w:pPr>
              <w:pStyle w:val="af6"/>
              <w:rPr>
                <w:rFonts w:ascii="Arial" w:hAnsi="Arial" w:cs="Arial"/>
                <w:sz w:val="20"/>
                <w:szCs w:val="20"/>
              </w:rPr>
            </w:pPr>
          </w:p>
        </w:tc>
        <w:tc>
          <w:tcPr>
            <w:tcW w:w="2263" w:type="dxa"/>
          </w:tcPr>
          <w:p w:rsidR="00D66763" w:rsidRPr="002B44DA" w:rsidRDefault="00D66763" w:rsidP="00453A87">
            <w:pPr>
              <w:pStyle w:val="af6"/>
              <w:rPr>
                <w:rFonts w:ascii="Arial" w:hAnsi="Arial" w:cs="Arial"/>
                <w:sz w:val="20"/>
                <w:szCs w:val="20"/>
              </w:rPr>
            </w:pPr>
          </w:p>
        </w:tc>
        <w:tc>
          <w:tcPr>
            <w:tcW w:w="1440" w:type="dxa"/>
            <w:vAlign w:val="center"/>
          </w:tcPr>
          <w:p w:rsidR="00D66763" w:rsidRPr="002B44DA" w:rsidRDefault="00D66763" w:rsidP="00D66763">
            <w:pPr>
              <w:pStyle w:val="af6"/>
              <w:jc w:val="center"/>
              <w:rPr>
                <w:rFonts w:ascii="Arial" w:hAnsi="Arial" w:cs="Arial"/>
                <w:sz w:val="20"/>
                <w:szCs w:val="20"/>
              </w:rPr>
            </w:pPr>
          </w:p>
        </w:tc>
        <w:tc>
          <w:tcPr>
            <w:tcW w:w="1431" w:type="dxa"/>
            <w:vAlign w:val="center"/>
          </w:tcPr>
          <w:p w:rsidR="00D66763" w:rsidRPr="002B44DA" w:rsidRDefault="00D66763" w:rsidP="00D66763">
            <w:pPr>
              <w:pStyle w:val="af6"/>
              <w:jc w:val="center"/>
              <w:rPr>
                <w:rFonts w:ascii="Arial" w:hAnsi="Arial" w:cs="Arial"/>
                <w:sz w:val="20"/>
                <w:szCs w:val="20"/>
              </w:rPr>
            </w:pPr>
          </w:p>
        </w:tc>
        <w:tc>
          <w:tcPr>
            <w:tcW w:w="1430" w:type="dxa"/>
            <w:vAlign w:val="center"/>
          </w:tcPr>
          <w:p w:rsidR="00D66763" w:rsidRPr="002B44DA" w:rsidRDefault="00D66763" w:rsidP="00D66763">
            <w:pPr>
              <w:pStyle w:val="af6"/>
              <w:jc w:val="center"/>
              <w:rPr>
                <w:rFonts w:ascii="Arial" w:hAnsi="Arial" w:cs="Arial"/>
                <w:sz w:val="20"/>
                <w:szCs w:val="20"/>
              </w:rPr>
            </w:pPr>
          </w:p>
        </w:tc>
        <w:tc>
          <w:tcPr>
            <w:tcW w:w="1393" w:type="dxa"/>
            <w:tcBorders>
              <w:right w:val="double" w:sz="4" w:space="0" w:color="auto"/>
            </w:tcBorders>
            <w:vAlign w:val="center"/>
          </w:tcPr>
          <w:p w:rsidR="00D66763" w:rsidRPr="002B44DA" w:rsidRDefault="00D66763" w:rsidP="00D66763">
            <w:pPr>
              <w:pStyle w:val="af6"/>
              <w:jc w:val="center"/>
              <w:rPr>
                <w:rFonts w:ascii="Arial" w:hAnsi="Arial" w:cs="Arial"/>
                <w:sz w:val="20"/>
                <w:szCs w:val="20"/>
              </w:rPr>
            </w:pPr>
          </w:p>
        </w:tc>
      </w:tr>
      <w:tr w:rsidR="00D66763" w:rsidRPr="00420802" w:rsidTr="008F4AEB">
        <w:tc>
          <w:tcPr>
            <w:tcW w:w="529" w:type="dxa"/>
            <w:tcBorders>
              <w:left w:val="double" w:sz="4" w:space="0" w:color="auto"/>
              <w:bottom w:val="double" w:sz="4" w:space="0" w:color="auto"/>
            </w:tcBorders>
          </w:tcPr>
          <w:p w:rsidR="00D66763" w:rsidRPr="002B44DA" w:rsidRDefault="00D66763" w:rsidP="00453A87">
            <w:pPr>
              <w:pStyle w:val="af6"/>
              <w:rPr>
                <w:rFonts w:ascii="Arial" w:hAnsi="Arial" w:cs="Arial"/>
                <w:sz w:val="20"/>
                <w:szCs w:val="20"/>
              </w:rPr>
            </w:pPr>
            <w:r w:rsidRPr="002B44DA">
              <w:rPr>
                <w:rStyle w:val="43"/>
                <w:sz w:val="20"/>
                <w:szCs w:val="20"/>
              </w:rPr>
              <w:t>1.1</w:t>
            </w:r>
          </w:p>
        </w:tc>
        <w:tc>
          <w:tcPr>
            <w:tcW w:w="4252" w:type="dxa"/>
            <w:gridSpan w:val="2"/>
            <w:tcBorders>
              <w:bottom w:val="double" w:sz="4" w:space="0" w:color="auto"/>
            </w:tcBorders>
          </w:tcPr>
          <w:p w:rsidR="00D66763" w:rsidRPr="002B44DA" w:rsidRDefault="00D66763" w:rsidP="00453A87">
            <w:pPr>
              <w:pStyle w:val="af6"/>
              <w:rPr>
                <w:rFonts w:ascii="Arial" w:hAnsi="Arial" w:cs="Arial"/>
                <w:sz w:val="20"/>
                <w:szCs w:val="20"/>
              </w:rPr>
            </w:pPr>
            <w:r w:rsidRPr="002B44DA">
              <w:rPr>
                <w:rStyle w:val="43"/>
                <w:sz w:val="20"/>
                <w:szCs w:val="20"/>
              </w:rPr>
              <w:t>Всего по тепловым сетям поселка Ишалино</w:t>
            </w:r>
          </w:p>
        </w:tc>
        <w:tc>
          <w:tcPr>
            <w:tcW w:w="1440" w:type="dxa"/>
            <w:tcBorders>
              <w:bottom w:val="double" w:sz="4" w:space="0" w:color="auto"/>
            </w:tcBorders>
            <w:vAlign w:val="center"/>
          </w:tcPr>
          <w:p w:rsidR="00D66763" w:rsidRPr="002B44DA" w:rsidRDefault="00D66763" w:rsidP="00D66763">
            <w:pPr>
              <w:pStyle w:val="af6"/>
              <w:jc w:val="center"/>
              <w:rPr>
                <w:rFonts w:ascii="Arial" w:hAnsi="Arial" w:cs="Arial"/>
                <w:sz w:val="20"/>
                <w:szCs w:val="20"/>
              </w:rPr>
            </w:pPr>
            <w:r w:rsidRPr="002B44DA">
              <w:rPr>
                <w:rStyle w:val="43"/>
                <w:sz w:val="20"/>
                <w:szCs w:val="20"/>
              </w:rPr>
              <w:t>355</w:t>
            </w:r>
          </w:p>
        </w:tc>
        <w:tc>
          <w:tcPr>
            <w:tcW w:w="1431" w:type="dxa"/>
            <w:tcBorders>
              <w:bottom w:val="double" w:sz="4" w:space="0" w:color="auto"/>
            </w:tcBorders>
            <w:vAlign w:val="center"/>
          </w:tcPr>
          <w:p w:rsidR="00D66763" w:rsidRPr="002B44DA" w:rsidRDefault="00BD491E" w:rsidP="00D66763">
            <w:pPr>
              <w:pStyle w:val="af6"/>
              <w:jc w:val="center"/>
              <w:rPr>
                <w:rFonts w:ascii="Arial" w:hAnsi="Arial" w:cs="Arial"/>
                <w:sz w:val="20"/>
                <w:szCs w:val="20"/>
              </w:rPr>
            </w:pPr>
            <w:r w:rsidRPr="00BD491E">
              <w:rPr>
                <w:rStyle w:val="43"/>
                <w:sz w:val="20"/>
                <w:szCs w:val="20"/>
              </w:rPr>
              <w:t>6 163,52</w:t>
            </w:r>
          </w:p>
        </w:tc>
        <w:tc>
          <w:tcPr>
            <w:tcW w:w="1430" w:type="dxa"/>
            <w:tcBorders>
              <w:bottom w:val="double" w:sz="4" w:space="0" w:color="auto"/>
            </w:tcBorders>
            <w:vAlign w:val="center"/>
          </w:tcPr>
          <w:p w:rsidR="00D66763" w:rsidRPr="002B44DA" w:rsidRDefault="00D66763" w:rsidP="00D66763">
            <w:pPr>
              <w:pStyle w:val="af6"/>
              <w:jc w:val="center"/>
              <w:rPr>
                <w:rFonts w:ascii="Arial" w:hAnsi="Arial" w:cs="Arial"/>
                <w:sz w:val="20"/>
                <w:szCs w:val="20"/>
              </w:rPr>
            </w:pPr>
            <w:r w:rsidRPr="002B44DA">
              <w:rPr>
                <w:rStyle w:val="43"/>
                <w:sz w:val="20"/>
                <w:szCs w:val="20"/>
              </w:rPr>
              <w:t>355</w:t>
            </w:r>
          </w:p>
        </w:tc>
        <w:tc>
          <w:tcPr>
            <w:tcW w:w="1393" w:type="dxa"/>
            <w:tcBorders>
              <w:bottom w:val="double" w:sz="4" w:space="0" w:color="auto"/>
              <w:right w:val="double" w:sz="4" w:space="0" w:color="auto"/>
            </w:tcBorders>
            <w:vAlign w:val="center"/>
          </w:tcPr>
          <w:p w:rsidR="00D66763" w:rsidRPr="002B44DA" w:rsidRDefault="00BD491E" w:rsidP="00D66763">
            <w:pPr>
              <w:pStyle w:val="af6"/>
              <w:jc w:val="center"/>
              <w:rPr>
                <w:rFonts w:ascii="Arial" w:hAnsi="Arial" w:cs="Arial"/>
                <w:sz w:val="20"/>
                <w:szCs w:val="20"/>
              </w:rPr>
            </w:pPr>
            <w:r w:rsidRPr="00BD491E">
              <w:rPr>
                <w:rStyle w:val="43"/>
                <w:sz w:val="20"/>
                <w:szCs w:val="20"/>
              </w:rPr>
              <w:t>6 873,52</w:t>
            </w:r>
            <w:r w:rsidRPr="00BD491E">
              <w:rPr>
                <w:rStyle w:val="43"/>
                <w:sz w:val="20"/>
                <w:szCs w:val="20"/>
              </w:rPr>
              <w:t>‬</w:t>
            </w:r>
          </w:p>
        </w:tc>
      </w:tr>
    </w:tbl>
    <w:p w:rsidR="00D66763" w:rsidRPr="00567715" w:rsidRDefault="00D66763" w:rsidP="00D66763">
      <w:pPr>
        <w:pStyle w:val="af6"/>
        <w:rPr>
          <w:rFonts w:ascii="Arial" w:hAnsi="Arial" w:cs="Arial"/>
        </w:rPr>
      </w:pPr>
    </w:p>
    <w:p w:rsidR="00D66763" w:rsidRDefault="00D66763" w:rsidP="00D66763">
      <w:pPr>
        <w:pStyle w:val="7"/>
        <w:shd w:val="clear" w:color="auto" w:fill="auto"/>
        <w:ind w:right="380" w:firstLine="700"/>
        <w:jc w:val="both"/>
        <w:rPr>
          <w:rStyle w:val="43"/>
        </w:rPr>
      </w:pPr>
      <w:r>
        <w:rPr>
          <w:rStyle w:val="43"/>
        </w:rPr>
        <w:t>Для реализации предложений по развитию системы теплоснабжения необходимо реконструировать и построить около 820 м тепловых сетей, что потребует финансовых затрат размере 1065 млн. руб.</w:t>
      </w:r>
    </w:p>
    <w:p w:rsidR="00A1706D" w:rsidRDefault="00A1706D" w:rsidP="00A1706D">
      <w:pPr>
        <w:pStyle w:val="42"/>
        <w:shd w:val="clear" w:color="auto" w:fill="auto"/>
        <w:ind w:firstLine="0"/>
      </w:pPr>
    </w:p>
    <w:p w:rsidR="00A1706D" w:rsidRDefault="00A1706D" w:rsidP="00A1706D">
      <w:pPr>
        <w:pStyle w:val="42"/>
        <w:shd w:val="clear" w:color="auto" w:fill="auto"/>
        <w:ind w:firstLine="0"/>
      </w:pPr>
      <w:r>
        <w:t>Глава 9</w:t>
      </w:r>
    </w:p>
    <w:p w:rsidR="00D66763" w:rsidRDefault="00D66763" w:rsidP="00D66763">
      <w:pPr>
        <w:pStyle w:val="42"/>
        <w:shd w:val="clear" w:color="auto" w:fill="auto"/>
        <w:ind w:left="284" w:right="335" w:firstLine="620"/>
      </w:pPr>
      <w:r>
        <w:t>Предложения по переводу открытых систем теплоснабжения (горячего водоснабжения) в закрытые системы горячего водоснабжения</w:t>
      </w:r>
    </w:p>
    <w:p w:rsidR="00D66763" w:rsidRDefault="00D66763" w:rsidP="00D66763">
      <w:pPr>
        <w:pStyle w:val="7"/>
        <w:shd w:val="clear" w:color="auto" w:fill="auto"/>
        <w:spacing w:after="98"/>
        <w:ind w:left="142" w:firstLine="709"/>
        <w:jc w:val="both"/>
      </w:pPr>
      <w:r w:rsidRPr="004B2A05">
        <w:t>Предложения</w:t>
      </w:r>
      <w:r>
        <w:t xml:space="preserve">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центральных тепловых пунктов по причине отсутствия у потребителей внутри домовых </w:t>
      </w:r>
      <w:r>
        <w:lastRenderedPageBreak/>
        <w:t xml:space="preserve">систем горячего водоснабжения. </w:t>
      </w:r>
    </w:p>
    <w:p w:rsidR="00D66763" w:rsidRDefault="00D66763" w:rsidP="00D66763">
      <w:pPr>
        <w:pStyle w:val="7"/>
        <w:shd w:val="clear" w:color="auto" w:fill="auto"/>
        <w:spacing w:after="98"/>
        <w:ind w:left="142" w:firstLine="709"/>
        <w:jc w:val="both"/>
      </w:pPr>
      <w:r>
        <w:t>По мере необходимости, совместно с жильцами домов, пожелавшими проводить горячее водоснабжение, определяются мероприятия и средства для их выполнения. Для остальных объектов применение горячего водоснабжения решается самостоятельно владельцами жилья.</w:t>
      </w:r>
    </w:p>
    <w:p w:rsidR="00DE2899" w:rsidRDefault="00DE2899" w:rsidP="00DE2899">
      <w:pPr>
        <w:pStyle w:val="42"/>
        <w:shd w:val="clear" w:color="auto" w:fill="auto"/>
        <w:ind w:firstLine="0"/>
      </w:pPr>
      <w:r>
        <w:t>Глава 10</w:t>
      </w:r>
    </w:p>
    <w:p w:rsidR="00DE2899" w:rsidRDefault="00DE2899" w:rsidP="00DE2899">
      <w:pPr>
        <w:pStyle w:val="42"/>
        <w:shd w:val="clear" w:color="auto" w:fill="auto"/>
        <w:ind w:firstLine="0"/>
      </w:pPr>
      <w:r>
        <w:t>Перспективные топливные балансы</w:t>
      </w:r>
    </w:p>
    <w:p w:rsidR="00DE2899" w:rsidRPr="00E61068" w:rsidRDefault="00DE2899" w:rsidP="00DE2899">
      <w:pPr>
        <w:pStyle w:val="42"/>
        <w:shd w:val="clear" w:color="auto" w:fill="auto"/>
        <w:ind w:firstLine="0"/>
      </w:pPr>
    </w:p>
    <w:p w:rsidR="00DE2899" w:rsidRPr="00E61068" w:rsidRDefault="00DE2899" w:rsidP="00E61068">
      <w:pPr>
        <w:pStyle w:val="af6"/>
        <w:spacing w:line="360" w:lineRule="auto"/>
        <w:jc w:val="center"/>
        <w:rPr>
          <w:rStyle w:val="43"/>
          <w:rFonts w:eastAsia="Courier New"/>
        </w:rPr>
      </w:pPr>
      <w:r w:rsidRPr="00E61068">
        <w:rPr>
          <w:rStyle w:val="43"/>
          <w:rFonts w:eastAsia="Courier New"/>
        </w:rPr>
        <w:t xml:space="preserve">Таблица </w:t>
      </w:r>
      <w:r w:rsidR="0028352D">
        <w:rPr>
          <w:rStyle w:val="43"/>
          <w:rFonts w:eastAsia="Courier New"/>
        </w:rPr>
        <w:t>10</w:t>
      </w:r>
      <w:r w:rsidRPr="00E61068">
        <w:rPr>
          <w:rStyle w:val="43"/>
          <w:rFonts w:eastAsia="Courier New"/>
        </w:rPr>
        <w:t>.1. - Перспективный топливный баланс муниципальной котельной</w:t>
      </w:r>
    </w:p>
    <w:tbl>
      <w:tblPr>
        <w:tblW w:w="10476" w:type="dxa"/>
        <w:tblInd w:w="-411" w:type="dxa"/>
        <w:tblLayout w:type="fixed"/>
        <w:tblCellMar>
          <w:left w:w="10" w:type="dxa"/>
          <w:right w:w="10" w:type="dxa"/>
        </w:tblCellMar>
        <w:tblLook w:val="04A0" w:firstRow="1" w:lastRow="0" w:firstColumn="1" w:lastColumn="0" w:noHBand="0" w:noVBand="1"/>
      </w:tblPr>
      <w:tblGrid>
        <w:gridCol w:w="555"/>
        <w:gridCol w:w="5092"/>
        <w:gridCol w:w="1310"/>
        <w:gridCol w:w="1162"/>
        <w:gridCol w:w="1162"/>
        <w:gridCol w:w="1195"/>
      </w:tblGrid>
      <w:tr w:rsidR="00DE2899" w:rsidTr="0028352D">
        <w:trPr>
          <w:trHeight w:hRule="exact" w:val="453"/>
        </w:trPr>
        <w:tc>
          <w:tcPr>
            <w:tcW w:w="555" w:type="dxa"/>
            <w:vMerge w:val="restart"/>
            <w:tcBorders>
              <w:top w:val="double" w:sz="4" w:space="0" w:color="auto"/>
              <w:left w:val="double" w:sz="4" w:space="0" w:color="auto"/>
            </w:tcBorders>
            <w:shd w:val="clear" w:color="auto" w:fill="FFFFFF"/>
          </w:tcPr>
          <w:p w:rsidR="00DE2899" w:rsidRPr="00AE32E2" w:rsidRDefault="00DE2899" w:rsidP="00453A87">
            <w:pPr>
              <w:pStyle w:val="7"/>
              <w:shd w:val="clear" w:color="auto" w:fill="auto"/>
              <w:spacing w:line="274" w:lineRule="exact"/>
              <w:ind w:left="200" w:firstLine="0"/>
              <w:jc w:val="left"/>
              <w:rPr>
                <w:sz w:val="20"/>
                <w:szCs w:val="20"/>
              </w:rPr>
            </w:pPr>
            <w:r w:rsidRPr="00AE32E2">
              <w:rPr>
                <w:rStyle w:val="43"/>
                <w:sz w:val="20"/>
                <w:szCs w:val="20"/>
              </w:rPr>
              <w:t>№ п/п</w:t>
            </w:r>
          </w:p>
        </w:tc>
        <w:tc>
          <w:tcPr>
            <w:tcW w:w="5092" w:type="dxa"/>
            <w:vMerge w:val="restart"/>
            <w:tcBorders>
              <w:top w:val="double" w:sz="4" w:space="0" w:color="auto"/>
              <w:left w:val="single" w:sz="4" w:space="0" w:color="auto"/>
            </w:tcBorders>
            <w:shd w:val="clear" w:color="auto" w:fill="FFFFFF"/>
            <w:vAlign w:val="center"/>
          </w:tcPr>
          <w:p w:rsidR="00DE2899" w:rsidRPr="00AE32E2" w:rsidRDefault="00DE2899" w:rsidP="00453A87">
            <w:pPr>
              <w:pStyle w:val="7"/>
              <w:shd w:val="clear" w:color="auto" w:fill="auto"/>
              <w:spacing w:line="230" w:lineRule="exact"/>
              <w:ind w:firstLine="0"/>
              <w:jc w:val="center"/>
              <w:rPr>
                <w:sz w:val="20"/>
                <w:szCs w:val="20"/>
              </w:rPr>
            </w:pPr>
            <w:r w:rsidRPr="00AE32E2">
              <w:rPr>
                <w:rStyle w:val="43"/>
                <w:sz w:val="20"/>
                <w:szCs w:val="20"/>
              </w:rPr>
              <w:t>Наименование показателя</w:t>
            </w:r>
          </w:p>
        </w:tc>
        <w:tc>
          <w:tcPr>
            <w:tcW w:w="1310" w:type="dxa"/>
            <w:vMerge w:val="restart"/>
            <w:tcBorders>
              <w:top w:val="double" w:sz="4" w:space="0" w:color="auto"/>
              <w:left w:val="single" w:sz="4" w:space="0" w:color="auto"/>
            </w:tcBorders>
            <w:shd w:val="clear" w:color="auto" w:fill="FFFFFF"/>
            <w:vAlign w:val="center"/>
          </w:tcPr>
          <w:p w:rsidR="00DE2899" w:rsidRPr="00AE32E2" w:rsidRDefault="00DE2899" w:rsidP="00453A87">
            <w:pPr>
              <w:pStyle w:val="7"/>
              <w:shd w:val="clear" w:color="auto" w:fill="auto"/>
              <w:spacing w:line="274" w:lineRule="exact"/>
              <w:ind w:firstLine="0"/>
              <w:jc w:val="center"/>
              <w:rPr>
                <w:sz w:val="20"/>
                <w:szCs w:val="20"/>
              </w:rPr>
            </w:pPr>
            <w:r w:rsidRPr="00AE32E2">
              <w:rPr>
                <w:rStyle w:val="43"/>
                <w:sz w:val="20"/>
                <w:szCs w:val="20"/>
              </w:rPr>
              <w:t>Базовое значение 2012 г.</w:t>
            </w:r>
          </w:p>
        </w:tc>
        <w:tc>
          <w:tcPr>
            <w:tcW w:w="3519" w:type="dxa"/>
            <w:gridSpan w:val="3"/>
            <w:tcBorders>
              <w:top w:val="double" w:sz="4" w:space="0" w:color="auto"/>
              <w:left w:val="single" w:sz="4" w:space="0" w:color="auto"/>
              <w:right w:val="double" w:sz="4" w:space="0" w:color="auto"/>
            </w:tcBorders>
            <w:shd w:val="clear" w:color="auto" w:fill="FFFFFF"/>
            <w:vAlign w:val="center"/>
          </w:tcPr>
          <w:p w:rsidR="00DE2899" w:rsidRPr="00AE32E2" w:rsidRDefault="00DE2899" w:rsidP="00453A87">
            <w:pPr>
              <w:pStyle w:val="7"/>
              <w:shd w:val="clear" w:color="auto" w:fill="auto"/>
              <w:spacing w:line="230" w:lineRule="exact"/>
              <w:ind w:left="200" w:firstLine="0"/>
              <w:jc w:val="center"/>
              <w:rPr>
                <w:sz w:val="20"/>
                <w:szCs w:val="20"/>
              </w:rPr>
            </w:pPr>
            <w:r w:rsidRPr="00AE32E2">
              <w:rPr>
                <w:rStyle w:val="43"/>
                <w:sz w:val="20"/>
                <w:szCs w:val="20"/>
              </w:rPr>
              <w:t>Перспективные показатели</w:t>
            </w:r>
          </w:p>
        </w:tc>
      </w:tr>
      <w:tr w:rsidR="00DE2899" w:rsidTr="0028352D">
        <w:trPr>
          <w:trHeight w:hRule="exact" w:val="956"/>
        </w:trPr>
        <w:tc>
          <w:tcPr>
            <w:tcW w:w="555" w:type="dxa"/>
            <w:vMerge/>
            <w:tcBorders>
              <w:left w:val="double" w:sz="4" w:space="0" w:color="auto"/>
            </w:tcBorders>
            <w:shd w:val="clear" w:color="auto" w:fill="FFFFFF"/>
          </w:tcPr>
          <w:p w:rsidR="00DE2899" w:rsidRPr="00AE32E2" w:rsidRDefault="00DE2899" w:rsidP="00453A87">
            <w:pPr>
              <w:rPr>
                <w:sz w:val="20"/>
                <w:szCs w:val="20"/>
              </w:rPr>
            </w:pPr>
          </w:p>
        </w:tc>
        <w:tc>
          <w:tcPr>
            <w:tcW w:w="5092" w:type="dxa"/>
            <w:vMerge/>
            <w:tcBorders>
              <w:left w:val="single" w:sz="4" w:space="0" w:color="auto"/>
            </w:tcBorders>
            <w:shd w:val="clear" w:color="auto" w:fill="FFFFFF"/>
            <w:vAlign w:val="center"/>
          </w:tcPr>
          <w:p w:rsidR="00DE2899" w:rsidRPr="00AE32E2" w:rsidRDefault="00DE2899" w:rsidP="00453A87">
            <w:pPr>
              <w:jc w:val="center"/>
              <w:rPr>
                <w:sz w:val="20"/>
                <w:szCs w:val="20"/>
              </w:rPr>
            </w:pPr>
          </w:p>
        </w:tc>
        <w:tc>
          <w:tcPr>
            <w:tcW w:w="1310" w:type="dxa"/>
            <w:vMerge/>
            <w:tcBorders>
              <w:left w:val="single" w:sz="4" w:space="0" w:color="auto"/>
            </w:tcBorders>
            <w:shd w:val="clear" w:color="auto" w:fill="FFFFFF"/>
            <w:vAlign w:val="center"/>
          </w:tcPr>
          <w:p w:rsidR="00DE2899" w:rsidRPr="00AE32E2" w:rsidRDefault="00DE2899" w:rsidP="00453A87">
            <w:pPr>
              <w:jc w:val="center"/>
              <w:rPr>
                <w:sz w:val="20"/>
                <w:szCs w:val="20"/>
              </w:rPr>
            </w:pPr>
          </w:p>
        </w:tc>
        <w:tc>
          <w:tcPr>
            <w:tcW w:w="1162" w:type="dxa"/>
            <w:tcBorders>
              <w:top w:val="single" w:sz="4" w:space="0" w:color="auto"/>
              <w:left w:val="single" w:sz="4" w:space="0" w:color="auto"/>
            </w:tcBorders>
            <w:shd w:val="clear" w:color="auto" w:fill="FFFFFF"/>
            <w:vAlign w:val="center"/>
          </w:tcPr>
          <w:p w:rsidR="00DE2899" w:rsidRPr="00AE32E2" w:rsidRDefault="00DE2899" w:rsidP="00453A87">
            <w:pPr>
              <w:pStyle w:val="7"/>
              <w:shd w:val="clear" w:color="auto" w:fill="auto"/>
              <w:spacing w:line="274" w:lineRule="exact"/>
              <w:ind w:firstLine="0"/>
              <w:jc w:val="center"/>
              <w:rPr>
                <w:sz w:val="20"/>
                <w:szCs w:val="20"/>
              </w:rPr>
            </w:pPr>
            <w:r w:rsidRPr="00AE32E2">
              <w:rPr>
                <w:rStyle w:val="43"/>
                <w:sz w:val="20"/>
                <w:szCs w:val="20"/>
              </w:rPr>
              <w:t>Первый этап 2013</w:t>
            </w:r>
            <w:r w:rsidRPr="00AE32E2">
              <w:rPr>
                <w:rStyle w:val="43"/>
                <w:sz w:val="20"/>
                <w:szCs w:val="20"/>
              </w:rPr>
              <w:softHyphen/>
              <w:t>2017 гг.</w:t>
            </w:r>
          </w:p>
        </w:tc>
        <w:tc>
          <w:tcPr>
            <w:tcW w:w="1162" w:type="dxa"/>
            <w:tcBorders>
              <w:top w:val="single" w:sz="4" w:space="0" w:color="auto"/>
              <w:left w:val="single" w:sz="4" w:space="0" w:color="auto"/>
            </w:tcBorders>
            <w:shd w:val="clear" w:color="auto" w:fill="FFFFFF"/>
            <w:vAlign w:val="center"/>
          </w:tcPr>
          <w:p w:rsidR="00DE2899" w:rsidRPr="00AE32E2" w:rsidRDefault="00DE2899" w:rsidP="00453A87">
            <w:pPr>
              <w:pStyle w:val="7"/>
              <w:shd w:val="clear" w:color="auto" w:fill="auto"/>
              <w:spacing w:line="274" w:lineRule="exact"/>
              <w:ind w:firstLine="0"/>
              <w:jc w:val="center"/>
              <w:rPr>
                <w:sz w:val="20"/>
                <w:szCs w:val="20"/>
              </w:rPr>
            </w:pPr>
            <w:r w:rsidRPr="00AE32E2">
              <w:rPr>
                <w:rStyle w:val="43"/>
                <w:sz w:val="20"/>
                <w:szCs w:val="20"/>
              </w:rPr>
              <w:t>Второй этап 2018</w:t>
            </w:r>
            <w:r w:rsidRPr="00AE32E2">
              <w:rPr>
                <w:rStyle w:val="43"/>
                <w:sz w:val="20"/>
                <w:szCs w:val="20"/>
              </w:rPr>
              <w:softHyphen/>
              <w:t>2022 гг.</w:t>
            </w:r>
          </w:p>
        </w:tc>
        <w:tc>
          <w:tcPr>
            <w:tcW w:w="1195" w:type="dxa"/>
            <w:tcBorders>
              <w:top w:val="single" w:sz="4" w:space="0" w:color="auto"/>
              <w:left w:val="single" w:sz="4" w:space="0" w:color="auto"/>
              <w:right w:val="double" w:sz="4" w:space="0" w:color="auto"/>
            </w:tcBorders>
            <w:shd w:val="clear" w:color="auto" w:fill="FFFFFF"/>
            <w:vAlign w:val="center"/>
          </w:tcPr>
          <w:p w:rsidR="00DE2899" w:rsidRPr="00AE32E2" w:rsidRDefault="00DE2899" w:rsidP="00453A87">
            <w:pPr>
              <w:pStyle w:val="7"/>
              <w:shd w:val="clear" w:color="auto" w:fill="auto"/>
              <w:spacing w:line="274" w:lineRule="exact"/>
              <w:ind w:firstLine="0"/>
              <w:jc w:val="center"/>
              <w:rPr>
                <w:sz w:val="20"/>
                <w:szCs w:val="20"/>
              </w:rPr>
            </w:pPr>
            <w:r w:rsidRPr="00AE32E2">
              <w:rPr>
                <w:rStyle w:val="43"/>
                <w:sz w:val="20"/>
                <w:szCs w:val="20"/>
              </w:rPr>
              <w:t>Третий этап 2023</w:t>
            </w:r>
            <w:r w:rsidRPr="00AE32E2">
              <w:rPr>
                <w:rStyle w:val="43"/>
                <w:sz w:val="20"/>
                <w:szCs w:val="20"/>
              </w:rPr>
              <w:softHyphen/>
              <w:t>2028 гг.</w:t>
            </w:r>
          </w:p>
        </w:tc>
      </w:tr>
      <w:tr w:rsidR="0028352D" w:rsidTr="0028352D">
        <w:trPr>
          <w:trHeight w:hRule="exact" w:val="491"/>
        </w:trPr>
        <w:tc>
          <w:tcPr>
            <w:tcW w:w="555" w:type="dxa"/>
            <w:tcBorders>
              <w:top w:val="single" w:sz="4" w:space="0" w:color="auto"/>
              <w:left w:val="double" w:sz="4" w:space="0" w:color="auto"/>
            </w:tcBorders>
            <w:shd w:val="clear" w:color="auto" w:fill="FFFFFF"/>
          </w:tcPr>
          <w:p w:rsidR="0028352D" w:rsidRPr="00AE32E2" w:rsidRDefault="0028352D" w:rsidP="00453A87">
            <w:pPr>
              <w:pStyle w:val="7"/>
              <w:shd w:val="clear" w:color="auto" w:fill="auto"/>
              <w:spacing w:line="230" w:lineRule="exact"/>
              <w:ind w:left="200" w:firstLine="0"/>
              <w:jc w:val="left"/>
              <w:rPr>
                <w:sz w:val="20"/>
                <w:szCs w:val="20"/>
              </w:rPr>
            </w:pPr>
            <w:r w:rsidRPr="00AE32E2">
              <w:rPr>
                <w:rStyle w:val="43"/>
                <w:sz w:val="20"/>
                <w:szCs w:val="20"/>
              </w:rPr>
              <w:t>1.</w:t>
            </w:r>
          </w:p>
        </w:tc>
        <w:tc>
          <w:tcPr>
            <w:tcW w:w="5092" w:type="dxa"/>
            <w:tcBorders>
              <w:top w:val="single" w:sz="4" w:space="0" w:color="auto"/>
              <w:left w:val="single" w:sz="4" w:space="0" w:color="auto"/>
            </w:tcBorders>
            <w:shd w:val="clear" w:color="auto" w:fill="FFFFFF"/>
            <w:vAlign w:val="center"/>
          </w:tcPr>
          <w:p w:rsidR="0028352D" w:rsidRPr="00AE32E2" w:rsidRDefault="0028352D" w:rsidP="00453A87">
            <w:pPr>
              <w:pStyle w:val="7"/>
              <w:shd w:val="clear" w:color="auto" w:fill="auto"/>
              <w:spacing w:line="230" w:lineRule="exact"/>
              <w:ind w:firstLine="0"/>
              <w:jc w:val="left"/>
              <w:rPr>
                <w:sz w:val="20"/>
                <w:szCs w:val="20"/>
              </w:rPr>
            </w:pPr>
            <w:r w:rsidRPr="00AE32E2">
              <w:rPr>
                <w:rStyle w:val="43"/>
                <w:sz w:val="20"/>
                <w:szCs w:val="20"/>
              </w:rPr>
              <w:t>Тепловая нагрузка потребителей, Гкал/ч</w:t>
            </w:r>
          </w:p>
        </w:tc>
        <w:tc>
          <w:tcPr>
            <w:tcW w:w="1310" w:type="dxa"/>
            <w:tcBorders>
              <w:top w:val="single" w:sz="4" w:space="0" w:color="auto"/>
              <w:left w:val="single" w:sz="4" w:space="0" w:color="auto"/>
            </w:tcBorders>
            <w:shd w:val="clear" w:color="auto" w:fill="FFFFFF"/>
            <w:vAlign w:val="center"/>
          </w:tcPr>
          <w:p w:rsidR="0028352D" w:rsidRPr="00AE32E2" w:rsidRDefault="00EB46C8" w:rsidP="00EB46C8">
            <w:pPr>
              <w:pStyle w:val="7"/>
              <w:shd w:val="clear" w:color="auto" w:fill="auto"/>
              <w:spacing w:line="230" w:lineRule="exact"/>
              <w:ind w:firstLine="0"/>
              <w:jc w:val="center"/>
              <w:rPr>
                <w:sz w:val="20"/>
                <w:szCs w:val="20"/>
              </w:rPr>
            </w:pPr>
            <w:r>
              <w:rPr>
                <w:rStyle w:val="43"/>
                <w:sz w:val="20"/>
                <w:szCs w:val="20"/>
              </w:rPr>
              <w:t>3,</w:t>
            </w:r>
            <w:r w:rsidR="0028352D">
              <w:rPr>
                <w:rStyle w:val="43"/>
                <w:sz w:val="20"/>
                <w:szCs w:val="20"/>
              </w:rPr>
              <w:t>1</w:t>
            </w:r>
            <w:r>
              <w:rPr>
                <w:rStyle w:val="43"/>
                <w:sz w:val="20"/>
                <w:szCs w:val="20"/>
              </w:rPr>
              <w:t>99</w:t>
            </w:r>
          </w:p>
        </w:tc>
        <w:tc>
          <w:tcPr>
            <w:tcW w:w="1162" w:type="dxa"/>
            <w:tcBorders>
              <w:top w:val="single" w:sz="4" w:space="0" w:color="auto"/>
              <w:left w:val="single" w:sz="4" w:space="0" w:color="auto"/>
            </w:tcBorders>
            <w:shd w:val="clear" w:color="auto" w:fill="FFFFFF"/>
            <w:vAlign w:val="center"/>
          </w:tcPr>
          <w:p w:rsidR="0028352D" w:rsidRPr="00AE32E2" w:rsidRDefault="0028352D" w:rsidP="0028352D">
            <w:pPr>
              <w:pStyle w:val="7"/>
              <w:shd w:val="clear" w:color="auto" w:fill="auto"/>
              <w:spacing w:line="230" w:lineRule="exact"/>
              <w:ind w:firstLine="0"/>
              <w:jc w:val="center"/>
              <w:rPr>
                <w:sz w:val="20"/>
                <w:szCs w:val="20"/>
              </w:rPr>
            </w:pPr>
            <w:r>
              <w:rPr>
                <w:rStyle w:val="43"/>
                <w:sz w:val="20"/>
                <w:szCs w:val="20"/>
              </w:rPr>
              <w:t>3,016</w:t>
            </w:r>
          </w:p>
        </w:tc>
        <w:tc>
          <w:tcPr>
            <w:tcW w:w="1162" w:type="dxa"/>
            <w:tcBorders>
              <w:top w:val="single" w:sz="4" w:space="0" w:color="auto"/>
              <w:left w:val="single" w:sz="4" w:space="0" w:color="auto"/>
            </w:tcBorders>
            <w:shd w:val="clear" w:color="auto" w:fill="FFFFFF"/>
            <w:vAlign w:val="center"/>
          </w:tcPr>
          <w:p w:rsidR="0028352D" w:rsidRPr="00AE32E2" w:rsidRDefault="0028352D" w:rsidP="00453A87">
            <w:pPr>
              <w:pStyle w:val="7"/>
              <w:shd w:val="clear" w:color="auto" w:fill="auto"/>
              <w:spacing w:line="230" w:lineRule="exact"/>
              <w:ind w:firstLine="0"/>
              <w:jc w:val="center"/>
              <w:rPr>
                <w:sz w:val="20"/>
                <w:szCs w:val="20"/>
              </w:rPr>
            </w:pPr>
            <w:r>
              <w:rPr>
                <w:rStyle w:val="43"/>
                <w:sz w:val="20"/>
                <w:szCs w:val="20"/>
              </w:rPr>
              <w:t>3,016</w:t>
            </w:r>
          </w:p>
        </w:tc>
        <w:tc>
          <w:tcPr>
            <w:tcW w:w="1195" w:type="dxa"/>
            <w:tcBorders>
              <w:top w:val="single" w:sz="4" w:space="0" w:color="auto"/>
              <w:left w:val="single" w:sz="4" w:space="0" w:color="auto"/>
              <w:right w:val="double" w:sz="4" w:space="0" w:color="auto"/>
            </w:tcBorders>
            <w:shd w:val="clear" w:color="auto" w:fill="FFFFFF"/>
            <w:vAlign w:val="center"/>
          </w:tcPr>
          <w:p w:rsidR="0028352D" w:rsidRPr="00AE32E2" w:rsidRDefault="0028352D" w:rsidP="0028352D">
            <w:pPr>
              <w:pStyle w:val="7"/>
              <w:shd w:val="clear" w:color="auto" w:fill="auto"/>
              <w:spacing w:line="230" w:lineRule="exact"/>
              <w:ind w:firstLine="0"/>
              <w:jc w:val="center"/>
              <w:rPr>
                <w:sz w:val="20"/>
                <w:szCs w:val="20"/>
              </w:rPr>
            </w:pPr>
            <w:r>
              <w:rPr>
                <w:rStyle w:val="43"/>
                <w:sz w:val="20"/>
                <w:szCs w:val="20"/>
              </w:rPr>
              <w:t>3,016</w:t>
            </w:r>
          </w:p>
        </w:tc>
      </w:tr>
      <w:tr w:rsidR="0028352D" w:rsidTr="0028352D">
        <w:trPr>
          <w:trHeight w:hRule="exact" w:val="499"/>
        </w:trPr>
        <w:tc>
          <w:tcPr>
            <w:tcW w:w="555" w:type="dxa"/>
            <w:tcBorders>
              <w:top w:val="single" w:sz="4" w:space="0" w:color="auto"/>
              <w:left w:val="double" w:sz="4" w:space="0" w:color="auto"/>
            </w:tcBorders>
            <w:shd w:val="clear" w:color="auto" w:fill="FFFFFF"/>
          </w:tcPr>
          <w:p w:rsidR="0028352D" w:rsidRPr="00AE32E2" w:rsidRDefault="0028352D" w:rsidP="00453A87">
            <w:pPr>
              <w:pStyle w:val="7"/>
              <w:shd w:val="clear" w:color="auto" w:fill="auto"/>
              <w:spacing w:line="230" w:lineRule="exact"/>
              <w:ind w:left="200" w:firstLine="0"/>
              <w:jc w:val="left"/>
              <w:rPr>
                <w:sz w:val="20"/>
                <w:szCs w:val="20"/>
              </w:rPr>
            </w:pPr>
            <w:r w:rsidRPr="00AE32E2">
              <w:rPr>
                <w:rStyle w:val="43"/>
                <w:sz w:val="20"/>
                <w:szCs w:val="20"/>
              </w:rPr>
              <w:t>2.</w:t>
            </w:r>
          </w:p>
        </w:tc>
        <w:tc>
          <w:tcPr>
            <w:tcW w:w="5092" w:type="dxa"/>
            <w:tcBorders>
              <w:top w:val="single" w:sz="4" w:space="0" w:color="auto"/>
              <w:left w:val="single" w:sz="4" w:space="0" w:color="auto"/>
            </w:tcBorders>
            <w:shd w:val="clear" w:color="auto" w:fill="FFFFFF"/>
            <w:vAlign w:val="center"/>
          </w:tcPr>
          <w:p w:rsidR="0028352D" w:rsidRPr="00AE32E2" w:rsidRDefault="0028352D" w:rsidP="00453A87">
            <w:pPr>
              <w:pStyle w:val="7"/>
              <w:shd w:val="clear" w:color="auto" w:fill="auto"/>
              <w:spacing w:line="230" w:lineRule="exact"/>
              <w:ind w:firstLine="0"/>
              <w:jc w:val="left"/>
              <w:rPr>
                <w:sz w:val="20"/>
                <w:szCs w:val="20"/>
              </w:rPr>
            </w:pPr>
            <w:r w:rsidRPr="00AE32E2">
              <w:rPr>
                <w:rStyle w:val="43"/>
                <w:sz w:val="20"/>
                <w:szCs w:val="20"/>
              </w:rPr>
              <w:t>Годовой отпуск тепловой энергии, Гкал</w:t>
            </w:r>
          </w:p>
        </w:tc>
        <w:tc>
          <w:tcPr>
            <w:tcW w:w="1310" w:type="dxa"/>
            <w:tcBorders>
              <w:top w:val="single" w:sz="4" w:space="0" w:color="auto"/>
              <w:left w:val="single" w:sz="4" w:space="0" w:color="auto"/>
            </w:tcBorders>
            <w:shd w:val="clear" w:color="auto" w:fill="FFFFFF"/>
            <w:vAlign w:val="center"/>
          </w:tcPr>
          <w:p w:rsidR="0028352D" w:rsidRPr="00AE32E2" w:rsidRDefault="0028352D" w:rsidP="0028352D">
            <w:pPr>
              <w:pStyle w:val="7"/>
              <w:shd w:val="clear" w:color="auto" w:fill="auto"/>
              <w:spacing w:line="230" w:lineRule="exact"/>
              <w:ind w:firstLine="0"/>
              <w:jc w:val="center"/>
              <w:rPr>
                <w:sz w:val="20"/>
                <w:szCs w:val="20"/>
              </w:rPr>
            </w:pPr>
            <w:r w:rsidRPr="00AE32E2">
              <w:rPr>
                <w:rStyle w:val="43"/>
                <w:sz w:val="20"/>
                <w:szCs w:val="20"/>
              </w:rPr>
              <w:t>10817,9</w:t>
            </w:r>
          </w:p>
        </w:tc>
        <w:tc>
          <w:tcPr>
            <w:tcW w:w="1162" w:type="dxa"/>
            <w:tcBorders>
              <w:top w:val="single" w:sz="4" w:space="0" w:color="auto"/>
              <w:left w:val="single" w:sz="4" w:space="0" w:color="auto"/>
            </w:tcBorders>
            <w:shd w:val="clear" w:color="auto" w:fill="FFFFFF"/>
            <w:vAlign w:val="center"/>
          </w:tcPr>
          <w:p w:rsidR="0028352D" w:rsidRPr="00AE32E2" w:rsidRDefault="0028352D" w:rsidP="0028352D">
            <w:pPr>
              <w:pStyle w:val="7"/>
              <w:shd w:val="clear" w:color="auto" w:fill="auto"/>
              <w:spacing w:line="230" w:lineRule="exact"/>
              <w:ind w:firstLine="0"/>
              <w:jc w:val="center"/>
              <w:rPr>
                <w:sz w:val="20"/>
                <w:szCs w:val="20"/>
              </w:rPr>
            </w:pPr>
            <w:r w:rsidRPr="00AE32E2">
              <w:rPr>
                <w:rStyle w:val="43"/>
                <w:sz w:val="20"/>
                <w:szCs w:val="20"/>
              </w:rPr>
              <w:t>10817,9</w:t>
            </w:r>
          </w:p>
        </w:tc>
        <w:tc>
          <w:tcPr>
            <w:tcW w:w="1162" w:type="dxa"/>
            <w:tcBorders>
              <w:top w:val="single" w:sz="4" w:space="0" w:color="auto"/>
              <w:left w:val="single" w:sz="4" w:space="0" w:color="auto"/>
            </w:tcBorders>
            <w:shd w:val="clear" w:color="auto" w:fill="FFFFFF"/>
            <w:vAlign w:val="center"/>
          </w:tcPr>
          <w:p w:rsidR="0028352D" w:rsidRPr="00AE32E2" w:rsidRDefault="0028352D" w:rsidP="00453A87">
            <w:pPr>
              <w:pStyle w:val="7"/>
              <w:shd w:val="clear" w:color="auto" w:fill="auto"/>
              <w:spacing w:line="230" w:lineRule="exact"/>
              <w:ind w:firstLine="0"/>
              <w:jc w:val="center"/>
              <w:rPr>
                <w:sz w:val="20"/>
                <w:szCs w:val="20"/>
              </w:rPr>
            </w:pPr>
            <w:r w:rsidRPr="00AE32E2">
              <w:rPr>
                <w:rStyle w:val="43"/>
                <w:sz w:val="20"/>
                <w:szCs w:val="20"/>
              </w:rPr>
              <w:t>10817,9</w:t>
            </w:r>
          </w:p>
        </w:tc>
        <w:tc>
          <w:tcPr>
            <w:tcW w:w="1195" w:type="dxa"/>
            <w:tcBorders>
              <w:top w:val="single" w:sz="4" w:space="0" w:color="auto"/>
              <w:left w:val="single" w:sz="4" w:space="0" w:color="auto"/>
              <w:right w:val="double" w:sz="4" w:space="0" w:color="auto"/>
            </w:tcBorders>
            <w:shd w:val="clear" w:color="auto" w:fill="FFFFFF"/>
            <w:vAlign w:val="center"/>
          </w:tcPr>
          <w:p w:rsidR="0028352D" w:rsidRPr="00AE32E2" w:rsidRDefault="0028352D" w:rsidP="00453A87">
            <w:pPr>
              <w:pStyle w:val="7"/>
              <w:shd w:val="clear" w:color="auto" w:fill="auto"/>
              <w:spacing w:line="230" w:lineRule="exact"/>
              <w:ind w:firstLine="0"/>
              <w:jc w:val="center"/>
              <w:rPr>
                <w:sz w:val="20"/>
                <w:szCs w:val="20"/>
              </w:rPr>
            </w:pPr>
            <w:r w:rsidRPr="00AE32E2">
              <w:rPr>
                <w:rStyle w:val="43"/>
                <w:sz w:val="20"/>
                <w:szCs w:val="20"/>
              </w:rPr>
              <w:t>10817,9</w:t>
            </w:r>
          </w:p>
        </w:tc>
      </w:tr>
      <w:tr w:rsidR="00EB46C8" w:rsidTr="0028352D">
        <w:trPr>
          <w:trHeight w:hRule="exact" w:val="499"/>
        </w:trPr>
        <w:tc>
          <w:tcPr>
            <w:tcW w:w="555" w:type="dxa"/>
            <w:tcBorders>
              <w:top w:val="single" w:sz="4" w:space="0" w:color="auto"/>
              <w:left w:val="double" w:sz="4" w:space="0" w:color="auto"/>
            </w:tcBorders>
            <w:shd w:val="clear" w:color="auto" w:fill="FFFFFF"/>
          </w:tcPr>
          <w:p w:rsidR="00EB46C8" w:rsidRPr="00AE32E2" w:rsidRDefault="00EB46C8" w:rsidP="00453A87">
            <w:pPr>
              <w:pStyle w:val="7"/>
              <w:shd w:val="clear" w:color="auto" w:fill="auto"/>
              <w:spacing w:line="230" w:lineRule="exact"/>
              <w:ind w:left="200" w:firstLine="0"/>
              <w:jc w:val="left"/>
              <w:rPr>
                <w:sz w:val="20"/>
                <w:szCs w:val="20"/>
              </w:rPr>
            </w:pPr>
            <w:r w:rsidRPr="00AE32E2">
              <w:rPr>
                <w:rStyle w:val="43"/>
                <w:sz w:val="20"/>
                <w:szCs w:val="20"/>
              </w:rPr>
              <w:t>3.</w:t>
            </w:r>
          </w:p>
        </w:tc>
        <w:tc>
          <w:tcPr>
            <w:tcW w:w="5092"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left"/>
              <w:rPr>
                <w:sz w:val="20"/>
                <w:szCs w:val="20"/>
              </w:rPr>
            </w:pPr>
            <w:r w:rsidRPr="00AE32E2">
              <w:rPr>
                <w:rStyle w:val="43"/>
                <w:sz w:val="20"/>
                <w:szCs w:val="20"/>
              </w:rPr>
              <w:t>Удельный расход топлива, кг у.т./Гкал</w:t>
            </w:r>
          </w:p>
        </w:tc>
        <w:tc>
          <w:tcPr>
            <w:tcW w:w="1310" w:type="dxa"/>
            <w:tcBorders>
              <w:top w:val="single" w:sz="4" w:space="0" w:color="auto"/>
              <w:left w:val="single" w:sz="4" w:space="0" w:color="auto"/>
            </w:tcBorders>
            <w:shd w:val="clear" w:color="auto" w:fill="FFFFFF"/>
            <w:vAlign w:val="center"/>
          </w:tcPr>
          <w:p w:rsidR="00EB46C8" w:rsidRPr="00AE32E2" w:rsidRDefault="00EB46C8" w:rsidP="008F4AEB">
            <w:pPr>
              <w:pStyle w:val="7"/>
              <w:shd w:val="clear" w:color="auto" w:fill="auto"/>
              <w:spacing w:line="230" w:lineRule="exact"/>
              <w:ind w:firstLine="0"/>
              <w:jc w:val="center"/>
              <w:rPr>
                <w:sz w:val="20"/>
                <w:szCs w:val="20"/>
              </w:rPr>
            </w:pPr>
            <w:r w:rsidRPr="00AE32E2">
              <w:rPr>
                <w:sz w:val="20"/>
                <w:szCs w:val="20"/>
              </w:rPr>
              <w:t>1</w:t>
            </w:r>
            <w:r>
              <w:rPr>
                <w:sz w:val="20"/>
                <w:szCs w:val="20"/>
              </w:rPr>
              <w:t>70,1</w:t>
            </w:r>
          </w:p>
        </w:tc>
        <w:tc>
          <w:tcPr>
            <w:tcW w:w="1162"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Pr>
                <w:sz w:val="20"/>
                <w:szCs w:val="20"/>
              </w:rPr>
              <w:t>170,0</w:t>
            </w:r>
          </w:p>
        </w:tc>
        <w:tc>
          <w:tcPr>
            <w:tcW w:w="1162" w:type="dxa"/>
            <w:tcBorders>
              <w:top w:val="single" w:sz="4" w:space="0" w:color="auto"/>
              <w:left w:val="single" w:sz="4" w:space="0" w:color="auto"/>
            </w:tcBorders>
            <w:shd w:val="clear" w:color="auto" w:fill="FFFFFF"/>
            <w:vAlign w:val="center"/>
          </w:tcPr>
          <w:p w:rsidR="00EB46C8" w:rsidRPr="00AE32E2" w:rsidRDefault="00EB46C8" w:rsidP="00EB46C8">
            <w:pPr>
              <w:pStyle w:val="7"/>
              <w:shd w:val="clear" w:color="auto" w:fill="auto"/>
              <w:spacing w:line="230" w:lineRule="exact"/>
              <w:ind w:firstLine="0"/>
              <w:jc w:val="center"/>
              <w:rPr>
                <w:sz w:val="20"/>
                <w:szCs w:val="20"/>
              </w:rPr>
            </w:pPr>
            <w:r w:rsidRPr="00AE32E2">
              <w:rPr>
                <w:sz w:val="20"/>
                <w:szCs w:val="20"/>
              </w:rPr>
              <w:t>1</w:t>
            </w:r>
            <w:r>
              <w:rPr>
                <w:sz w:val="20"/>
                <w:szCs w:val="20"/>
              </w:rPr>
              <w:t>68</w:t>
            </w:r>
            <w:r w:rsidRPr="00AE32E2">
              <w:rPr>
                <w:sz w:val="20"/>
                <w:szCs w:val="20"/>
              </w:rPr>
              <w:t>,</w:t>
            </w:r>
            <w:r>
              <w:rPr>
                <w:sz w:val="20"/>
                <w:szCs w:val="20"/>
              </w:rPr>
              <w:t>92</w:t>
            </w:r>
          </w:p>
        </w:tc>
        <w:tc>
          <w:tcPr>
            <w:tcW w:w="1195" w:type="dxa"/>
            <w:tcBorders>
              <w:top w:val="single" w:sz="4" w:space="0" w:color="auto"/>
              <w:left w:val="single" w:sz="4" w:space="0" w:color="auto"/>
              <w:right w:val="double" w:sz="4" w:space="0" w:color="auto"/>
            </w:tcBorders>
            <w:shd w:val="clear" w:color="auto" w:fill="FFFFFF"/>
            <w:vAlign w:val="center"/>
          </w:tcPr>
          <w:p w:rsidR="00EB46C8" w:rsidRPr="00AE32E2" w:rsidRDefault="00EB46C8" w:rsidP="00770ECE">
            <w:pPr>
              <w:pStyle w:val="7"/>
              <w:shd w:val="clear" w:color="auto" w:fill="auto"/>
              <w:spacing w:line="230" w:lineRule="exact"/>
              <w:ind w:firstLine="0"/>
              <w:jc w:val="center"/>
              <w:rPr>
                <w:sz w:val="20"/>
                <w:szCs w:val="20"/>
              </w:rPr>
            </w:pPr>
            <w:r w:rsidRPr="00AE32E2">
              <w:rPr>
                <w:sz w:val="20"/>
                <w:szCs w:val="20"/>
              </w:rPr>
              <w:t>1</w:t>
            </w:r>
            <w:r>
              <w:rPr>
                <w:sz w:val="20"/>
                <w:szCs w:val="20"/>
              </w:rPr>
              <w:t>68</w:t>
            </w:r>
            <w:r w:rsidRPr="00AE32E2">
              <w:rPr>
                <w:sz w:val="20"/>
                <w:szCs w:val="20"/>
              </w:rPr>
              <w:t>,</w:t>
            </w:r>
            <w:r>
              <w:rPr>
                <w:sz w:val="20"/>
                <w:szCs w:val="20"/>
              </w:rPr>
              <w:t>92</w:t>
            </w:r>
          </w:p>
        </w:tc>
      </w:tr>
      <w:tr w:rsidR="00EB46C8" w:rsidTr="0028352D">
        <w:trPr>
          <w:trHeight w:hRule="exact" w:val="494"/>
        </w:trPr>
        <w:tc>
          <w:tcPr>
            <w:tcW w:w="555" w:type="dxa"/>
            <w:tcBorders>
              <w:top w:val="single" w:sz="4" w:space="0" w:color="auto"/>
              <w:left w:val="double" w:sz="4" w:space="0" w:color="auto"/>
            </w:tcBorders>
            <w:shd w:val="clear" w:color="auto" w:fill="FFFFFF"/>
          </w:tcPr>
          <w:p w:rsidR="00EB46C8" w:rsidRPr="00AE32E2" w:rsidRDefault="00EB46C8" w:rsidP="00453A87">
            <w:pPr>
              <w:pStyle w:val="7"/>
              <w:shd w:val="clear" w:color="auto" w:fill="auto"/>
              <w:spacing w:line="230" w:lineRule="exact"/>
              <w:ind w:left="200" w:firstLine="0"/>
              <w:jc w:val="left"/>
              <w:rPr>
                <w:sz w:val="20"/>
                <w:szCs w:val="20"/>
              </w:rPr>
            </w:pPr>
            <w:r w:rsidRPr="00AE32E2">
              <w:rPr>
                <w:rStyle w:val="43"/>
                <w:sz w:val="20"/>
                <w:szCs w:val="20"/>
              </w:rPr>
              <w:t>4.</w:t>
            </w:r>
          </w:p>
        </w:tc>
        <w:tc>
          <w:tcPr>
            <w:tcW w:w="5092"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74" w:lineRule="exact"/>
              <w:ind w:left="120" w:firstLine="0"/>
              <w:jc w:val="left"/>
              <w:rPr>
                <w:sz w:val="20"/>
                <w:szCs w:val="20"/>
              </w:rPr>
            </w:pPr>
            <w:r w:rsidRPr="00AE32E2">
              <w:rPr>
                <w:rStyle w:val="43"/>
                <w:sz w:val="20"/>
                <w:szCs w:val="20"/>
              </w:rPr>
              <w:t>Расчетный годовой расход основного топлива, т у.т.</w:t>
            </w:r>
          </w:p>
        </w:tc>
        <w:tc>
          <w:tcPr>
            <w:tcW w:w="1310"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sidRPr="00AE32E2">
              <w:rPr>
                <w:sz w:val="20"/>
                <w:szCs w:val="20"/>
              </w:rPr>
              <w:t>2012,66</w:t>
            </w:r>
          </w:p>
        </w:tc>
        <w:tc>
          <w:tcPr>
            <w:tcW w:w="1162"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sidRPr="00AE32E2">
              <w:rPr>
                <w:sz w:val="20"/>
                <w:szCs w:val="20"/>
              </w:rPr>
              <w:t>2012,66</w:t>
            </w:r>
          </w:p>
        </w:tc>
        <w:tc>
          <w:tcPr>
            <w:tcW w:w="1162" w:type="dxa"/>
            <w:tcBorders>
              <w:top w:val="single" w:sz="4" w:space="0" w:color="auto"/>
              <w:left w:val="sing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sidRPr="00AE32E2">
              <w:rPr>
                <w:sz w:val="20"/>
                <w:szCs w:val="20"/>
              </w:rPr>
              <w:t>2012,66</w:t>
            </w:r>
          </w:p>
        </w:tc>
        <w:tc>
          <w:tcPr>
            <w:tcW w:w="1195" w:type="dxa"/>
            <w:tcBorders>
              <w:top w:val="single" w:sz="4" w:space="0" w:color="auto"/>
              <w:left w:val="single" w:sz="4" w:space="0" w:color="auto"/>
              <w:right w:val="double" w:sz="4" w:space="0" w:color="auto"/>
            </w:tcBorders>
            <w:shd w:val="clear" w:color="auto" w:fill="FFFFFF"/>
            <w:vAlign w:val="center"/>
          </w:tcPr>
          <w:p w:rsidR="00EB46C8" w:rsidRPr="00AE32E2" w:rsidRDefault="00EB46C8" w:rsidP="00770ECE">
            <w:pPr>
              <w:pStyle w:val="7"/>
              <w:shd w:val="clear" w:color="auto" w:fill="auto"/>
              <w:spacing w:line="230" w:lineRule="exact"/>
              <w:ind w:firstLine="0"/>
              <w:jc w:val="center"/>
              <w:rPr>
                <w:sz w:val="20"/>
                <w:szCs w:val="20"/>
              </w:rPr>
            </w:pPr>
            <w:r w:rsidRPr="00AE32E2">
              <w:rPr>
                <w:sz w:val="20"/>
                <w:szCs w:val="20"/>
              </w:rPr>
              <w:t>2012,66</w:t>
            </w:r>
          </w:p>
        </w:tc>
      </w:tr>
      <w:tr w:rsidR="00EB46C8" w:rsidTr="0028352D">
        <w:trPr>
          <w:trHeight w:hRule="exact" w:val="915"/>
        </w:trPr>
        <w:tc>
          <w:tcPr>
            <w:tcW w:w="555" w:type="dxa"/>
            <w:tcBorders>
              <w:top w:val="single" w:sz="4" w:space="0" w:color="auto"/>
              <w:left w:val="double" w:sz="4" w:space="0" w:color="auto"/>
              <w:bottom w:val="double" w:sz="4" w:space="0" w:color="auto"/>
            </w:tcBorders>
            <w:shd w:val="clear" w:color="auto" w:fill="FFFFFF"/>
          </w:tcPr>
          <w:p w:rsidR="00EB46C8" w:rsidRPr="00AE32E2" w:rsidRDefault="00EB46C8" w:rsidP="00453A87">
            <w:pPr>
              <w:pStyle w:val="7"/>
              <w:shd w:val="clear" w:color="auto" w:fill="auto"/>
              <w:spacing w:line="230" w:lineRule="exact"/>
              <w:ind w:left="200" w:firstLine="0"/>
              <w:jc w:val="left"/>
              <w:rPr>
                <w:sz w:val="20"/>
                <w:szCs w:val="20"/>
              </w:rPr>
            </w:pPr>
            <w:r w:rsidRPr="00AE32E2">
              <w:rPr>
                <w:rStyle w:val="43"/>
                <w:sz w:val="20"/>
                <w:szCs w:val="20"/>
              </w:rPr>
              <w:t>5.</w:t>
            </w:r>
          </w:p>
        </w:tc>
        <w:tc>
          <w:tcPr>
            <w:tcW w:w="5092" w:type="dxa"/>
            <w:tcBorders>
              <w:top w:val="single" w:sz="4" w:space="0" w:color="auto"/>
              <w:left w:val="single" w:sz="4" w:space="0" w:color="auto"/>
              <w:bottom w:val="double" w:sz="4" w:space="0" w:color="auto"/>
            </w:tcBorders>
            <w:shd w:val="clear" w:color="auto" w:fill="FFFFFF"/>
            <w:vAlign w:val="center"/>
          </w:tcPr>
          <w:p w:rsidR="00EB46C8" w:rsidRPr="00AE32E2" w:rsidRDefault="00EB46C8" w:rsidP="008F4AEB">
            <w:pPr>
              <w:pStyle w:val="7"/>
              <w:shd w:val="clear" w:color="auto" w:fill="auto"/>
              <w:spacing w:line="276" w:lineRule="auto"/>
              <w:ind w:left="120" w:firstLine="0"/>
              <w:jc w:val="left"/>
              <w:rPr>
                <w:sz w:val="20"/>
                <w:szCs w:val="20"/>
              </w:rPr>
            </w:pPr>
            <w:r w:rsidRPr="00AE32E2">
              <w:rPr>
                <w:rStyle w:val="43"/>
                <w:sz w:val="20"/>
                <w:szCs w:val="20"/>
              </w:rPr>
              <w:t>Расчетный годовой расход основного топлива,</w:t>
            </w:r>
          </w:p>
          <w:p w:rsidR="00EB46C8" w:rsidRPr="00AE32E2" w:rsidRDefault="00EB46C8" w:rsidP="008F4AEB">
            <w:pPr>
              <w:pStyle w:val="7"/>
              <w:shd w:val="clear" w:color="auto" w:fill="auto"/>
              <w:spacing w:line="276" w:lineRule="auto"/>
              <w:ind w:left="120" w:firstLine="0"/>
              <w:jc w:val="left"/>
              <w:rPr>
                <w:sz w:val="20"/>
                <w:szCs w:val="20"/>
              </w:rPr>
            </w:pPr>
            <w:r w:rsidRPr="00AE32E2">
              <w:rPr>
                <w:rStyle w:val="43"/>
                <w:sz w:val="20"/>
                <w:szCs w:val="20"/>
              </w:rPr>
              <w:t xml:space="preserve">тыс. </w:t>
            </w:r>
            <m:oMath>
              <m:sSubSup>
                <m:sSubSupPr>
                  <m:ctrlPr>
                    <w:rPr>
                      <w:rStyle w:val="LucidaSansUnicode"/>
                      <w:rFonts w:ascii="Cambria Math" w:hAnsi="Cambria Math"/>
                      <w:b/>
                      <w:i w:val="0"/>
                      <w:iCs w:val="0"/>
                      <w:sz w:val="20"/>
                      <w:szCs w:val="20"/>
                    </w:rPr>
                  </m:ctrlPr>
                </m:sSubSupPr>
                <m:e>
                  <m:r>
                    <m:rPr>
                      <m:sty m:val="bi"/>
                    </m:rPr>
                    <w:rPr>
                      <w:rStyle w:val="LucidaSansUnicode"/>
                      <w:rFonts w:ascii="Cambria Math" w:hAnsi="Cambria Math"/>
                      <w:sz w:val="20"/>
                      <w:szCs w:val="20"/>
                    </w:rPr>
                    <m:t>м</m:t>
                  </m:r>
                </m:e>
                <m:sub/>
                <m:sup>
                  <m:r>
                    <m:rPr>
                      <m:sty m:val="bi"/>
                    </m:rPr>
                    <w:rPr>
                      <w:rStyle w:val="LucidaSansUnicode"/>
                      <w:rFonts w:ascii="Cambria Math" w:hAnsi="Cambria Math"/>
                      <w:sz w:val="20"/>
                      <w:szCs w:val="20"/>
                    </w:rPr>
                    <m:t>3</m:t>
                  </m:r>
                </m:sup>
              </m:sSubSup>
            </m:oMath>
            <w:r w:rsidRPr="00AE32E2">
              <w:rPr>
                <w:rStyle w:val="43"/>
                <w:sz w:val="20"/>
                <w:szCs w:val="20"/>
              </w:rPr>
              <w:t xml:space="preserve"> природного газа</w:t>
            </w:r>
          </w:p>
        </w:tc>
        <w:tc>
          <w:tcPr>
            <w:tcW w:w="1310" w:type="dxa"/>
            <w:tcBorders>
              <w:top w:val="single" w:sz="4" w:space="0" w:color="auto"/>
              <w:left w:val="single" w:sz="4" w:space="0" w:color="auto"/>
              <w:bottom w:val="doub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sidRPr="00AE32E2">
              <w:rPr>
                <w:sz w:val="20"/>
                <w:szCs w:val="20"/>
              </w:rPr>
              <w:t>1475,56</w:t>
            </w:r>
          </w:p>
        </w:tc>
        <w:tc>
          <w:tcPr>
            <w:tcW w:w="1162" w:type="dxa"/>
            <w:tcBorders>
              <w:top w:val="single" w:sz="4" w:space="0" w:color="auto"/>
              <w:left w:val="single" w:sz="4" w:space="0" w:color="auto"/>
              <w:bottom w:val="double" w:sz="4" w:space="0" w:color="auto"/>
            </w:tcBorders>
            <w:shd w:val="clear" w:color="auto" w:fill="FFFFFF"/>
            <w:vAlign w:val="center"/>
          </w:tcPr>
          <w:p w:rsidR="00EB46C8" w:rsidRPr="00AE32E2" w:rsidRDefault="00EB46C8" w:rsidP="00453A87">
            <w:pPr>
              <w:pStyle w:val="7"/>
              <w:shd w:val="clear" w:color="auto" w:fill="auto"/>
              <w:spacing w:line="230" w:lineRule="exact"/>
              <w:ind w:firstLine="0"/>
              <w:jc w:val="center"/>
              <w:rPr>
                <w:sz w:val="20"/>
                <w:szCs w:val="20"/>
              </w:rPr>
            </w:pPr>
            <w:r w:rsidRPr="00AE32E2">
              <w:rPr>
                <w:sz w:val="20"/>
                <w:szCs w:val="20"/>
              </w:rPr>
              <w:t>1475,56</w:t>
            </w:r>
          </w:p>
        </w:tc>
        <w:tc>
          <w:tcPr>
            <w:tcW w:w="1162" w:type="dxa"/>
            <w:tcBorders>
              <w:top w:val="single" w:sz="4" w:space="0" w:color="auto"/>
              <w:left w:val="single" w:sz="4" w:space="0" w:color="auto"/>
              <w:bottom w:val="double" w:sz="4" w:space="0" w:color="auto"/>
            </w:tcBorders>
            <w:shd w:val="clear" w:color="auto" w:fill="FFFFFF"/>
            <w:vAlign w:val="center"/>
          </w:tcPr>
          <w:p w:rsidR="00EB46C8" w:rsidRPr="00AE32E2" w:rsidRDefault="00EB46C8" w:rsidP="00EB46C8">
            <w:pPr>
              <w:pStyle w:val="7"/>
              <w:shd w:val="clear" w:color="auto" w:fill="auto"/>
              <w:spacing w:line="230" w:lineRule="exact"/>
              <w:ind w:firstLine="0"/>
              <w:jc w:val="center"/>
              <w:rPr>
                <w:sz w:val="20"/>
                <w:szCs w:val="20"/>
              </w:rPr>
            </w:pPr>
            <w:r w:rsidRPr="00AE32E2">
              <w:rPr>
                <w:sz w:val="20"/>
                <w:szCs w:val="20"/>
              </w:rPr>
              <w:t>1</w:t>
            </w:r>
            <w:r>
              <w:rPr>
                <w:sz w:val="20"/>
                <w:szCs w:val="20"/>
              </w:rPr>
              <w:t>19</w:t>
            </w:r>
            <w:r w:rsidRPr="00AE32E2">
              <w:rPr>
                <w:sz w:val="20"/>
                <w:szCs w:val="20"/>
              </w:rPr>
              <w:t>4,</w:t>
            </w:r>
            <w:r>
              <w:rPr>
                <w:sz w:val="20"/>
                <w:szCs w:val="20"/>
              </w:rPr>
              <w:t>74</w:t>
            </w:r>
          </w:p>
        </w:tc>
        <w:tc>
          <w:tcPr>
            <w:tcW w:w="1195" w:type="dxa"/>
            <w:tcBorders>
              <w:top w:val="single" w:sz="4" w:space="0" w:color="auto"/>
              <w:left w:val="single" w:sz="4" w:space="0" w:color="auto"/>
              <w:bottom w:val="double" w:sz="4" w:space="0" w:color="auto"/>
              <w:right w:val="double" w:sz="4" w:space="0" w:color="auto"/>
            </w:tcBorders>
            <w:shd w:val="clear" w:color="auto" w:fill="FFFFFF"/>
            <w:vAlign w:val="center"/>
          </w:tcPr>
          <w:p w:rsidR="00EB46C8" w:rsidRPr="00AE32E2" w:rsidRDefault="00EB46C8" w:rsidP="00770ECE">
            <w:pPr>
              <w:pStyle w:val="7"/>
              <w:shd w:val="clear" w:color="auto" w:fill="auto"/>
              <w:spacing w:line="230" w:lineRule="exact"/>
              <w:ind w:firstLine="0"/>
              <w:jc w:val="center"/>
              <w:rPr>
                <w:sz w:val="20"/>
                <w:szCs w:val="20"/>
              </w:rPr>
            </w:pPr>
            <w:r w:rsidRPr="00AE32E2">
              <w:rPr>
                <w:sz w:val="20"/>
                <w:szCs w:val="20"/>
              </w:rPr>
              <w:t>1</w:t>
            </w:r>
            <w:r>
              <w:rPr>
                <w:sz w:val="20"/>
                <w:szCs w:val="20"/>
              </w:rPr>
              <w:t>19</w:t>
            </w:r>
            <w:r w:rsidRPr="00AE32E2">
              <w:rPr>
                <w:sz w:val="20"/>
                <w:szCs w:val="20"/>
              </w:rPr>
              <w:t>4,</w:t>
            </w:r>
            <w:r>
              <w:rPr>
                <w:sz w:val="20"/>
                <w:szCs w:val="20"/>
              </w:rPr>
              <w:t>74</w:t>
            </w:r>
          </w:p>
        </w:tc>
      </w:tr>
    </w:tbl>
    <w:p w:rsidR="00DE2899" w:rsidRDefault="00DE2899" w:rsidP="00DE2899">
      <w:pPr>
        <w:spacing w:line="60" w:lineRule="exact"/>
        <w:rPr>
          <w:sz w:val="2"/>
          <w:szCs w:val="2"/>
        </w:rPr>
      </w:pPr>
    </w:p>
    <w:p w:rsidR="00DE2899" w:rsidRDefault="00DE2899" w:rsidP="00DE2899">
      <w:pPr>
        <w:rPr>
          <w:sz w:val="2"/>
          <w:szCs w:val="2"/>
        </w:rPr>
      </w:pPr>
    </w:p>
    <w:p w:rsidR="00DE2899" w:rsidRDefault="00DE2899" w:rsidP="00DE2899">
      <w:pPr>
        <w:pStyle w:val="af6"/>
        <w:spacing w:line="360" w:lineRule="auto"/>
        <w:ind w:firstLine="709"/>
        <w:jc w:val="both"/>
        <w:rPr>
          <w:rStyle w:val="43"/>
        </w:rPr>
      </w:pPr>
      <w:r w:rsidRPr="00D66763">
        <w:rPr>
          <w:rFonts w:ascii="Arial" w:hAnsi="Arial" w:cs="Arial"/>
          <w:sz w:val="23"/>
          <w:szCs w:val="23"/>
        </w:rPr>
        <w:t>Объем отпуска тепловой энергии в расчетных периодах остаются на уровне</w:t>
      </w:r>
      <w:r w:rsidRPr="001C1994">
        <w:rPr>
          <w:rStyle w:val="43"/>
        </w:rPr>
        <w:t xml:space="preserve"> </w:t>
      </w:r>
      <w:r>
        <w:rPr>
          <w:rStyle w:val="43"/>
        </w:rPr>
        <w:t>базового года.</w:t>
      </w:r>
    </w:p>
    <w:p w:rsidR="00DE2899" w:rsidRPr="001C1994" w:rsidRDefault="00DE2899" w:rsidP="00DE2899">
      <w:pPr>
        <w:pStyle w:val="af6"/>
        <w:spacing w:line="360" w:lineRule="auto"/>
        <w:ind w:firstLine="709"/>
        <w:jc w:val="both"/>
        <w:rPr>
          <w:rFonts w:ascii="Arial" w:hAnsi="Arial" w:cs="Arial"/>
        </w:rPr>
      </w:pPr>
      <w:r>
        <w:rPr>
          <w:rStyle w:val="43"/>
        </w:rPr>
        <w:t xml:space="preserve">На резервно-аварийное </w:t>
      </w:r>
      <w:r w:rsidR="001D3AC2">
        <w:rPr>
          <w:rStyle w:val="43"/>
        </w:rPr>
        <w:t xml:space="preserve">обеспечение </w:t>
      </w:r>
      <w:r w:rsidR="0080007E">
        <w:rPr>
          <w:rStyle w:val="43"/>
        </w:rPr>
        <w:t xml:space="preserve">топливом </w:t>
      </w:r>
      <w:r w:rsidR="001D3AC2">
        <w:rPr>
          <w:rStyle w:val="43"/>
        </w:rPr>
        <w:t xml:space="preserve">находится на </w:t>
      </w:r>
      <w:r w:rsidR="0080007E">
        <w:rPr>
          <w:rStyle w:val="43"/>
        </w:rPr>
        <w:t xml:space="preserve">стадии проектирования, </w:t>
      </w:r>
      <w:r>
        <w:rPr>
          <w:rStyle w:val="43"/>
        </w:rPr>
        <w:t xml:space="preserve">расчеты </w:t>
      </w:r>
      <w:r w:rsidR="0080007E">
        <w:rPr>
          <w:rStyle w:val="43"/>
        </w:rPr>
        <w:t xml:space="preserve">по резервно-аварийное топливу </w:t>
      </w:r>
      <w:r>
        <w:rPr>
          <w:rStyle w:val="43"/>
        </w:rPr>
        <w:t>не представляются, из-за их отсутствия</w:t>
      </w:r>
      <w:r w:rsidR="0080007E">
        <w:rPr>
          <w:rStyle w:val="43"/>
        </w:rPr>
        <w:t>.</w:t>
      </w:r>
    </w:p>
    <w:p w:rsidR="0080007E" w:rsidRDefault="0080007E" w:rsidP="0080007E">
      <w:pPr>
        <w:pStyle w:val="42"/>
        <w:shd w:val="clear" w:color="auto" w:fill="auto"/>
        <w:ind w:firstLine="0"/>
      </w:pPr>
      <w:r>
        <w:t>Глава 11</w:t>
      </w:r>
    </w:p>
    <w:p w:rsidR="00DE2899" w:rsidRDefault="00DE2899" w:rsidP="00DE2899">
      <w:pPr>
        <w:pStyle w:val="42"/>
        <w:shd w:val="clear" w:color="auto" w:fill="auto"/>
        <w:ind w:firstLine="0"/>
      </w:pPr>
      <w:r>
        <w:t>Оценка надежности теплоснабжения</w:t>
      </w:r>
    </w:p>
    <w:p w:rsidR="0080007E" w:rsidRPr="001E36B7" w:rsidRDefault="001E36B7" w:rsidP="001E36B7">
      <w:pPr>
        <w:pStyle w:val="42"/>
        <w:shd w:val="clear" w:color="auto" w:fill="auto"/>
        <w:ind w:firstLine="0"/>
        <w:jc w:val="right"/>
        <w:rPr>
          <w:b w:val="0"/>
        </w:rPr>
      </w:pPr>
      <w:r w:rsidRPr="001E36B7">
        <w:rPr>
          <w:b w:val="0"/>
        </w:rPr>
        <w:t>Таблица 11.1.</w:t>
      </w:r>
      <w:r>
        <w:rPr>
          <w:b w:val="0"/>
        </w:rPr>
        <w:t xml:space="preserve"> </w:t>
      </w:r>
      <w:r w:rsidRPr="001E36B7">
        <w:rPr>
          <w:b w:val="0"/>
        </w:rPr>
        <w:t>Оценка надежности</w:t>
      </w:r>
      <w:r>
        <w:rPr>
          <w:b w:val="0"/>
        </w:rPr>
        <w:tab/>
      </w:r>
    </w:p>
    <w:tbl>
      <w:tblPr>
        <w:tblW w:w="10363" w:type="dxa"/>
        <w:tblInd w:w="-411" w:type="dxa"/>
        <w:tblBorders>
          <w:top w:val="double" w:sz="4" w:space="0" w:color="auto"/>
          <w:left w:val="double" w:sz="4" w:space="0" w:color="auto"/>
          <w:bottom w:val="double" w:sz="4" w:space="0" w:color="auto"/>
          <w:right w:val="double" w:sz="4" w:space="0" w:color="auto"/>
        </w:tblBorders>
        <w:shd w:val="clear" w:color="auto" w:fill="FFFFFF"/>
        <w:tblCellMar>
          <w:left w:w="0" w:type="dxa"/>
          <w:right w:w="0" w:type="dxa"/>
        </w:tblCellMar>
        <w:tblLook w:val="04A0" w:firstRow="1" w:lastRow="0" w:firstColumn="1" w:lastColumn="0" w:noHBand="0" w:noVBand="1"/>
      </w:tblPr>
      <w:tblGrid>
        <w:gridCol w:w="8346"/>
        <w:gridCol w:w="16"/>
        <w:gridCol w:w="16"/>
        <w:gridCol w:w="627"/>
        <w:gridCol w:w="627"/>
        <w:gridCol w:w="731"/>
      </w:tblGrid>
      <w:tr w:rsidR="0080007E" w:rsidRPr="00675846" w:rsidTr="008F4AEB">
        <w:tc>
          <w:tcPr>
            <w:tcW w:w="0" w:type="auto"/>
            <w:vMerge w:val="restart"/>
            <w:tcBorders>
              <w:top w:val="double" w:sz="4" w:space="0" w:color="auto"/>
              <w:bottom w:val="single" w:sz="4" w:space="0" w:color="auto"/>
              <w:right w:val="single" w:sz="4" w:space="0" w:color="auto"/>
            </w:tcBorders>
            <w:shd w:val="clear" w:color="auto" w:fill="FFFFFF"/>
            <w:vAlign w:val="center"/>
            <w:hideMark/>
          </w:tcPr>
          <w:p w:rsidR="0080007E" w:rsidRPr="00675846" w:rsidRDefault="0080007E" w:rsidP="00436263">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Показатели</w:t>
            </w:r>
          </w:p>
        </w:tc>
        <w:tc>
          <w:tcPr>
            <w:tcW w:w="2017" w:type="dxa"/>
            <w:gridSpan w:val="5"/>
            <w:tcBorders>
              <w:top w:val="double" w:sz="4" w:space="0" w:color="auto"/>
              <w:left w:val="single" w:sz="4" w:space="0" w:color="auto"/>
              <w:bottom w:val="nil"/>
            </w:tcBorders>
            <w:shd w:val="clear" w:color="auto" w:fill="FFFFFF"/>
            <w:vAlign w:val="bottom"/>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Значения</w:t>
            </w:r>
          </w:p>
        </w:tc>
      </w:tr>
      <w:tr w:rsidR="0080007E" w:rsidRPr="00675846" w:rsidTr="008F4AEB">
        <w:tc>
          <w:tcPr>
            <w:tcW w:w="0" w:type="auto"/>
            <w:vMerge/>
            <w:tcBorders>
              <w:top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rPr>
                <w:rFonts w:ascii="Arial" w:eastAsia="Times New Roman" w:hAnsi="Arial" w:cs="Arial"/>
                <w:color w:val="auto"/>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80007E" w:rsidRDefault="00436263" w:rsidP="00436263">
            <w:pPr>
              <w:widowControl/>
              <w:jc w:val="center"/>
              <w:textAlignment w:val="baseline"/>
              <w:rPr>
                <w:rFonts w:ascii="Arial" w:eastAsia="Times New Roman" w:hAnsi="Arial" w:cs="Arial"/>
                <w:color w:val="auto"/>
                <w:sz w:val="20"/>
                <w:szCs w:val="20"/>
              </w:rPr>
            </w:pPr>
            <w:r>
              <w:rPr>
                <w:rFonts w:ascii="Arial" w:eastAsia="Times New Roman" w:hAnsi="Arial" w:cs="Arial"/>
                <w:color w:val="auto"/>
                <w:sz w:val="20"/>
                <w:szCs w:val="20"/>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80007E" w:rsidRPr="00675846" w:rsidRDefault="0080007E" w:rsidP="00453A87">
            <w:pPr>
              <w:widowControl/>
              <w:jc w:val="center"/>
              <w:textAlignment w:val="baseline"/>
              <w:rPr>
                <w:rFonts w:ascii="Arial" w:eastAsia="Times New Roman" w:hAnsi="Arial" w:cs="Arial"/>
                <w:color w:val="auto"/>
                <w:sz w:val="20"/>
                <w:szCs w:val="20"/>
              </w:rPr>
            </w:pPr>
          </w:p>
        </w:tc>
        <w:tc>
          <w:tcPr>
            <w:tcW w:w="1985" w:type="dxa"/>
            <w:gridSpan w:val="3"/>
            <w:tcBorders>
              <w:top w:val="nil"/>
              <w:left w:val="single" w:sz="4" w:space="0" w:color="auto"/>
              <w:bottom w:val="single" w:sz="4" w:space="0" w:color="auto"/>
            </w:tcBorders>
            <w:shd w:val="clear" w:color="auto" w:fill="FFFFFF"/>
            <w:vAlign w:val="bottom"/>
            <w:hideMark/>
          </w:tcPr>
          <w:p w:rsidR="0080007E" w:rsidRPr="00675846" w:rsidRDefault="0080007E" w:rsidP="00453A87">
            <w:pPr>
              <w:widowControl/>
              <w:jc w:val="center"/>
              <w:textAlignment w:val="baseline"/>
              <w:rPr>
                <w:rFonts w:ascii="Arial" w:eastAsia="Times New Roman" w:hAnsi="Arial" w:cs="Arial"/>
                <w:color w:val="auto"/>
                <w:sz w:val="20"/>
                <w:szCs w:val="20"/>
              </w:rPr>
            </w:pPr>
          </w:p>
        </w:tc>
      </w:tr>
      <w:tr w:rsidR="0080007E" w:rsidRPr="00675846" w:rsidTr="008F4AEB">
        <w:tc>
          <w:tcPr>
            <w:tcW w:w="0" w:type="auto"/>
            <w:vMerge/>
            <w:tcBorders>
              <w:top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rPr>
                <w:rFonts w:ascii="Arial" w:eastAsia="Times New Roman"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rPr>
                <w:rFonts w:ascii="Arial" w:eastAsia="Times New Roman"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80007E" w:rsidRPr="00675846" w:rsidRDefault="0080007E" w:rsidP="00453A87">
            <w:pPr>
              <w:widowControl/>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0007E" w:rsidRPr="00675846" w:rsidRDefault="0080007E" w:rsidP="0080007E">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201</w:t>
            </w:r>
            <w:r>
              <w:rPr>
                <w:rFonts w:ascii="Arial" w:eastAsia="Times New Roman" w:hAnsi="Arial" w:cs="Arial"/>
                <w:color w:val="auto"/>
                <w:sz w:val="20"/>
                <w:szCs w:val="20"/>
              </w:rPr>
              <w:t>6</w:t>
            </w:r>
            <w:r w:rsidRPr="00675846">
              <w:rPr>
                <w:rFonts w:ascii="Arial" w:eastAsia="Times New Roman" w:hAnsi="Arial" w:cs="Arial"/>
                <w:color w:val="auto"/>
                <w:sz w:val="20"/>
                <w:szCs w:val="20"/>
              </w:rPr>
              <w:t xml:space="preserve"> год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80007E" w:rsidRPr="00675846" w:rsidRDefault="0080007E" w:rsidP="0080007E">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w:t>
            </w:r>
            <w:r>
              <w:rPr>
                <w:rFonts w:ascii="Arial" w:eastAsia="Times New Roman" w:hAnsi="Arial" w:cs="Arial"/>
                <w:color w:val="auto"/>
                <w:sz w:val="20"/>
                <w:szCs w:val="20"/>
              </w:rPr>
              <w:t>17</w:t>
            </w:r>
            <w:r w:rsidRPr="00675846">
              <w:rPr>
                <w:rFonts w:ascii="Arial" w:eastAsia="Times New Roman" w:hAnsi="Arial" w:cs="Arial"/>
                <w:color w:val="auto"/>
                <w:sz w:val="20"/>
                <w:szCs w:val="20"/>
              </w:rPr>
              <w:t xml:space="preserve"> год</w:t>
            </w:r>
          </w:p>
        </w:tc>
        <w:tc>
          <w:tcPr>
            <w:tcW w:w="731" w:type="dxa"/>
            <w:tcBorders>
              <w:top w:val="single" w:sz="4" w:space="0" w:color="auto"/>
              <w:left w:val="single" w:sz="4" w:space="0" w:color="auto"/>
              <w:bottom w:val="single" w:sz="4" w:space="0" w:color="auto"/>
            </w:tcBorders>
            <w:shd w:val="clear" w:color="auto" w:fill="FFFFFF"/>
            <w:vAlign w:val="bottom"/>
            <w:hideMark/>
          </w:tcPr>
          <w:p w:rsidR="0080007E" w:rsidRPr="00675846" w:rsidRDefault="0080007E" w:rsidP="0080007E">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w:t>
            </w:r>
            <w:r>
              <w:rPr>
                <w:rFonts w:ascii="Arial" w:eastAsia="Times New Roman" w:hAnsi="Arial" w:cs="Arial"/>
                <w:color w:val="auto"/>
                <w:sz w:val="20"/>
                <w:szCs w:val="20"/>
              </w:rPr>
              <w:t>1</w:t>
            </w:r>
            <w:r w:rsidRPr="00675846">
              <w:rPr>
                <w:rFonts w:ascii="Arial" w:eastAsia="Times New Roman" w:hAnsi="Arial" w:cs="Arial"/>
                <w:color w:val="auto"/>
                <w:sz w:val="20"/>
                <w:szCs w:val="20"/>
              </w:rPr>
              <w:t>8 год</w:t>
            </w:r>
          </w:p>
        </w:tc>
      </w:tr>
      <w:tr w:rsidR="0080007E" w:rsidRPr="00675846" w:rsidTr="008F4AEB">
        <w:tc>
          <w:tcPr>
            <w:tcW w:w="10363" w:type="dxa"/>
            <w:gridSpan w:val="6"/>
            <w:tcBorders>
              <w:top w:val="single" w:sz="4" w:space="0" w:color="auto"/>
              <w:bottom w:val="single" w:sz="4" w:space="0" w:color="auto"/>
            </w:tcBorders>
            <w:shd w:val="clear" w:color="auto" w:fill="FFFFFF"/>
            <w:vAlign w:val="bottom"/>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 xml:space="preserve">Тепловые сети от котельной </w:t>
            </w:r>
          </w:p>
        </w:tc>
      </w:tr>
      <w:tr w:rsidR="0080007E" w:rsidRPr="00675846" w:rsidTr="008F4AEB">
        <w:tc>
          <w:tcPr>
            <w:tcW w:w="10363" w:type="dxa"/>
            <w:gridSpan w:val="6"/>
            <w:tcBorders>
              <w:top w:val="single" w:sz="4" w:space="0" w:color="auto"/>
              <w:bottom w:val="single" w:sz="4" w:space="0" w:color="auto"/>
            </w:tcBorders>
            <w:shd w:val="clear" w:color="auto" w:fill="FFFFFF"/>
            <w:vAlign w:val="bottom"/>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Показатели надежности объекта теплоснабжения</w:t>
            </w:r>
          </w:p>
        </w:tc>
      </w:tr>
      <w:tr w:rsidR="0080007E" w:rsidRPr="00675846" w:rsidTr="008F4AEB">
        <w:tc>
          <w:tcPr>
            <w:tcW w:w="0" w:type="auto"/>
            <w:tcBorders>
              <w:top w:val="single" w:sz="4" w:space="0" w:color="auto"/>
              <w:bottom w:val="single" w:sz="4" w:space="0" w:color="auto"/>
              <w:right w:val="single" w:sz="4" w:space="0" w:color="auto"/>
            </w:tcBorders>
            <w:shd w:val="clear" w:color="auto" w:fill="FFFFFF"/>
            <w:vAlign w:val="bottom"/>
            <w:hideMark/>
          </w:tcPr>
          <w:p w:rsidR="0080007E" w:rsidRPr="00675846" w:rsidRDefault="0080007E" w:rsidP="00453A87">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731" w:type="dxa"/>
            <w:tcBorders>
              <w:top w:val="single" w:sz="4" w:space="0" w:color="auto"/>
              <w:left w:val="single" w:sz="4" w:space="0" w:color="auto"/>
              <w:bottom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r>
      <w:tr w:rsidR="0080007E" w:rsidRPr="00675846" w:rsidTr="008F4AEB">
        <w:tc>
          <w:tcPr>
            <w:tcW w:w="0" w:type="auto"/>
            <w:tcBorders>
              <w:top w:val="single" w:sz="4" w:space="0" w:color="auto"/>
              <w:bottom w:val="single" w:sz="4" w:space="0" w:color="auto"/>
              <w:right w:val="single" w:sz="4" w:space="0" w:color="auto"/>
            </w:tcBorders>
            <w:shd w:val="clear" w:color="auto" w:fill="FFFFFF"/>
            <w:vAlign w:val="bottom"/>
            <w:hideMark/>
          </w:tcPr>
          <w:p w:rsidR="0080007E" w:rsidRPr="00675846" w:rsidRDefault="0080007E" w:rsidP="00453A87">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Количество прекращений подачи теплоносителя в результате технологических нарушений на тепловых сетях на 1 км тепловых сетей</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731" w:type="dxa"/>
            <w:tcBorders>
              <w:top w:val="single" w:sz="4" w:space="0" w:color="auto"/>
              <w:left w:val="single" w:sz="4" w:space="0" w:color="auto"/>
              <w:bottom w:val="single" w:sz="4" w:space="0" w:color="auto"/>
            </w:tcBorders>
            <w:shd w:val="clear" w:color="auto" w:fill="FFFFFF"/>
            <w:vAlign w:val="center"/>
            <w:hideMark/>
          </w:tcPr>
          <w:p w:rsidR="0080007E" w:rsidRPr="00675846" w:rsidRDefault="0080007E" w:rsidP="00453A87">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r>
      <w:tr w:rsidR="0080007E" w:rsidRPr="001D3AC2" w:rsidTr="008F4AEB">
        <w:tc>
          <w:tcPr>
            <w:tcW w:w="0" w:type="auto"/>
            <w:tcBorders>
              <w:top w:val="single" w:sz="4" w:space="0" w:color="auto"/>
              <w:left w:val="double" w:sz="4" w:space="0" w:color="auto"/>
              <w:bottom w:val="single" w:sz="4" w:space="0" w:color="auto"/>
              <w:right w:val="single" w:sz="4" w:space="0" w:color="auto"/>
            </w:tcBorders>
            <w:shd w:val="clear" w:color="auto" w:fill="FFFFFF"/>
            <w:vAlign w:val="bottom"/>
            <w:hideMark/>
          </w:tcPr>
          <w:p w:rsidR="0080007E" w:rsidRPr="001D3AC2" w:rsidRDefault="0080007E" w:rsidP="0080007E">
            <w:pPr>
              <w:widowControl/>
              <w:jc w:val="center"/>
              <w:textAlignment w:val="baseline"/>
              <w:rPr>
                <w:rFonts w:ascii="Arial" w:eastAsia="Times New Roman" w:hAnsi="Arial" w:cs="Arial"/>
                <w:color w:val="auto"/>
                <w:sz w:val="20"/>
                <w:szCs w:val="20"/>
              </w:rPr>
            </w:pPr>
            <w:r w:rsidRPr="001D3AC2">
              <w:rPr>
                <w:rFonts w:ascii="Arial" w:eastAsia="Times New Roman" w:hAnsi="Arial" w:cs="Arial"/>
                <w:color w:val="auto"/>
                <w:sz w:val="20"/>
                <w:szCs w:val="20"/>
              </w:rPr>
              <w:t>К</w:t>
            </w:r>
            <w:r w:rsidRPr="00675846">
              <w:rPr>
                <w:rFonts w:ascii="Arial" w:eastAsia="Times New Roman" w:hAnsi="Arial" w:cs="Arial"/>
                <w:color w:val="auto"/>
                <w:sz w:val="20"/>
                <w:szCs w:val="20"/>
              </w:rPr>
              <w:t>отельн</w:t>
            </w:r>
            <w:r w:rsidRPr="001D3AC2">
              <w:rPr>
                <w:rFonts w:ascii="Arial" w:eastAsia="Times New Roman" w:hAnsi="Arial" w:cs="Arial"/>
                <w:color w:val="auto"/>
                <w:sz w:val="20"/>
                <w:szCs w:val="20"/>
              </w:rPr>
              <w:t>ая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731"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r>
      <w:tr w:rsidR="0080007E" w:rsidRPr="001D3AC2" w:rsidTr="008F4AEB">
        <w:tc>
          <w:tcPr>
            <w:tcW w:w="0" w:type="auto"/>
            <w:tcBorders>
              <w:top w:val="single" w:sz="4" w:space="0" w:color="auto"/>
              <w:left w:val="double" w:sz="4" w:space="0" w:color="auto"/>
              <w:bottom w:val="single" w:sz="4" w:space="0" w:color="auto"/>
              <w:right w:val="single" w:sz="4" w:space="0" w:color="auto"/>
            </w:tcBorders>
            <w:shd w:val="clear" w:color="auto" w:fill="FFFFFF"/>
            <w:vAlign w:val="bottom"/>
            <w:hideMark/>
          </w:tcPr>
          <w:p w:rsidR="0080007E" w:rsidRPr="0064150F" w:rsidRDefault="0080007E" w:rsidP="0080007E">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Показатели надежности объектов теплоснабжения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c>
          <w:tcPr>
            <w:tcW w:w="731"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80007E" w:rsidRPr="001D3AC2" w:rsidRDefault="0080007E" w:rsidP="00453A87">
            <w:pPr>
              <w:widowControl/>
              <w:jc w:val="center"/>
              <w:textAlignment w:val="baseline"/>
              <w:rPr>
                <w:rFonts w:ascii="Arial" w:eastAsia="Times New Roman" w:hAnsi="Arial" w:cs="Arial"/>
                <w:color w:val="auto"/>
                <w:sz w:val="20"/>
                <w:szCs w:val="20"/>
              </w:rPr>
            </w:pPr>
          </w:p>
        </w:tc>
      </w:tr>
      <w:tr w:rsidR="0080007E" w:rsidRPr="0064150F" w:rsidTr="008F4AEB">
        <w:tc>
          <w:tcPr>
            <w:tcW w:w="0" w:type="auto"/>
            <w:tcBorders>
              <w:top w:val="single" w:sz="4" w:space="0" w:color="auto"/>
              <w:left w:val="double" w:sz="4" w:space="0" w:color="auto"/>
              <w:bottom w:val="single" w:sz="4" w:space="0" w:color="auto"/>
              <w:right w:val="single" w:sz="4" w:space="0" w:color="auto"/>
            </w:tcBorders>
            <w:shd w:val="clear" w:color="auto" w:fill="FFFFFF"/>
            <w:vAlign w:val="bottom"/>
            <w:hideMark/>
          </w:tcPr>
          <w:p w:rsidR="0080007E" w:rsidRPr="0064150F" w:rsidRDefault="0080007E" w:rsidP="00453A87">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731" w:type="dxa"/>
            <w:tcBorders>
              <w:top w:val="single" w:sz="4" w:space="0" w:color="auto"/>
              <w:left w:val="single" w:sz="4" w:space="0" w:color="auto"/>
              <w:bottom w:val="single" w:sz="4" w:space="0" w:color="auto"/>
              <w:right w:val="doub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r>
      <w:tr w:rsidR="0080007E" w:rsidRPr="0064150F" w:rsidTr="008F4AEB">
        <w:tc>
          <w:tcPr>
            <w:tcW w:w="0" w:type="auto"/>
            <w:tcBorders>
              <w:top w:val="single" w:sz="4" w:space="0" w:color="auto"/>
              <w:left w:val="double" w:sz="4" w:space="0" w:color="auto"/>
              <w:bottom w:val="double" w:sz="4" w:space="0" w:color="auto"/>
              <w:right w:val="single" w:sz="4" w:space="0" w:color="auto"/>
            </w:tcBorders>
            <w:shd w:val="clear" w:color="auto" w:fill="FFFFFF"/>
            <w:vAlign w:val="bottom"/>
            <w:hideMark/>
          </w:tcPr>
          <w:p w:rsidR="0080007E" w:rsidRPr="0064150F" w:rsidRDefault="0080007E" w:rsidP="00453A87">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Количество прекращений подачи теплоносителя в результате технологических нарушений на источниках тепловой энергии на 1 Гкал/час установленной мощности</w:t>
            </w:r>
          </w:p>
        </w:tc>
        <w:tc>
          <w:tcPr>
            <w:tcW w:w="0" w:type="auto"/>
            <w:gridSpan w:val="2"/>
            <w:tcBorders>
              <w:top w:val="single" w:sz="4" w:space="0" w:color="auto"/>
              <w:left w:val="single" w:sz="4" w:space="0" w:color="auto"/>
              <w:bottom w:val="doub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doub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double" w:sz="4" w:space="0" w:color="auto"/>
              <w:right w:val="sing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731" w:type="dxa"/>
            <w:tcBorders>
              <w:top w:val="single" w:sz="4" w:space="0" w:color="auto"/>
              <w:left w:val="single" w:sz="4" w:space="0" w:color="auto"/>
              <w:bottom w:val="double" w:sz="4" w:space="0" w:color="auto"/>
              <w:right w:val="double" w:sz="4" w:space="0" w:color="auto"/>
            </w:tcBorders>
            <w:shd w:val="clear" w:color="auto" w:fill="FFFFFF"/>
            <w:vAlign w:val="center"/>
            <w:hideMark/>
          </w:tcPr>
          <w:p w:rsidR="0080007E" w:rsidRPr="0064150F" w:rsidRDefault="0080007E"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r>
    </w:tbl>
    <w:p w:rsidR="00B1710E" w:rsidRDefault="00B1710E" w:rsidP="00B1710E">
      <w:pPr>
        <w:pStyle w:val="42"/>
        <w:shd w:val="clear" w:color="auto" w:fill="auto"/>
        <w:ind w:firstLine="0"/>
      </w:pPr>
      <w:r>
        <w:lastRenderedPageBreak/>
        <w:t>Глава 12</w:t>
      </w:r>
    </w:p>
    <w:p w:rsidR="00B1710E" w:rsidRDefault="00B1710E" w:rsidP="00B1710E">
      <w:pPr>
        <w:pStyle w:val="42"/>
        <w:shd w:val="clear" w:color="auto" w:fill="auto"/>
        <w:ind w:firstLine="0"/>
      </w:pPr>
      <w:r>
        <w:t>Обоснование инвестиций в строительство, реконструкцию и техническое перевооружение</w:t>
      </w:r>
    </w:p>
    <w:p w:rsidR="00B1710E" w:rsidRDefault="0055278F" w:rsidP="0055278F">
      <w:pPr>
        <w:pStyle w:val="7"/>
        <w:shd w:val="clear" w:color="auto" w:fill="auto"/>
        <w:ind w:right="20" w:firstLine="709"/>
        <w:jc w:val="both"/>
      </w:pPr>
      <w:r>
        <w:t>Необходимость выполнения мероприятий связана с поддержанием функционирования системы теплоснабжения и дополнительных расчетов для обоснования не требует.</w:t>
      </w:r>
    </w:p>
    <w:p w:rsidR="0055278F" w:rsidRDefault="0055278F" w:rsidP="00B1710E">
      <w:pPr>
        <w:pStyle w:val="42"/>
        <w:shd w:val="clear" w:color="auto" w:fill="auto"/>
        <w:ind w:firstLine="0"/>
      </w:pPr>
    </w:p>
    <w:p w:rsidR="00B1710E" w:rsidRDefault="00B1710E" w:rsidP="00B1710E">
      <w:pPr>
        <w:pStyle w:val="42"/>
        <w:shd w:val="clear" w:color="auto" w:fill="auto"/>
        <w:ind w:firstLine="0"/>
      </w:pPr>
      <w:r>
        <w:t>Глава 13</w:t>
      </w:r>
    </w:p>
    <w:p w:rsidR="00F72BDC" w:rsidRDefault="00F72BDC" w:rsidP="00F72BDC">
      <w:pPr>
        <w:pStyle w:val="7"/>
        <w:shd w:val="clear" w:color="auto" w:fill="auto"/>
        <w:ind w:left="20" w:right="20" w:hanging="20"/>
        <w:jc w:val="center"/>
      </w:pPr>
      <w:r>
        <w:rPr>
          <w:b/>
        </w:rPr>
        <w:t>Индикаторы развития системы теплоснабжения поселения</w:t>
      </w:r>
    </w:p>
    <w:p w:rsidR="00F72BDC" w:rsidRDefault="00F72BDC" w:rsidP="00F72BDC">
      <w:pPr>
        <w:pStyle w:val="7"/>
        <w:shd w:val="clear" w:color="auto" w:fill="auto"/>
        <w:ind w:left="20" w:right="20" w:firstLine="689"/>
        <w:jc w:val="both"/>
      </w:pPr>
      <w:r w:rsidRPr="00B90FE9">
        <w:t>Индикаторы развития системы теплоснабжения поселения</w:t>
      </w:r>
      <w:r>
        <w:t xml:space="preserve"> определенные в соответствии с методическими указаниями по разработке схем теплоснабжения для Ишалинского сельского поселения составят:</w:t>
      </w:r>
    </w:p>
    <w:p w:rsidR="001E36B7" w:rsidRDefault="001E36B7" w:rsidP="001E36B7">
      <w:pPr>
        <w:pStyle w:val="7"/>
        <w:shd w:val="clear" w:color="auto" w:fill="auto"/>
        <w:ind w:left="20" w:right="20" w:firstLine="689"/>
      </w:pPr>
      <w:r>
        <w:t>Таблицы 13.1 и 13.2.</w:t>
      </w:r>
      <w:r>
        <w:tab/>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1839"/>
        <w:gridCol w:w="2560"/>
        <w:gridCol w:w="1734"/>
        <w:gridCol w:w="3565"/>
      </w:tblGrid>
      <w:tr w:rsidR="00675846" w:rsidRPr="00675846" w:rsidTr="00675846">
        <w:tc>
          <w:tcPr>
            <w:tcW w:w="0" w:type="auto"/>
            <w:vMerge w:val="restart"/>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Наименование организации</w:t>
            </w:r>
          </w:p>
        </w:tc>
        <w:tc>
          <w:tcPr>
            <w:tcW w:w="0" w:type="auto"/>
            <w:gridSpan w:val="2"/>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Нормативы технологических потерь при передаче тепловой энергии, теплоносителя</w:t>
            </w:r>
          </w:p>
        </w:tc>
        <w:tc>
          <w:tcPr>
            <w:tcW w:w="0" w:type="auto"/>
            <w:vMerge w:val="restart"/>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Нормативы удельного расхода топлива на отпущенную тепловую энергию, кг у.т./Гкал</w:t>
            </w:r>
          </w:p>
        </w:tc>
      </w:tr>
      <w:tr w:rsidR="00675846" w:rsidRPr="00675846" w:rsidTr="00675846">
        <w:tc>
          <w:tcPr>
            <w:tcW w:w="0" w:type="auto"/>
            <w:vMerge/>
            <w:shd w:val="clear" w:color="auto" w:fill="FFFFFF"/>
            <w:vAlign w:val="center"/>
            <w:hideMark/>
          </w:tcPr>
          <w:p w:rsidR="00675846" w:rsidRPr="00675846" w:rsidRDefault="00675846" w:rsidP="00675846">
            <w:pPr>
              <w:widowControl/>
              <w:jc w:val="center"/>
              <w:rPr>
                <w:rFonts w:ascii="Arial" w:eastAsia="Times New Roman" w:hAnsi="Arial" w:cs="Arial"/>
                <w:color w:val="auto"/>
                <w:sz w:val="20"/>
                <w:szCs w:val="20"/>
              </w:rPr>
            </w:pPr>
          </w:p>
        </w:tc>
        <w:tc>
          <w:tcPr>
            <w:tcW w:w="0" w:type="auto"/>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Потери и затраты теплоносителя, вода (м</w:t>
            </w:r>
            <w:r w:rsidRPr="00675846">
              <w:rPr>
                <w:rFonts w:ascii="Arial" w:eastAsia="Times New Roman" w:hAnsi="Arial" w:cs="Arial"/>
                <w:color w:val="auto"/>
                <w:sz w:val="20"/>
                <w:szCs w:val="20"/>
                <w:bdr w:val="none" w:sz="0" w:space="0" w:color="auto" w:frame="1"/>
                <w:vertAlign w:val="superscript"/>
              </w:rPr>
              <w:t>3</w:t>
            </w:r>
            <w:r w:rsidRPr="00675846">
              <w:rPr>
                <w:rFonts w:ascii="Arial" w:eastAsia="Times New Roman" w:hAnsi="Arial" w:cs="Arial"/>
                <w:color w:val="auto"/>
                <w:sz w:val="20"/>
                <w:szCs w:val="20"/>
              </w:rPr>
              <w:t>)</w:t>
            </w:r>
          </w:p>
        </w:tc>
        <w:tc>
          <w:tcPr>
            <w:tcW w:w="0" w:type="auto"/>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Потери тепловой энергии, Гкал</w:t>
            </w:r>
          </w:p>
        </w:tc>
        <w:tc>
          <w:tcPr>
            <w:tcW w:w="0" w:type="auto"/>
            <w:vMerge/>
            <w:shd w:val="clear" w:color="auto" w:fill="FFFFFF"/>
            <w:vAlign w:val="bottom"/>
            <w:hideMark/>
          </w:tcPr>
          <w:p w:rsidR="00675846" w:rsidRPr="00675846" w:rsidRDefault="00675846" w:rsidP="00675846">
            <w:pPr>
              <w:widowControl/>
              <w:rPr>
                <w:rFonts w:ascii="Arial" w:eastAsia="Times New Roman" w:hAnsi="Arial" w:cs="Arial"/>
                <w:color w:val="auto"/>
                <w:sz w:val="20"/>
                <w:szCs w:val="20"/>
              </w:rPr>
            </w:pPr>
          </w:p>
        </w:tc>
      </w:tr>
      <w:tr w:rsidR="00675846" w:rsidRPr="00675846" w:rsidTr="00675846">
        <w:tc>
          <w:tcPr>
            <w:tcW w:w="0" w:type="auto"/>
            <w:shd w:val="clear" w:color="auto" w:fill="FFFFFF"/>
            <w:vAlign w:val="center"/>
            <w:hideMark/>
          </w:tcPr>
          <w:p w:rsidR="00675846" w:rsidRPr="00675846" w:rsidRDefault="00675846" w:rsidP="001D3AC2">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 xml:space="preserve">Котельная </w:t>
            </w:r>
          </w:p>
        </w:tc>
        <w:tc>
          <w:tcPr>
            <w:tcW w:w="0" w:type="auto"/>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685,09</w:t>
            </w:r>
          </w:p>
        </w:tc>
        <w:tc>
          <w:tcPr>
            <w:tcW w:w="0" w:type="auto"/>
            <w:shd w:val="clear" w:color="auto" w:fill="FFFFFF"/>
            <w:vAlign w:val="center"/>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1225,29</w:t>
            </w:r>
          </w:p>
        </w:tc>
        <w:tc>
          <w:tcPr>
            <w:tcW w:w="0" w:type="auto"/>
            <w:shd w:val="clear" w:color="auto" w:fill="FFFFFF"/>
            <w:vAlign w:val="center"/>
            <w:hideMark/>
          </w:tcPr>
          <w:p w:rsidR="00675846" w:rsidRPr="00675846" w:rsidRDefault="00675846" w:rsidP="006976C3">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w:t>
            </w:r>
            <w:r w:rsidR="006976C3">
              <w:rPr>
                <w:rFonts w:ascii="Arial" w:eastAsia="Times New Roman" w:hAnsi="Arial" w:cs="Arial"/>
                <w:color w:val="auto"/>
                <w:sz w:val="20"/>
                <w:szCs w:val="20"/>
              </w:rPr>
              <w:t>68,92</w:t>
            </w:r>
          </w:p>
        </w:tc>
      </w:tr>
    </w:tbl>
    <w:p w:rsidR="00F72BDC" w:rsidRPr="001D3AC2" w:rsidRDefault="00F72BDC" w:rsidP="00675846">
      <w:pPr>
        <w:pStyle w:val="7"/>
        <w:shd w:val="clear" w:color="auto" w:fill="auto"/>
        <w:ind w:left="1429" w:right="20" w:firstLine="0"/>
        <w:jc w:val="both"/>
        <w:rPr>
          <w:sz w:val="20"/>
          <w:szCs w:val="20"/>
        </w:rPr>
      </w:pPr>
      <w:r w:rsidRPr="001D3AC2">
        <w:rPr>
          <w:sz w:val="20"/>
          <w:szCs w:val="20"/>
        </w:rPr>
        <w:t>;</w:t>
      </w:r>
    </w:p>
    <w:tbl>
      <w:tblPr>
        <w:tblW w:w="0" w:type="auto"/>
        <w:tblBorders>
          <w:top w:val="double" w:sz="4" w:space="0" w:color="auto"/>
          <w:left w:val="double" w:sz="4" w:space="0" w:color="auto"/>
          <w:bottom w:val="double" w:sz="4" w:space="0" w:color="auto"/>
          <w:right w:val="double" w:sz="4" w:space="0" w:color="auto"/>
        </w:tblBorders>
        <w:shd w:val="clear" w:color="auto" w:fill="FFFFFF"/>
        <w:tblCellMar>
          <w:left w:w="0" w:type="dxa"/>
          <w:right w:w="0" w:type="dxa"/>
        </w:tblCellMar>
        <w:tblLook w:val="04A0" w:firstRow="1" w:lastRow="0" w:firstColumn="1" w:lastColumn="0" w:noHBand="0" w:noVBand="1"/>
      </w:tblPr>
      <w:tblGrid>
        <w:gridCol w:w="6624"/>
        <w:gridCol w:w="886"/>
        <w:gridCol w:w="726"/>
        <w:gridCol w:w="726"/>
        <w:gridCol w:w="736"/>
      </w:tblGrid>
      <w:tr w:rsidR="00675846" w:rsidRPr="00675846" w:rsidTr="0055278F">
        <w:tc>
          <w:tcPr>
            <w:tcW w:w="0" w:type="auto"/>
            <w:vMerge w:val="restart"/>
            <w:tcBorders>
              <w:top w:val="doub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Показатели</w:t>
            </w:r>
          </w:p>
        </w:tc>
        <w:tc>
          <w:tcPr>
            <w:tcW w:w="0" w:type="auto"/>
            <w:gridSpan w:val="4"/>
            <w:tcBorders>
              <w:top w:val="double" w:sz="4" w:space="0" w:color="auto"/>
              <w:left w:val="single" w:sz="4" w:space="0" w:color="auto"/>
              <w:bottom w:val="single" w:sz="4" w:space="0" w:color="auto"/>
            </w:tcBorders>
            <w:shd w:val="clear" w:color="auto" w:fill="FFFFFF"/>
            <w:vAlign w:val="bottom"/>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Значения</w:t>
            </w:r>
          </w:p>
        </w:tc>
      </w:tr>
      <w:tr w:rsidR="00675846" w:rsidRPr="00675846" w:rsidTr="0055278F">
        <w:tc>
          <w:tcPr>
            <w:tcW w:w="0" w:type="auto"/>
            <w:vMerge/>
            <w:tcBorders>
              <w:top w:val="single" w:sz="4" w:space="0" w:color="auto"/>
              <w:bottom w:val="single" w:sz="4" w:space="0" w:color="auto"/>
              <w:right w:val="single" w:sz="4" w:space="0" w:color="auto"/>
            </w:tcBorders>
            <w:shd w:val="clear" w:color="auto" w:fill="FFFFFF"/>
            <w:vAlign w:val="center"/>
            <w:hideMark/>
          </w:tcPr>
          <w:p w:rsidR="00675846" w:rsidRPr="00675846" w:rsidRDefault="00675846" w:rsidP="00675846">
            <w:pPr>
              <w:widowControl/>
              <w:rPr>
                <w:rFonts w:ascii="Arial" w:eastAsia="Times New Roman" w:hAnsi="Arial" w:cs="Arial"/>
                <w:color w:val="auto"/>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Факти</w:t>
            </w:r>
            <w:r w:rsidR="0064150F" w:rsidRPr="001D3AC2">
              <w:rPr>
                <w:rFonts w:ascii="Arial" w:eastAsia="Times New Roman" w:hAnsi="Arial" w:cs="Arial"/>
                <w:color w:val="auto"/>
                <w:sz w:val="20"/>
                <w:szCs w:val="20"/>
              </w:rPr>
              <w:t>-</w:t>
            </w:r>
            <w:r w:rsidRPr="00675846">
              <w:rPr>
                <w:rFonts w:ascii="Arial" w:eastAsia="Times New Roman" w:hAnsi="Arial" w:cs="Arial"/>
                <w:color w:val="auto"/>
                <w:sz w:val="20"/>
                <w:szCs w:val="20"/>
              </w:rPr>
              <w:t>ческие</w:t>
            </w:r>
          </w:p>
        </w:tc>
        <w:tc>
          <w:tcPr>
            <w:tcW w:w="0" w:type="auto"/>
            <w:gridSpan w:val="3"/>
            <w:tcBorders>
              <w:top w:val="single" w:sz="4" w:space="0" w:color="auto"/>
              <w:left w:val="single" w:sz="4" w:space="0" w:color="auto"/>
              <w:bottom w:val="single" w:sz="4" w:space="0" w:color="auto"/>
            </w:tcBorders>
            <w:shd w:val="clear" w:color="auto" w:fill="FFFFFF"/>
            <w:vAlign w:val="bottom"/>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Плановые</w:t>
            </w:r>
          </w:p>
        </w:tc>
      </w:tr>
      <w:tr w:rsidR="001D3AC2" w:rsidRPr="00675846" w:rsidTr="0055278F">
        <w:tc>
          <w:tcPr>
            <w:tcW w:w="0" w:type="auto"/>
            <w:vMerge/>
            <w:tcBorders>
              <w:top w:val="single" w:sz="4" w:space="0" w:color="auto"/>
              <w:bottom w:val="single" w:sz="4" w:space="0" w:color="auto"/>
              <w:right w:val="single" w:sz="4" w:space="0" w:color="auto"/>
            </w:tcBorders>
            <w:shd w:val="clear" w:color="auto" w:fill="FFFFFF"/>
            <w:vAlign w:val="center"/>
            <w:hideMark/>
          </w:tcPr>
          <w:p w:rsidR="00675846" w:rsidRPr="00675846" w:rsidRDefault="00675846" w:rsidP="00675846">
            <w:pPr>
              <w:widowControl/>
              <w:rPr>
                <w:rFonts w:ascii="Arial" w:eastAsia="Times New Roman" w:hAnsi="Arial" w:cs="Arial"/>
                <w:color w:val="auto"/>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75846">
            <w:pPr>
              <w:widowControl/>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201</w:t>
            </w:r>
            <w:r w:rsidR="0064150F" w:rsidRPr="001D3AC2">
              <w:rPr>
                <w:rFonts w:ascii="Arial" w:eastAsia="Times New Roman" w:hAnsi="Arial" w:cs="Arial"/>
                <w:color w:val="auto"/>
                <w:sz w:val="20"/>
                <w:szCs w:val="20"/>
              </w:rPr>
              <w:t>9</w:t>
            </w:r>
            <w:r w:rsidRPr="00675846">
              <w:rPr>
                <w:rFonts w:ascii="Arial" w:eastAsia="Times New Roman" w:hAnsi="Arial" w:cs="Arial"/>
                <w:color w:val="auto"/>
                <w:sz w:val="20"/>
                <w:szCs w:val="20"/>
              </w:rPr>
              <w:t xml:space="preserve"> год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w:t>
            </w:r>
            <w:r w:rsidR="0064150F" w:rsidRPr="001D3AC2">
              <w:rPr>
                <w:rFonts w:ascii="Arial" w:eastAsia="Times New Roman" w:hAnsi="Arial" w:cs="Arial"/>
                <w:color w:val="auto"/>
                <w:sz w:val="20"/>
                <w:szCs w:val="20"/>
              </w:rPr>
              <w:t>23</w:t>
            </w:r>
            <w:r w:rsidRPr="00675846">
              <w:rPr>
                <w:rFonts w:ascii="Arial" w:eastAsia="Times New Roman" w:hAnsi="Arial" w:cs="Arial"/>
                <w:color w:val="auto"/>
                <w:sz w:val="20"/>
                <w:szCs w:val="20"/>
              </w:rPr>
              <w:t xml:space="preserve"> год</w:t>
            </w:r>
          </w:p>
        </w:tc>
        <w:tc>
          <w:tcPr>
            <w:tcW w:w="0" w:type="auto"/>
            <w:tcBorders>
              <w:top w:val="single" w:sz="4" w:space="0" w:color="auto"/>
              <w:left w:val="single" w:sz="4" w:space="0" w:color="auto"/>
              <w:bottom w:val="single" w:sz="4" w:space="0" w:color="auto"/>
            </w:tcBorders>
            <w:shd w:val="clear" w:color="auto" w:fill="FFFFFF"/>
            <w:vAlign w:val="bottom"/>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20</w:t>
            </w:r>
            <w:r w:rsidR="0064150F" w:rsidRPr="001D3AC2">
              <w:rPr>
                <w:rFonts w:ascii="Arial" w:eastAsia="Times New Roman" w:hAnsi="Arial" w:cs="Arial"/>
                <w:color w:val="auto"/>
                <w:sz w:val="20"/>
                <w:szCs w:val="20"/>
              </w:rPr>
              <w:t>2</w:t>
            </w:r>
            <w:r w:rsidRPr="00675846">
              <w:rPr>
                <w:rFonts w:ascii="Arial" w:eastAsia="Times New Roman" w:hAnsi="Arial" w:cs="Arial"/>
                <w:color w:val="auto"/>
                <w:sz w:val="20"/>
                <w:szCs w:val="20"/>
              </w:rPr>
              <w:t>8 год</w:t>
            </w:r>
          </w:p>
        </w:tc>
      </w:tr>
      <w:tr w:rsidR="00675846" w:rsidRPr="00675846" w:rsidTr="0055278F">
        <w:tc>
          <w:tcPr>
            <w:tcW w:w="0" w:type="auto"/>
            <w:gridSpan w:val="5"/>
            <w:tcBorders>
              <w:top w:val="single" w:sz="4" w:space="0" w:color="auto"/>
              <w:bottom w:val="single" w:sz="4" w:space="0" w:color="auto"/>
            </w:tcBorders>
            <w:shd w:val="clear" w:color="auto" w:fill="FFFFFF"/>
            <w:vAlign w:val="bottom"/>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 xml:space="preserve">Тепловые сети от котельной </w:t>
            </w:r>
          </w:p>
        </w:tc>
      </w:tr>
      <w:tr w:rsidR="00675846" w:rsidRPr="00675846" w:rsidTr="0055278F">
        <w:tc>
          <w:tcPr>
            <w:tcW w:w="0" w:type="auto"/>
            <w:gridSpan w:val="5"/>
            <w:tcBorders>
              <w:top w:val="single" w:sz="4" w:space="0" w:color="auto"/>
              <w:bottom w:val="single" w:sz="4" w:space="0" w:color="auto"/>
            </w:tcBorders>
            <w:shd w:val="clear" w:color="auto" w:fill="FFFFFF"/>
            <w:vAlign w:val="bottom"/>
            <w:hideMark/>
          </w:tcPr>
          <w:p w:rsidR="00675846" w:rsidRPr="00675846" w:rsidRDefault="00675846" w:rsidP="00675846">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Показатели надежности объекта теплоснабжения</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Количество прекращений подачи тепловой энергии в результате технологических нарушений на тепловых сетях на 1 км тепловых сетей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Количество прекращений подачи теплоносителя в результате технологических нарушений на тепловых сетях на 1 км тепловых сетей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0</w:t>
            </w:r>
          </w:p>
        </w:tc>
      </w:tr>
      <w:tr w:rsidR="00675846" w:rsidRPr="00675846" w:rsidTr="0055278F">
        <w:tc>
          <w:tcPr>
            <w:tcW w:w="0" w:type="auto"/>
            <w:gridSpan w:val="5"/>
            <w:tcBorders>
              <w:top w:val="nil"/>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Показатели энергетической эффективности объекта теплоснабжения</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Отношение величины технологических потерь тепловой энергии к материальной характеристике тепловой сети, Гкал/кв.м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1,90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1,90</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1,90</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Отношение величины технологических потерь теплоносителя к материальной характеристике тепловой сети (теплоноситель - вода), тонн/кв.м</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1,07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1,07</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1,07</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Величина технологических потерь при передаче тепловой энергии, теплоносителя по тепловым сетям, Гкал/год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w:t>
            </w:r>
            <w:r w:rsidR="0064150F" w:rsidRPr="001D3AC2">
              <w:rPr>
                <w:rFonts w:ascii="Arial" w:eastAsia="Times New Roman" w:hAnsi="Arial" w:cs="Arial"/>
                <w:color w:val="auto"/>
                <w:sz w:val="20"/>
                <w:szCs w:val="20"/>
              </w:rPr>
              <w:t> </w:t>
            </w:r>
            <w:r w:rsidRPr="00675846">
              <w:rPr>
                <w:rFonts w:ascii="Arial" w:eastAsia="Times New Roman" w:hAnsi="Arial" w:cs="Arial"/>
                <w:color w:val="auto"/>
                <w:sz w:val="20"/>
                <w:szCs w:val="20"/>
              </w:rPr>
              <w:t>577,7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w:t>
            </w:r>
            <w:r w:rsidR="0064150F" w:rsidRPr="001D3AC2">
              <w:rPr>
                <w:rFonts w:ascii="Arial" w:eastAsia="Times New Roman" w:hAnsi="Arial" w:cs="Arial"/>
                <w:color w:val="auto"/>
                <w:sz w:val="20"/>
                <w:szCs w:val="20"/>
              </w:rPr>
              <w:t> </w:t>
            </w:r>
            <w:r w:rsidRPr="00675846">
              <w:rPr>
                <w:rFonts w:ascii="Arial" w:eastAsia="Times New Roman" w:hAnsi="Arial" w:cs="Arial"/>
                <w:color w:val="auto"/>
                <w:sz w:val="20"/>
                <w:szCs w:val="20"/>
              </w:rPr>
              <w:t>225,2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w:t>
            </w:r>
            <w:r w:rsidR="0064150F" w:rsidRPr="001D3AC2">
              <w:rPr>
                <w:rFonts w:ascii="Arial" w:eastAsia="Times New Roman" w:hAnsi="Arial" w:cs="Arial"/>
                <w:color w:val="auto"/>
                <w:sz w:val="20"/>
                <w:szCs w:val="20"/>
              </w:rPr>
              <w:t> </w:t>
            </w:r>
            <w:r w:rsidRPr="00675846">
              <w:rPr>
                <w:rFonts w:ascii="Arial" w:eastAsia="Times New Roman" w:hAnsi="Arial" w:cs="Arial"/>
                <w:color w:val="auto"/>
                <w:sz w:val="20"/>
                <w:szCs w:val="20"/>
              </w:rPr>
              <w:t>225,2</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1</w:t>
            </w:r>
            <w:r w:rsidR="0064150F" w:rsidRPr="001D3AC2">
              <w:rPr>
                <w:rFonts w:ascii="Arial" w:eastAsia="Times New Roman" w:hAnsi="Arial" w:cs="Arial"/>
                <w:color w:val="auto"/>
                <w:sz w:val="20"/>
                <w:szCs w:val="20"/>
              </w:rPr>
              <w:t> </w:t>
            </w:r>
            <w:r w:rsidRPr="00675846">
              <w:rPr>
                <w:rFonts w:ascii="Arial" w:eastAsia="Times New Roman" w:hAnsi="Arial" w:cs="Arial"/>
                <w:color w:val="auto"/>
                <w:sz w:val="20"/>
                <w:szCs w:val="20"/>
              </w:rPr>
              <w:t>225,2</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675846" w:rsidRPr="00675846" w:rsidRDefault="00675846" w:rsidP="00675846">
            <w:pPr>
              <w:widowControl/>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Величина технологических потерь при передаче тепловой энергии, теплоносителя по тепловым сетям, тонн/год</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685,09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685,09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685,09</w:t>
            </w:r>
          </w:p>
        </w:tc>
        <w:tc>
          <w:tcPr>
            <w:tcW w:w="0" w:type="auto"/>
            <w:tcBorders>
              <w:top w:val="single" w:sz="4" w:space="0" w:color="auto"/>
              <w:left w:val="single" w:sz="4" w:space="0" w:color="auto"/>
              <w:bottom w:val="single" w:sz="4" w:space="0" w:color="auto"/>
            </w:tcBorders>
            <w:shd w:val="clear" w:color="auto" w:fill="FFFFFF"/>
            <w:vAlign w:val="center"/>
            <w:hideMark/>
          </w:tcPr>
          <w:p w:rsidR="00675846" w:rsidRPr="00675846" w:rsidRDefault="00675846" w:rsidP="0064150F">
            <w:pPr>
              <w:widowControl/>
              <w:jc w:val="center"/>
              <w:textAlignment w:val="baseline"/>
              <w:rPr>
                <w:rFonts w:ascii="Arial" w:eastAsia="Times New Roman" w:hAnsi="Arial" w:cs="Arial"/>
                <w:color w:val="auto"/>
                <w:sz w:val="20"/>
                <w:szCs w:val="20"/>
              </w:rPr>
            </w:pPr>
            <w:r w:rsidRPr="00675846">
              <w:rPr>
                <w:rFonts w:ascii="Arial" w:eastAsia="Times New Roman" w:hAnsi="Arial" w:cs="Arial"/>
                <w:color w:val="auto"/>
                <w:sz w:val="20"/>
                <w:szCs w:val="20"/>
              </w:rPr>
              <w:t>685,09</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1D3AC2" w:rsidRPr="001D3AC2" w:rsidRDefault="001D3AC2" w:rsidP="001D3AC2">
            <w:pPr>
              <w:widowControl/>
              <w:jc w:val="center"/>
              <w:textAlignment w:val="baseline"/>
              <w:rPr>
                <w:rFonts w:ascii="Arial" w:eastAsia="Times New Roman" w:hAnsi="Arial" w:cs="Arial"/>
                <w:color w:val="auto"/>
                <w:sz w:val="20"/>
                <w:szCs w:val="20"/>
              </w:rPr>
            </w:pPr>
            <w:r w:rsidRPr="001D3AC2">
              <w:rPr>
                <w:rFonts w:ascii="Arial" w:eastAsia="Times New Roman" w:hAnsi="Arial" w:cs="Arial"/>
                <w:color w:val="auto"/>
                <w:sz w:val="20"/>
                <w:szCs w:val="20"/>
              </w:rPr>
              <w:t>К</w:t>
            </w:r>
            <w:r w:rsidRPr="00675846">
              <w:rPr>
                <w:rFonts w:ascii="Arial" w:eastAsia="Times New Roman" w:hAnsi="Arial" w:cs="Arial"/>
                <w:color w:val="auto"/>
                <w:sz w:val="20"/>
                <w:szCs w:val="20"/>
              </w:rPr>
              <w:t>отельн</w:t>
            </w:r>
            <w:r w:rsidRPr="001D3AC2">
              <w:rPr>
                <w:rFonts w:ascii="Arial" w:eastAsia="Times New Roman" w:hAnsi="Arial" w:cs="Arial"/>
                <w:color w:val="auto"/>
                <w:sz w:val="20"/>
                <w:szCs w:val="20"/>
              </w:rPr>
              <w:t>ая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Показатели надежности объектов теплоснабжения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Количество прекращений подачи теплоносителя в результате технологических нарушений на источниках тепловой энергии на 1 Гкал/час установленной мощности</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c>
          <w:tcPr>
            <w:tcW w:w="0" w:type="auto"/>
            <w:tcBorders>
              <w:top w:val="single" w:sz="4" w:space="0" w:color="auto"/>
              <w:left w:val="single" w:sz="4" w:space="0" w:color="auto"/>
              <w:bottom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0</w:t>
            </w:r>
          </w:p>
        </w:tc>
      </w:tr>
      <w:tr w:rsidR="001D3AC2" w:rsidRPr="001D3AC2" w:rsidTr="0055278F">
        <w:tc>
          <w:tcPr>
            <w:tcW w:w="0" w:type="auto"/>
            <w:tcBorders>
              <w:top w:val="single" w:sz="4" w:space="0" w:color="auto"/>
              <w:bottom w:val="sing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Показатели энергетической эффективности объектов теплоснабжения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c>
          <w:tcPr>
            <w:tcW w:w="0" w:type="auto"/>
            <w:tcBorders>
              <w:top w:val="single" w:sz="4" w:space="0" w:color="auto"/>
              <w:left w:val="single" w:sz="4" w:space="0" w:color="auto"/>
              <w:bottom w:val="single" w:sz="4" w:space="0" w:color="auto"/>
            </w:tcBorders>
            <w:shd w:val="clear" w:color="auto" w:fill="FFFFFF"/>
            <w:vAlign w:val="center"/>
            <w:hideMark/>
          </w:tcPr>
          <w:p w:rsidR="001D3AC2" w:rsidRPr="001D3AC2" w:rsidRDefault="001D3AC2" w:rsidP="0064150F">
            <w:pPr>
              <w:widowControl/>
              <w:jc w:val="center"/>
              <w:textAlignment w:val="baseline"/>
              <w:rPr>
                <w:rFonts w:ascii="Arial" w:eastAsia="Times New Roman" w:hAnsi="Arial" w:cs="Arial"/>
                <w:color w:val="auto"/>
                <w:sz w:val="20"/>
                <w:szCs w:val="20"/>
              </w:rPr>
            </w:pPr>
          </w:p>
        </w:tc>
      </w:tr>
      <w:tr w:rsidR="001D3AC2" w:rsidRPr="001D3AC2" w:rsidTr="0055278F">
        <w:tc>
          <w:tcPr>
            <w:tcW w:w="0" w:type="auto"/>
            <w:tcBorders>
              <w:top w:val="single" w:sz="4" w:space="0" w:color="auto"/>
              <w:bottom w:val="double" w:sz="4" w:space="0" w:color="auto"/>
              <w:right w:val="single" w:sz="4" w:space="0" w:color="auto"/>
            </w:tcBorders>
            <w:shd w:val="clear" w:color="auto" w:fill="FFFFFF"/>
            <w:vAlign w:val="bottom"/>
            <w:hideMark/>
          </w:tcPr>
          <w:p w:rsidR="001D3AC2" w:rsidRPr="0064150F" w:rsidRDefault="001D3AC2" w:rsidP="00453A87">
            <w:pPr>
              <w:widowControl/>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Удельный расход топлива на производство единицы тепловой энергии, отпускаемой с коллекторов источников тепловой энергии, кг у.т./Гкал</w:t>
            </w:r>
          </w:p>
        </w:tc>
        <w:tc>
          <w:tcPr>
            <w:tcW w:w="0" w:type="auto"/>
            <w:tcBorders>
              <w:top w:val="single" w:sz="4" w:space="0" w:color="auto"/>
              <w:left w:val="single" w:sz="4" w:space="0" w:color="auto"/>
              <w:bottom w:val="doub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161,3</w:t>
            </w:r>
          </w:p>
        </w:tc>
        <w:tc>
          <w:tcPr>
            <w:tcW w:w="0" w:type="auto"/>
            <w:tcBorders>
              <w:top w:val="single" w:sz="4" w:space="0" w:color="auto"/>
              <w:left w:val="single" w:sz="4" w:space="0" w:color="auto"/>
              <w:bottom w:val="doub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161,2</w:t>
            </w:r>
          </w:p>
        </w:tc>
        <w:tc>
          <w:tcPr>
            <w:tcW w:w="0" w:type="auto"/>
            <w:tcBorders>
              <w:top w:val="single" w:sz="4" w:space="0" w:color="auto"/>
              <w:left w:val="single" w:sz="4" w:space="0" w:color="auto"/>
              <w:bottom w:val="double" w:sz="4" w:space="0" w:color="auto"/>
              <w:right w:val="sing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161,2</w:t>
            </w:r>
          </w:p>
        </w:tc>
        <w:tc>
          <w:tcPr>
            <w:tcW w:w="0" w:type="auto"/>
            <w:tcBorders>
              <w:top w:val="single" w:sz="4" w:space="0" w:color="auto"/>
              <w:left w:val="single" w:sz="4" w:space="0" w:color="auto"/>
              <w:bottom w:val="double" w:sz="4" w:space="0" w:color="auto"/>
            </w:tcBorders>
            <w:shd w:val="clear" w:color="auto" w:fill="FFFFFF"/>
            <w:vAlign w:val="bottom"/>
            <w:hideMark/>
          </w:tcPr>
          <w:p w:rsidR="001D3AC2" w:rsidRPr="0064150F" w:rsidRDefault="001D3AC2" w:rsidP="00453A87">
            <w:pPr>
              <w:widowControl/>
              <w:jc w:val="center"/>
              <w:textAlignment w:val="baseline"/>
              <w:rPr>
                <w:rFonts w:ascii="Arial" w:eastAsia="Times New Roman" w:hAnsi="Arial" w:cs="Arial"/>
                <w:color w:val="auto"/>
                <w:sz w:val="20"/>
                <w:szCs w:val="20"/>
              </w:rPr>
            </w:pPr>
            <w:r w:rsidRPr="0064150F">
              <w:rPr>
                <w:rFonts w:ascii="Arial" w:eastAsia="Times New Roman" w:hAnsi="Arial" w:cs="Arial"/>
                <w:color w:val="auto"/>
                <w:sz w:val="20"/>
                <w:szCs w:val="20"/>
              </w:rPr>
              <w:t>161,2</w:t>
            </w:r>
          </w:p>
        </w:tc>
      </w:tr>
    </w:tbl>
    <w:p w:rsidR="0055278F" w:rsidRDefault="0055278F" w:rsidP="0055278F">
      <w:pPr>
        <w:pStyle w:val="7"/>
        <w:numPr>
          <w:ilvl w:val="0"/>
          <w:numId w:val="19"/>
        </w:numPr>
        <w:shd w:val="clear" w:color="auto" w:fill="auto"/>
        <w:ind w:left="851" w:right="20" w:firstLine="0"/>
        <w:jc w:val="both"/>
      </w:pPr>
      <w:r>
        <w:lastRenderedPageBreak/>
        <w:t>количество прекращений подачи тепловой энергии, теплоносителя, в результате технологических нарушений тепловых сетей;</w:t>
      </w:r>
    </w:p>
    <w:p w:rsidR="0055278F" w:rsidRDefault="0055278F" w:rsidP="0055278F">
      <w:pPr>
        <w:pStyle w:val="7"/>
        <w:numPr>
          <w:ilvl w:val="0"/>
          <w:numId w:val="19"/>
        </w:numPr>
        <w:shd w:val="clear" w:color="auto" w:fill="auto"/>
        <w:ind w:left="851" w:right="20" w:firstLine="0"/>
        <w:jc w:val="both"/>
      </w:pPr>
      <w:r>
        <w:t>количество прекращений подачи тепловой энергии, теплоносителя, в результате технологических нарушений на источнике тепловой энергии;</w:t>
      </w:r>
    </w:p>
    <w:p w:rsidR="0055278F" w:rsidRDefault="0055278F" w:rsidP="0055278F">
      <w:pPr>
        <w:pStyle w:val="7"/>
        <w:numPr>
          <w:ilvl w:val="0"/>
          <w:numId w:val="19"/>
        </w:numPr>
        <w:shd w:val="clear" w:color="auto" w:fill="auto"/>
        <w:ind w:left="851" w:right="20" w:firstLine="0"/>
        <w:jc w:val="both"/>
      </w:pPr>
      <w:r>
        <w:t>удельный расход условного топлива на единицу тепловой энергии, отпускаемой с коллектора источника тепловой энергии</w:t>
      </w:r>
    </w:p>
    <w:p w:rsidR="0055278F" w:rsidRDefault="0055278F" w:rsidP="0055278F">
      <w:pPr>
        <w:pStyle w:val="7"/>
        <w:numPr>
          <w:ilvl w:val="0"/>
          <w:numId w:val="19"/>
        </w:numPr>
        <w:shd w:val="clear" w:color="auto" w:fill="auto"/>
        <w:ind w:left="851" w:right="20" w:firstLine="0"/>
        <w:jc w:val="both"/>
      </w:pPr>
      <w:r>
        <w:t>отношение величины технологических потерь тепловой энергии, теплоносителя к материальной характеристике тепловых сетей;</w:t>
      </w:r>
    </w:p>
    <w:p w:rsidR="0055278F" w:rsidRDefault="0055278F" w:rsidP="0055278F">
      <w:pPr>
        <w:pStyle w:val="7"/>
        <w:numPr>
          <w:ilvl w:val="0"/>
          <w:numId w:val="19"/>
        </w:numPr>
        <w:shd w:val="clear" w:color="auto" w:fill="auto"/>
        <w:ind w:left="851" w:right="20" w:firstLine="0"/>
        <w:jc w:val="both"/>
      </w:pPr>
      <w:r>
        <w:t>коэффициент использования установленной мощности;</w:t>
      </w:r>
    </w:p>
    <w:p w:rsidR="0055278F" w:rsidRDefault="0055278F" w:rsidP="0055278F">
      <w:pPr>
        <w:pStyle w:val="7"/>
        <w:numPr>
          <w:ilvl w:val="0"/>
          <w:numId w:val="19"/>
        </w:numPr>
        <w:shd w:val="clear" w:color="auto" w:fill="auto"/>
        <w:ind w:left="851" w:right="20" w:firstLine="0"/>
        <w:jc w:val="both"/>
      </w:pPr>
      <w:r>
        <w:t>удельная материальная характеристика тепловых сетей, приведенная к расчетной тепловой мощности;</w:t>
      </w:r>
    </w:p>
    <w:p w:rsidR="0055278F" w:rsidRDefault="0055278F" w:rsidP="0055278F">
      <w:pPr>
        <w:pStyle w:val="7"/>
        <w:numPr>
          <w:ilvl w:val="0"/>
          <w:numId w:val="19"/>
        </w:numPr>
        <w:shd w:val="clear" w:color="auto" w:fill="auto"/>
        <w:ind w:left="851" w:right="20" w:firstLine="0"/>
        <w:jc w:val="both"/>
      </w:pPr>
      <w:r>
        <w:t>доля отпуска тепловой энергии, осуществляемого потребителям по приборам учета, в общем объеме отпущенной  тепловой энергии;</w:t>
      </w:r>
    </w:p>
    <w:p w:rsidR="0055278F" w:rsidRDefault="0055278F" w:rsidP="0055278F">
      <w:pPr>
        <w:pStyle w:val="7"/>
        <w:numPr>
          <w:ilvl w:val="0"/>
          <w:numId w:val="19"/>
        </w:numPr>
        <w:shd w:val="clear" w:color="auto" w:fill="auto"/>
        <w:ind w:left="851" w:right="20" w:firstLine="0"/>
        <w:jc w:val="both"/>
      </w:pPr>
      <w:r>
        <w:t>средневзвешенный (по материальной характеристике) срок эксплуатации тепловых сетей.</w:t>
      </w:r>
    </w:p>
    <w:p w:rsidR="00675846" w:rsidRDefault="00675846" w:rsidP="00F72BDC">
      <w:pPr>
        <w:pStyle w:val="7"/>
        <w:shd w:val="clear" w:color="auto" w:fill="auto"/>
        <w:ind w:left="1429" w:right="20" w:firstLine="0"/>
        <w:jc w:val="both"/>
      </w:pPr>
    </w:p>
    <w:p w:rsidR="00F72BDC" w:rsidRDefault="00F72BDC" w:rsidP="00F72BDC">
      <w:pPr>
        <w:pStyle w:val="42"/>
        <w:shd w:val="clear" w:color="auto" w:fill="auto"/>
        <w:ind w:firstLine="0"/>
      </w:pPr>
      <w:r>
        <w:t>Глава 14</w:t>
      </w:r>
    </w:p>
    <w:p w:rsidR="00F72BDC" w:rsidRDefault="00F72BDC" w:rsidP="00F72BDC">
      <w:pPr>
        <w:pStyle w:val="7"/>
        <w:shd w:val="clear" w:color="auto" w:fill="auto"/>
        <w:ind w:left="20" w:right="20" w:hanging="20"/>
        <w:jc w:val="center"/>
      </w:pPr>
      <w:r>
        <w:rPr>
          <w:b/>
        </w:rPr>
        <w:t>Ценовые (тарифные) последствия</w:t>
      </w:r>
    </w:p>
    <w:p w:rsidR="0028352D" w:rsidRDefault="00F23E73" w:rsidP="0028352D">
      <w:pPr>
        <w:pStyle w:val="sourcetag"/>
        <w:spacing w:before="240" w:beforeAutospacing="0" w:after="240" w:afterAutospacing="0"/>
        <w:ind w:firstLine="709"/>
        <w:jc w:val="both"/>
        <w:rPr>
          <w:rFonts w:ascii="Arial" w:hAnsi="Arial" w:cs="Arial"/>
          <w:color w:val="000000"/>
          <w:sz w:val="23"/>
          <w:szCs w:val="23"/>
        </w:rPr>
      </w:pPr>
      <w:r>
        <w:rPr>
          <w:rFonts w:ascii="Arial" w:hAnsi="Arial" w:cs="Arial"/>
          <w:color w:val="000000"/>
          <w:sz w:val="23"/>
          <w:szCs w:val="23"/>
        </w:rPr>
        <w:t xml:space="preserve">Таблица 14.1. </w:t>
      </w:r>
      <w:r w:rsidR="00F72BDC">
        <w:rPr>
          <w:rFonts w:ascii="Arial" w:hAnsi="Arial" w:cs="Arial"/>
          <w:color w:val="000000"/>
          <w:sz w:val="23"/>
          <w:szCs w:val="23"/>
        </w:rPr>
        <w:t>Т</w:t>
      </w:r>
      <w:r w:rsidR="00F72BDC" w:rsidRPr="0087471E">
        <w:rPr>
          <w:rFonts w:ascii="Arial" w:hAnsi="Arial" w:cs="Arial"/>
          <w:color w:val="000000"/>
          <w:sz w:val="23"/>
          <w:szCs w:val="23"/>
        </w:rPr>
        <w:t>арифно-балансовые</w:t>
      </w:r>
      <w:r w:rsidR="00F72BDC">
        <w:rPr>
          <w:rFonts w:ascii="Arial" w:hAnsi="Arial" w:cs="Arial"/>
          <w:color w:val="000000"/>
          <w:sz w:val="23"/>
          <w:szCs w:val="23"/>
        </w:rPr>
        <w:t xml:space="preserve"> </w:t>
      </w:r>
      <w:r w:rsidR="00F72BDC" w:rsidRPr="0087471E">
        <w:rPr>
          <w:rFonts w:ascii="Arial" w:hAnsi="Arial" w:cs="Arial"/>
          <w:color w:val="000000"/>
          <w:sz w:val="23"/>
          <w:szCs w:val="23"/>
        </w:rPr>
        <w:t>расчет</w:t>
      </w:r>
      <w:r w:rsidR="00F72BDC">
        <w:rPr>
          <w:rFonts w:ascii="Arial" w:hAnsi="Arial" w:cs="Arial"/>
          <w:color w:val="000000"/>
          <w:sz w:val="23"/>
          <w:szCs w:val="23"/>
        </w:rPr>
        <w:t>ы</w:t>
      </w:r>
      <w:r w:rsidR="00F72BDC" w:rsidRPr="0087471E">
        <w:rPr>
          <w:rFonts w:ascii="Arial" w:hAnsi="Arial" w:cs="Arial"/>
          <w:color w:val="000000"/>
          <w:sz w:val="23"/>
          <w:szCs w:val="23"/>
        </w:rPr>
        <w:t xml:space="preserve"> теплоснабжения потребителей по системе теплоснабжения</w:t>
      </w:r>
      <w:r w:rsidR="00F72BDC">
        <w:rPr>
          <w:rFonts w:ascii="Arial" w:hAnsi="Arial" w:cs="Arial"/>
          <w:color w:val="000000"/>
          <w:sz w:val="23"/>
          <w:szCs w:val="23"/>
        </w:rPr>
        <w:t>.</w:t>
      </w:r>
    </w:p>
    <w:tbl>
      <w:tblPr>
        <w:tblW w:w="10125" w:type="dxa"/>
        <w:tblInd w:w="-26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0"/>
        <w:gridCol w:w="3672"/>
        <w:gridCol w:w="395"/>
        <w:gridCol w:w="2681"/>
        <w:gridCol w:w="954"/>
        <w:gridCol w:w="1673"/>
      </w:tblGrid>
      <w:tr w:rsidR="0028352D" w:rsidTr="0028352D">
        <w:trPr>
          <w:trHeight w:val="446"/>
        </w:trPr>
        <w:tc>
          <w:tcPr>
            <w:tcW w:w="10125" w:type="dxa"/>
            <w:gridSpan w:val="6"/>
            <w:tcBorders>
              <w:top w:val="double" w:sz="4" w:space="0" w:color="auto"/>
              <w:left w:val="doub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82" w:lineRule="exact"/>
              <w:ind w:left="137" w:right="199" w:firstLine="0"/>
              <w:jc w:val="center"/>
            </w:pPr>
            <w:r>
              <w:rPr>
                <w:rStyle w:val="72"/>
              </w:rPr>
              <w:t>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r>
              <w:rPr>
                <w:rStyle w:val="Tahoma"/>
              </w:rPr>
              <w:t>МУ «Управление Ишалинского ЖКХ» за 2019 год</w:t>
            </w:r>
          </w:p>
        </w:tc>
      </w:tr>
      <w:tr w:rsidR="0028352D" w:rsidTr="0028352D">
        <w:trPr>
          <w:trHeight w:hRule="exact" w:val="47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40" w:firstLine="0"/>
              <w:jc w:val="left"/>
            </w:pPr>
            <w:r>
              <w:rPr>
                <w:rStyle w:val="Tahoma"/>
              </w:rPr>
              <w:t xml:space="preserve">№ </w:t>
            </w:r>
            <w:r>
              <w:rPr>
                <w:rStyle w:val="72"/>
              </w:rPr>
              <w:t>п/п</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50" w:lineRule="exact"/>
              <w:ind w:firstLine="0"/>
              <w:jc w:val="center"/>
            </w:pPr>
            <w:r>
              <w:rPr>
                <w:rStyle w:val="72"/>
              </w:rPr>
              <w:t>Наименование показателя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after="60" w:line="150" w:lineRule="exact"/>
              <w:ind w:firstLine="0"/>
              <w:jc w:val="center"/>
            </w:pPr>
            <w:r>
              <w:rPr>
                <w:rStyle w:val="72"/>
              </w:rPr>
              <w:t>Единица измерения</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50" w:lineRule="exact"/>
              <w:ind w:firstLine="0"/>
              <w:jc w:val="center"/>
            </w:pPr>
            <w:r>
              <w:rPr>
                <w:rStyle w:val="72"/>
              </w:rPr>
              <w:t>Значение ФАКТ 2019г.</w:t>
            </w:r>
          </w:p>
        </w:tc>
      </w:tr>
      <w:tr w:rsidR="0028352D" w:rsidTr="0028352D">
        <w:trPr>
          <w:trHeight w:val="50"/>
        </w:trPr>
        <w:tc>
          <w:tcPr>
            <w:tcW w:w="10125" w:type="dxa"/>
            <w:gridSpan w:val="6"/>
            <w:tcBorders>
              <w:top w:val="single" w:sz="4" w:space="0" w:color="auto"/>
              <w:left w:val="double" w:sz="4" w:space="0" w:color="auto"/>
              <w:bottom w:val="single" w:sz="4" w:space="0" w:color="auto"/>
              <w:right w:val="double" w:sz="4" w:space="0" w:color="auto"/>
            </w:tcBorders>
            <w:shd w:val="clear" w:color="auto" w:fill="FFFFFF"/>
          </w:tcPr>
          <w:p w:rsidR="0028352D" w:rsidRDefault="0028352D">
            <w:pPr>
              <w:spacing w:line="276" w:lineRule="auto"/>
              <w:rPr>
                <w:rFonts w:ascii="Arial" w:hAnsi="Arial" w:cs="Arial"/>
                <w:sz w:val="10"/>
                <w:szCs w:val="10"/>
                <w:lang w:eastAsia="en-US"/>
              </w:rPr>
            </w:pPr>
          </w:p>
        </w:tc>
      </w:tr>
      <w:tr w:rsidR="0028352D" w:rsidTr="0028352D">
        <w:trPr>
          <w:trHeight w:hRule="exact" w:val="79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Вид регулируемой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78" w:lineRule="exact"/>
              <w:ind w:firstLine="0"/>
              <w:jc w:val="center"/>
            </w:pPr>
            <w:r>
              <w:rPr>
                <w:rStyle w:val="Tahoma"/>
              </w:rPr>
              <w:t>Производство (некомбинированная выработка)+передача +сбыт</w:t>
            </w:r>
          </w:p>
        </w:tc>
      </w:tr>
      <w:tr w:rsidR="0028352D" w:rsidTr="0028352D">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Выручка от регулируемой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 с. 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8133,8</w:t>
            </w:r>
          </w:p>
        </w:tc>
      </w:tr>
      <w:tr w:rsidR="0028352D" w:rsidTr="0028352D">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Себестоимость производимых товаров (оказываемых услуг) по регулируемому виду</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9920,3</w:t>
            </w:r>
          </w:p>
        </w:tc>
      </w:tr>
      <w:tr w:rsidR="0028352D" w:rsidTr="0028352D">
        <w:trPr>
          <w:trHeight w:hRule="exact" w:val="239"/>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Расходы на покупаемую тепловую энергию (мощность)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spacing w:line="276" w:lineRule="auto"/>
              <w:jc w:val="center"/>
              <w:rPr>
                <w:rFonts w:ascii="Times New Roman" w:hAnsi="Times New Roman" w:cs="Times New Roman"/>
                <w:sz w:val="14"/>
                <w:szCs w:val="14"/>
                <w:lang w:eastAsia="en-US"/>
              </w:rPr>
            </w:pPr>
            <w:r>
              <w:rPr>
                <w:rFonts w:ascii="Times New Roman" w:hAnsi="Times New Roman" w:cs="Times New Roman"/>
                <w:sz w:val="14"/>
                <w:szCs w:val="14"/>
                <w:lang w:eastAsia="en-US"/>
              </w:rPr>
              <w:t>0,0</w:t>
            </w:r>
          </w:p>
        </w:tc>
      </w:tr>
      <w:tr w:rsidR="0028352D" w:rsidTr="0028352D">
        <w:trPr>
          <w:trHeight w:hRule="exact" w:val="2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 xml:space="preserve">Расходы на топливо </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highlight w:val="yellow"/>
              </w:rPr>
              <w:t>4837,49</w:t>
            </w:r>
          </w:p>
        </w:tc>
      </w:tr>
      <w:tr w:rsidR="0028352D" w:rsidTr="0028352D">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3.2.1</w:t>
            </w: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газ природный по регулируемой цене</w:t>
            </w:r>
          </w:p>
        </w:tc>
        <w:tc>
          <w:tcPr>
            <w:tcW w:w="30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Стоимость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4837,49</w:t>
            </w:r>
          </w:p>
        </w:tc>
      </w:tr>
      <w:tr w:rsidR="0028352D" w:rsidTr="0028352D">
        <w:trPr>
          <w:trHeight w:hRule="exact" w:val="23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rPr>
                <w:rStyle w:val="Tahoma"/>
              </w:rPr>
            </w:pPr>
            <w:r>
              <w:rPr>
                <w:rStyle w:val="Tahoma"/>
              </w:rPr>
              <w:t>Объем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rStyle w:val="Tahoma"/>
              </w:rPr>
            </w:pPr>
            <w:r>
              <w:rPr>
                <w:rStyle w:val="Tahoma"/>
              </w:rPr>
              <w:t>тыс. м3</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832,02</w:t>
            </w:r>
          </w:p>
        </w:tc>
      </w:tr>
      <w:tr w:rsidR="0028352D" w:rsidTr="0028352D">
        <w:trPr>
          <w:trHeight w:hRule="exact" w:val="427"/>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rPr>
                <w:rStyle w:val="Tahoma"/>
              </w:rPr>
            </w:pPr>
            <w:r>
              <w:rPr>
                <w:rStyle w:val="Tahoma"/>
              </w:rPr>
              <w:t>Стоимость 1 й единицы объема с учетом доставки (транспортировки)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5,81</w:t>
            </w:r>
          </w:p>
        </w:tc>
      </w:tr>
      <w:tr w:rsidR="0028352D" w:rsidTr="0028352D">
        <w:trPr>
          <w:trHeight w:hRule="exact" w:val="574"/>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672"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395"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c>
          <w:tcPr>
            <w:tcW w:w="2681"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Способ приобретения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82" w:lineRule="exact"/>
              <w:ind w:firstLine="0"/>
              <w:jc w:val="center"/>
            </w:pPr>
            <w:r>
              <w:rPr>
                <w:rStyle w:val="Tahoma"/>
                <w:rFonts w:ascii="Times New Roman" w:hAnsi="Times New Roman" w:cs="Times New Roman"/>
              </w:rPr>
              <w:t>ООО «Новатэк-Челябинск»Прямые договора без торгов</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Pr>
              <w:t>Расходы на покупаемую электрическую энергию (мощность), потребляемую оборудованием.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1383,33</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3.3.1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Средневзвеиенная стоимость 1 кВт</w:t>
            </w:r>
            <w:r>
              <w:rPr>
                <w:rStyle w:val="Tahoma"/>
                <w:vertAlign w:val="superscript"/>
              </w:rPr>
              <w:t>ж</w:t>
            </w:r>
            <w:r>
              <w:rPr>
                <w:rStyle w:val="Tahoma"/>
              </w:rPr>
              <w:t>ч (с учетом мощности)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200" w:lineRule="exact"/>
              <w:ind w:firstLine="0"/>
              <w:jc w:val="center"/>
            </w:pPr>
            <w:r>
              <w:rPr>
                <w:rStyle w:val="10pt"/>
              </w:rPr>
              <w:t xml:space="preserve">- </w:t>
            </w:r>
            <w:r>
              <w:rPr>
                <w:rStyle w:val="10pt"/>
                <w:vertAlign w:val="superscript"/>
              </w:rPr>
              <w:t>:</w:t>
            </w:r>
            <w:r>
              <w:rPr>
                <w:rStyle w:val="10pt"/>
              </w:rPr>
              <w:t>-</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6,280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3.3.2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Объем приобретенной электрической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кВт*ч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220,26</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Расходы на приобретение холодной воды, используемой в технологическом процессе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highlight w:val="yellow"/>
              </w:rPr>
            </w:pPr>
            <w:r>
              <w:rPr>
                <w:rStyle w:val="Tahoma"/>
                <w:rFonts w:ascii="Times New Roman" w:hAnsi="Times New Roman" w:cs="Times New Roman"/>
                <w:b/>
              </w:rPr>
              <w:t>139,39</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 xml:space="preserve">Расходы по налогу за загрязнение окр.сред. </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20,95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rPr>
                <w:b/>
              </w:rPr>
            </w:pPr>
            <w:r>
              <w:rPr>
                <w:rStyle w:val="Tahoma"/>
                <w:b/>
              </w:rPr>
              <w:t>З.б</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rPr>
                <w:b/>
              </w:rPr>
            </w:pPr>
            <w:r>
              <w:rPr>
                <w:rStyle w:val="Tahoma"/>
                <w:b/>
              </w:rPr>
              <w:t>Расходы на оплату труда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648,65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Отчисления на социальные нужды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195,9</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Расходы на амортизацию основных производственных средств, используемых 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Расходы на аренду имущества, используемого в технологическом процессе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rPr>
                <w:b/>
              </w:rPr>
            </w:pPr>
            <w:r>
              <w:rPr>
                <w:rStyle w:val="Tahoma"/>
                <w:b/>
              </w:rPr>
              <w:t>3.10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rPr>
                <w:b/>
              </w:rPr>
            </w:pPr>
            <w:r>
              <w:rPr>
                <w:rStyle w:val="Tahoma"/>
                <w:b/>
              </w:rPr>
              <w:t>Общепроизводственные (цеховые) расходы, в том числе: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530,12</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3.10.1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Расходы на оплату труда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407,2</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3.10.2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Отчисления на социальные нужды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122,92</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rPr>
                <w:b/>
              </w:rPr>
            </w:pPr>
            <w:r>
              <w:rPr>
                <w:rStyle w:val="Tahoma"/>
                <w:b/>
              </w:rPr>
              <w:t>3 11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rPr>
                <w:b/>
              </w:rPr>
            </w:pPr>
            <w:r>
              <w:rPr>
                <w:rStyle w:val="Tahoma"/>
                <w:b/>
              </w:rPr>
              <w:t>Общехозяйственные (управленческие) расходы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rPr>
              <w:t>1679,45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Расходы на оплату труда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1111,7</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lastRenderedPageBreak/>
              <w:t>3.11.2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Отчисления на социальные нужды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335,7</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rPr>
                <w:rStyle w:val="Tahoma"/>
              </w:rPr>
            </w:pPr>
            <w:r>
              <w:rPr>
                <w:rStyle w:val="Tahoma"/>
              </w:rPr>
              <w:t>3.11.3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rPr>
                <w:rStyle w:val="Tahoma"/>
              </w:rPr>
            </w:pPr>
            <w:r>
              <w:rPr>
                <w:rStyle w:val="Tahoma"/>
              </w:rPr>
              <w:t>Общехозяйственные расходы</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rStyle w:val="Tahoma"/>
              </w:rP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Style w:val="Tahoma"/>
                <w:rFonts w:ascii="Times New Roman" w:hAnsi="Times New Roman" w:cs="Times New Roman"/>
              </w:rPr>
            </w:pPr>
            <w:r>
              <w:rPr>
                <w:rStyle w:val="Tahoma"/>
                <w:rFonts w:ascii="Times New Roman" w:hAnsi="Times New Roman" w:cs="Times New Roman"/>
              </w:rPr>
              <w:t>205,05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rPr>
                <w:b/>
              </w:rPr>
            </w:pPr>
            <w:r>
              <w:rPr>
                <w:rStyle w:val="Tahoma"/>
                <w:b/>
              </w:rPr>
              <w:t>3.12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rPr>
                <w:b/>
              </w:rPr>
            </w:pPr>
            <w:r>
              <w:rPr>
                <w:rStyle w:val="Tahoma"/>
                <w:b/>
              </w:rPr>
              <w:t>Расходы на ремонт (капитальный и текущий)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rPr>
                <w:b/>
              </w:rPr>
            </w:pPr>
            <w:r>
              <w:rPr>
                <w:rStyle w:val="Tahoma"/>
                <w:b/>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Style w:val="Tahoma"/>
                <w:rFonts w:ascii="Times New Roman" w:hAnsi="Times New Roman" w:cs="Times New Roman"/>
                <w:b/>
              </w:rPr>
              <w:t>223,79</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3.12.1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Справочно: расходы на капитальный ремонт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3.12.2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340" w:firstLine="0"/>
              <w:jc w:val="left"/>
            </w:pPr>
            <w:r>
              <w:rPr>
                <w:rStyle w:val="Tahoma"/>
              </w:rPr>
              <w:t>Справочно: расходы на текущий ремонт основных производственных средств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Pr>
              <w:t>223,79</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Расходы на услуги производственного характера, выполняемые по договорам с</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highlight w:val="yellow"/>
              </w:rPr>
            </w:pPr>
            <w:r>
              <w:rPr>
                <w:rFonts w:ascii="Times New Roman" w:hAnsi="Times New Roman" w:cs="Times New Roman"/>
                <w:b/>
                <w:sz w:val="14"/>
                <w:szCs w:val="14"/>
                <w:highlight w:val="yellow"/>
              </w:rPr>
              <w:t>257,18</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3.14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другие расходы по содержанию и эксплуатации оборудования</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b/>
                <w:sz w:val="14"/>
                <w:szCs w:val="14"/>
              </w:rPr>
            </w:pPr>
            <w:r>
              <w:rPr>
                <w:rFonts w:ascii="Times New Roman" w:hAnsi="Times New Roman" w:cs="Times New Roman"/>
                <w:b/>
                <w:sz w:val="14"/>
                <w:szCs w:val="14"/>
              </w:rPr>
              <w:t>31,0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Валовая прибыль от продажи товаров и услуг по регулируемому виду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Чистая прибыль от регулируемого вида деятельности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5.1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В том числе чистая прибыль на финансирование мероприятий, предусмотренных</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тыс.руб.</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б</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Установленная тепловая мощность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Гкал/ч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5,875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Присоединенная нагрузка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Гкал/ч</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4,5</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Объем вырабатываемой регулируемой организацией тепловой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8.1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Справочно: объем тепловой энергии на технологические нужды производства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right="140" w:firstLine="0"/>
            </w:pPr>
            <w:r>
              <w:rPr>
                <w:rStyle w:val="Tahoma"/>
              </w:rPr>
              <w:t>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Объем покупаемой регулируемой организацией тепловой энергии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Объем тепловой энергии, отпускаемой потребителям, в том числе:</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5631,14</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10.1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По приборам учета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0,561</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10.2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80" w:firstLine="0"/>
              <w:jc w:val="left"/>
            </w:pPr>
            <w:r>
              <w:rPr>
                <w:rStyle w:val="Tahoma"/>
              </w:rPr>
              <w:t>По нормативам потребления (расчетным методом)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 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5,070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Технологические потери тепловой энергии при передаче по тепловым сетям</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8,3</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12</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Справочно: потери тепла через изоляцию труб</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тыс.Гкал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widowControl/>
              <w:spacing w:line="276" w:lineRule="auto"/>
              <w:jc w:val="center"/>
              <w:rPr>
                <w:rFonts w:ascii="Times New Roman" w:eastAsiaTheme="minorHAnsi" w:hAnsi="Times New Roman" w:cs="Times New Roman"/>
                <w:color w:val="auto"/>
                <w:sz w:val="16"/>
                <w:szCs w:val="16"/>
                <w:lang w:eastAsia="en-US"/>
              </w:rPr>
            </w:pPr>
            <w:r>
              <w:rPr>
                <w:rFonts w:ascii="Times New Roman" w:eastAsiaTheme="minorHAnsi" w:hAnsi="Times New Roman" w:cs="Times New Roman"/>
                <w:color w:val="auto"/>
                <w:sz w:val="16"/>
                <w:szCs w:val="16"/>
                <w:lang w:eastAsia="en-US"/>
              </w:rPr>
              <w:t>0,468</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13</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Протяженность магистральных сетей и тепловых вводов (в однотрубном исчислении)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км</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3,4</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14</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Протяженность разводящих сетей (в однотрубном исчислении)</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км</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widowControl/>
              <w:spacing w:line="276" w:lineRule="auto"/>
              <w:rPr>
                <w:rFonts w:asciiTheme="minorHAnsi" w:eastAsiaTheme="minorHAnsi" w:hAnsiTheme="minorHAnsi" w:cstheme="minorBidi"/>
                <w:color w:val="auto"/>
                <w:lang w:eastAsia="en-US"/>
              </w:rPr>
            </w:pP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15</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Количество теплоэлектростанций</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16</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Количество тепловых станций и котельных</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17</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Количество тепловых пунктов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ед.</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18</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Среднесписочная численность основного производственного персонала</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чел.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19</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Удельный расход условного топлива на единицу тепловой энергии, отпускаемой в тепловую</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кг у.т./Гкал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168,92</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20</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Удельный расход электрической энергии на единицу тепловой энергии, отпускаемой в</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кВт*ч/Гкал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31,47</w:t>
            </w:r>
          </w:p>
        </w:tc>
      </w:tr>
      <w:tr w:rsidR="0028352D" w:rsidTr="0028352D">
        <w:trPr>
          <w:trHeight w:hRule="exact" w:val="182"/>
        </w:trPr>
        <w:tc>
          <w:tcPr>
            <w:tcW w:w="750" w:type="dxa"/>
            <w:tcBorders>
              <w:top w:val="single" w:sz="4" w:space="0" w:color="auto"/>
              <w:left w:val="doub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21</w:t>
            </w:r>
          </w:p>
        </w:tc>
        <w:tc>
          <w:tcPr>
            <w:tcW w:w="674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Удельный расход холодной воды на единицу тепловой энергии, отпускаемой в тепловую сеть</w:t>
            </w:r>
          </w:p>
        </w:tc>
        <w:tc>
          <w:tcPr>
            <w:tcW w:w="954" w:type="dxa"/>
            <w:tcBorders>
              <w:top w:val="single" w:sz="4" w:space="0" w:color="auto"/>
              <w:left w:val="single" w:sz="4" w:space="0" w:color="auto"/>
              <w:bottom w:val="sing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куб. м/Гкал</w:t>
            </w:r>
          </w:p>
        </w:tc>
        <w:tc>
          <w:tcPr>
            <w:tcW w:w="1673" w:type="dxa"/>
            <w:tcBorders>
              <w:top w:val="single" w:sz="4" w:space="0" w:color="auto"/>
              <w:left w:val="single" w:sz="4" w:space="0" w:color="auto"/>
              <w:bottom w:val="sing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Fonts w:ascii="Times New Roman" w:hAnsi="Times New Roman" w:cs="Times New Roman"/>
                <w:sz w:val="14"/>
                <w:szCs w:val="14"/>
              </w:rPr>
              <w:t>0,9</w:t>
            </w:r>
          </w:p>
        </w:tc>
      </w:tr>
      <w:tr w:rsidR="0028352D" w:rsidTr="0028352D">
        <w:trPr>
          <w:trHeight w:hRule="exact" w:val="182"/>
        </w:trPr>
        <w:tc>
          <w:tcPr>
            <w:tcW w:w="750" w:type="dxa"/>
            <w:tcBorders>
              <w:top w:val="single" w:sz="4" w:space="0" w:color="auto"/>
              <w:left w:val="double" w:sz="4" w:space="0" w:color="auto"/>
              <w:bottom w:val="double" w:sz="4" w:space="0" w:color="auto"/>
              <w:right w:val="single" w:sz="4" w:space="0" w:color="auto"/>
            </w:tcBorders>
            <w:shd w:val="clear" w:color="auto" w:fill="FFFFFF"/>
            <w:hideMark/>
          </w:tcPr>
          <w:p w:rsidR="0028352D" w:rsidRDefault="0028352D">
            <w:pPr>
              <w:pStyle w:val="7"/>
              <w:shd w:val="clear" w:color="auto" w:fill="auto"/>
              <w:spacing w:line="140" w:lineRule="exact"/>
              <w:ind w:left="160" w:firstLine="0"/>
              <w:jc w:val="left"/>
            </w:pPr>
            <w:r>
              <w:rPr>
                <w:rStyle w:val="Tahoma"/>
              </w:rPr>
              <w:t>22</w:t>
            </w:r>
          </w:p>
        </w:tc>
        <w:tc>
          <w:tcPr>
            <w:tcW w:w="6748" w:type="dxa"/>
            <w:gridSpan w:val="3"/>
            <w:tcBorders>
              <w:top w:val="single" w:sz="4" w:space="0" w:color="auto"/>
              <w:left w:val="single" w:sz="4" w:space="0" w:color="auto"/>
              <w:bottom w:val="double" w:sz="4" w:space="0" w:color="auto"/>
              <w:right w:val="single" w:sz="4" w:space="0" w:color="auto"/>
            </w:tcBorders>
            <w:shd w:val="clear" w:color="auto" w:fill="FFFFFF"/>
            <w:hideMark/>
          </w:tcPr>
          <w:p w:rsidR="0028352D" w:rsidRDefault="0028352D">
            <w:pPr>
              <w:pStyle w:val="7"/>
              <w:shd w:val="clear" w:color="auto" w:fill="auto"/>
              <w:spacing w:line="140" w:lineRule="exact"/>
              <w:ind w:left="40" w:firstLine="0"/>
              <w:jc w:val="left"/>
            </w:pPr>
            <w:r>
              <w:rPr>
                <w:rStyle w:val="Tahoma"/>
              </w:rPr>
              <w:t>Комментарии</w:t>
            </w:r>
          </w:p>
        </w:tc>
        <w:tc>
          <w:tcPr>
            <w:tcW w:w="954" w:type="dxa"/>
            <w:tcBorders>
              <w:top w:val="single" w:sz="4" w:space="0" w:color="auto"/>
              <w:left w:val="single" w:sz="4" w:space="0" w:color="auto"/>
              <w:bottom w:val="double" w:sz="4" w:space="0" w:color="auto"/>
              <w:right w:val="single" w:sz="4" w:space="0" w:color="auto"/>
            </w:tcBorders>
            <w:shd w:val="clear" w:color="auto" w:fill="FFFFFF"/>
            <w:hideMark/>
          </w:tcPr>
          <w:p w:rsidR="0028352D" w:rsidRDefault="0028352D">
            <w:pPr>
              <w:pStyle w:val="7"/>
              <w:shd w:val="clear" w:color="auto" w:fill="auto"/>
              <w:spacing w:line="140" w:lineRule="exact"/>
              <w:ind w:firstLine="0"/>
              <w:jc w:val="center"/>
            </w:pPr>
            <w:r>
              <w:rPr>
                <w:rStyle w:val="Tahoma"/>
              </w:rPr>
              <w:t>X</w:t>
            </w:r>
          </w:p>
        </w:tc>
        <w:tc>
          <w:tcPr>
            <w:tcW w:w="1673" w:type="dxa"/>
            <w:tcBorders>
              <w:top w:val="single" w:sz="4" w:space="0" w:color="auto"/>
              <w:left w:val="single" w:sz="4" w:space="0" w:color="auto"/>
              <w:bottom w:val="double" w:sz="4" w:space="0" w:color="auto"/>
              <w:right w:val="double" w:sz="4" w:space="0" w:color="auto"/>
            </w:tcBorders>
            <w:shd w:val="clear" w:color="auto" w:fill="FFFFFF"/>
            <w:hideMark/>
          </w:tcPr>
          <w:p w:rsidR="0028352D" w:rsidRDefault="0028352D">
            <w:pPr>
              <w:pStyle w:val="7"/>
              <w:shd w:val="clear" w:color="auto" w:fill="auto"/>
              <w:spacing w:line="140" w:lineRule="exact"/>
              <w:ind w:firstLine="0"/>
              <w:jc w:val="center"/>
              <w:rPr>
                <w:rFonts w:ascii="Times New Roman" w:hAnsi="Times New Roman" w:cs="Times New Roman"/>
                <w:sz w:val="14"/>
                <w:szCs w:val="14"/>
              </w:rPr>
            </w:pPr>
            <w:r>
              <w:rPr>
                <w:rStyle w:val="Tahoma"/>
                <w:rFonts w:ascii="Times New Roman" w:hAnsi="Times New Roman" w:cs="Times New Roman"/>
              </w:rPr>
              <w:t>0</w:t>
            </w:r>
          </w:p>
        </w:tc>
      </w:tr>
    </w:tbl>
    <w:p w:rsidR="0028352D" w:rsidRDefault="0028352D" w:rsidP="0028352D"/>
    <w:p w:rsidR="00F72BDC" w:rsidRDefault="00F72BDC" w:rsidP="0028352D">
      <w:pPr>
        <w:pStyle w:val="sourcetag"/>
        <w:spacing w:before="240" w:beforeAutospacing="0" w:after="240" w:afterAutospacing="0"/>
        <w:jc w:val="both"/>
        <w:sectPr w:rsidR="00F72BDC" w:rsidSect="00601AAD">
          <w:type w:val="continuous"/>
          <w:pgSz w:w="11909" w:h="16838"/>
          <w:pgMar w:top="570" w:right="823" w:bottom="851" w:left="1418" w:header="0" w:footer="247" w:gutter="0"/>
          <w:cols w:space="720"/>
          <w:noEndnote/>
          <w:docGrid w:linePitch="360"/>
        </w:sectPr>
      </w:pPr>
    </w:p>
    <w:p w:rsidR="00436263" w:rsidRDefault="00436263" w:rsidP="00F72BDC">
      <w:pPr>
        <w:pStyle w:val="42"/>
        <w:shd w:val="clear" w:color="auto" w:fill="auto"/>
        <w:ind w:firstLine="0"/>
      </w:pPr>
    </w:p>
    <w:p w:rsidR="00F72BDC" w:rsidRDefault="00F72BDC" w:rsidP="00F72BDC">
      <w:pPr>
        <w:pStyle w:val="42"/>
        <w:shd w:val="clear" w:color="auto" w:fill="auto"/>
        <w:ind w:firstLine="0"/>
      </w:pPr>
      <w:r>
        <w:t>Глава 15</w:t>
      </w:r>
    </w:p>
    <w:p w:rsidR="00F72BDC" w:rsidRDefault="00F72BDC" w:rsidP="00F72BDC">
      <w:pPr>
        <w:pStyle w:val="42"/>
        <w:shd w:val="clear" w:color="auto" w:fill="auto"/>
        <w:ind w:left="284" w:right="335" w:firstLine="620"/>
      </w:pPr>
      <w:r>
        <w:t>Реестр единых теплоснабжающих организаций</w:t>
      </w:r>
    </w:p>
    <w:p w:rsidR="00F72BDC" w:rsidRDefault="00F72BDC" w:rsidP="00F72BDC">
      <w:pPr>
        <w:pStyle w:val="7"/>
        <w:shd w:val="clear" w:color="auto" w:fill="auto"/>
        <w:ind w:left="20" w:right="20" w:firstLine="620"/>
        <w:jc w:val="both"/>
      </w:pPr>
      <w:r>
        <w:rPr>
          <w:rStyle w:val="43"/>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поселения.</w:t>
      </w:r>
    </w:p>
    <w:p w:rsidR="00E61068" w:rsidRDefault="00E61068" w:rsidP="00F72BDC">
      <w:pPr>
        <w:pStyle w:val="7"/>
        <w:shd w:val="clear" w:color="auto" w:fill="auto"/>
        <w:ind w:left="20" w:right="20" w:firstLine="620"/>
        <w:jc w:val="both"/>
      </w:pPr>
      <w:r>
        <w:t>Постановлением администрации Ишалинского сельского поселения от 19.06.2019 № 54 «Об определении единой теплоснабжающей организации» МУ «Управление Ишалинского ЖКХ» является единой теплоснабжающей организацией для объектов, подключенных к централизованной системе отопления на территории Ишалинского сельского поселения.</w:t>
      </w:r>
    </w:p>
    <w:p w:rsidR="00E61068" w:rsidRDefault="00F72BDC" w:rsidP="00F72BDC">
      <w:pPr>
        <w:pStyle w:val="7"/>
        <w:shd w:val="clear" w:color="auto" w:fill="auto"/>
        <w:ind w:left="20" w:right="20" w:firstLine="620"/>
        <w:jc w:val="both"/>
        <w:rPr>
          <w:rStyle w:val="43"/>
        </w:rPr>
      </w:pPr>
      <w:r>
        <w:rPr>
          <w:rStyle w:val="43"/>
        </w:rPr>
        <w:t>МУ «Управление Ишалинского ЖКХ» осуществляет деятельность по производству и передаче тепловой энергии потребителям Ишалинского сельского поселения. На балансе организации находится муниципальная котельная в поселке Ишалино. Тепловые сети от перечисленного выше источника тепловой энергии находятся в эксплуатации МУ «Управление Ишалинского ЖКХ». Организация имеет необходимый персонал и техническое оснащение для осуществления эксплуатации и проведения ремонтных работ объектов выработки и передачи тепловой энергии.</w:t>
      </w:r>
    </w:p>
    <w:p w:rsidR="00E61068" w:rsidRDefault="00E61068" w:rsidP="00F72BDC">
      <w:pPr>
        <w:pStyle w:val="7"/>
        <w:shd w:val="clear" w:color="auto" w:fill="auto"/>
        <w:ind w:left="20" w:right="20" w:firstLine="620"/>
        <w:jc w:val="both"/>
        <w:rPr>
          <w:rStyle w:val="43"/>
        </w:rPr>
      </w:pPr>
    </w:p>
    <w:p w:rsidR="00A03923" w:rsidRDefault="00A03923" w:rsidP="00F72BDC">
      <w:pPr>
        <w:pStyle w:val="7"/>
        <w:shd w:val="clear" w:color="auto" w:fill="auto"/>
        <w:ind w:left="20" w:right="20" w:firstLine="620"/>
        <w:jc w:val="both"/>
        <w:rPr>
          <w:rStyle w:val="43"/>
        </w:rPr>
        <w:sectPr w:rsidR="00A03923" w:rsidSect="00F97DE9">
          <w:headerReference w:type="even" r:id="rId44"/>
          <w:headerReference w:type="default" r:id="rId45"/>
          <w:footerReference w:type="even" r:id="rId46"/>
          <w:headerReference w:type="first" r:id="rId47"/>
          <w:footerReference w:type="first" r:id="rId48"/>
          <w:type w:val="continuous"/>
          <w:pgSz w:w="11909" w:h="16838"/>
          <w:pgMar w:top="675" w:right="970" w:bottom="567" w:left="1276" w:header="0" w:footer="244" w:gutter="0"/>
          <w:cols w:space="720"/>
          <w:noEndnote/>
          <w:docGrid w:linePitch="360"/>
        </w:sectPr>
      </w:pPr>
    </w:p>
    <w:p w:rsidR="000C36C5" w:rsidRDefault="000C36C5" w:rsidP="000C36C5">
      <w:pPr>
        <w:pStyle w:val="42"/>
        <w:shd w:val="clear" w:color="auto" w:fill="auto"/>
        <w:ind w:firstLine="0"/>
      </w:pPr>
      <w:r>
        <w:lastRenderedPageBreak/>
        <w:t>Глава 16</w:t>
      </w:r>
    </w:p>
    <w:p w:rsidR="00B1710E" w:rsidRDefault="000C36C5" w:rsidP="000C36C5">
      <w:pPr>
        <w:pStyle w:val="42"/>
        <w:shd w:val="clear" w:color="auto" w:fill="auto"/>
        <w:ind w:firstLine="0"/>
      </w:pPr>
      <w:r>
        <w:t>Реестр</w:t>
      </w:r>
      <w:r w:rsidR="00C46820">
        <w:t xml:space="preserve"> проектов схем теплоснабжения</w:t>
      </w:r>
    </w:p>
    <w:p w:rsidR="000C36C5" w:rsidRDefault="00E61068" w:rsidP="00453A87">
      <w:pPr>
        <w:pStyle w:val="7"/>
        <w:numPr>
          <w:ilvl w:val="0"/>
          <w:numId w:val="21"/>
        </w:numPr>
        <w:shd w:val="clear" w:color="auto" w:fill="auto"/>
        <w:ind w:right="20"/>
        <w:jc w:val="both"/>
      </w:pPr>
      <w:r>
        <w:t xml:space="preserve">Проект </w:t>
      </w:r>
      <w:r w:rsidR="00453A87">
        <w:t>схемы теплоснабжения 2013 г.</w:t>
      </w:r>
    </w:p>
    <w:p w:rsidR="00453A87" w:rsidRDefault="00E61068" w:rsidP="00453A87">
      <w:pPr>
        <w:pStyle w:val="7"/>
        <w:numPr>
          <w:ilvl w:val="0"/>
          <w:numId w:val="21"/>
        </w:numPr>
        <w:shd w:val="clear" w:color="auto" w:fill="auto"/>
        <w:ind w:right="20"/>
        <w:jc w:val="both"/>
      </w:pPr>
      <w:r>
        <w:t xml:space="preserve">Проект </w:t>
      </w:r>
      <w:r w:rsidR="00453A87">
        <w:t>схемы теплоснабжения 2013 г. доработанный в соответствии с Постановлением Правительства Российской Федерации № 154 от 22.02.2012 г. «О требованиях к схемам теплоснабжения, порядку их разработки и утверждения».</w:t>
      </w:r>
    </w:p>
    <w:p w:rsidR="00453A87" w:rsidRDefault="00453A87" w:rsidP="00453A87">
      <w:pPr>
        <w:pStyle w:val="7"/>
        <w:numPr>
          <w:ilvl w:val="0"/>
          <w:numId w:val="21"/>
        </w:numPr>
        <w:shd w:val="clear" w:color="auto" w:fill="auto"/>
        <w:ind w:right="20"/>
        <w:jc w:val="both"/>
      </w:pPr>
      <w:r>
        <w:t>Проект схемы теплоснабжения 2013 г. доработанный в соответствии с Постановлением Правительства Российской Федерации № 405 от 03.04.2018 г. «О внесении изменений в некоторые акты</w:t>
      </w:r>
      <w:r w:rsidRPr="00B337F9">
        <w:t xml:space="preserve"> </w:t>
      </w:r>
      <w:r>
        <w:t>Российской Федерации».</w:t>
      </w:r>
    </w:p>
    <w:p w:rsidR="00453A87" w:rsidRDefault="00185405" w:rsidP="00E61068">
      <w:pPr>
        <w:pStyle w:val="7"/>
        <w:numPr>
          <w:ilvl w:val="0"/>
          <w:numId w:val="21"/>
        </w:numPr>
        <w:shd w:val="clear" w:color="auto" w:fill="auto"/>
        <w:ind w:right="20"/>
        <w:jc w:val="left"/>
      </w:pPr>
      <w:r>
        <w:t xml:space="preserve">Проект </w:t>
      </w:r>
      <w:r w:rsidR="0028352D">
        <w:t xml:space="preserve">схемы теплоснабжения, </w:t>
      </w:r>
      <w:r>
        <w:t>актуализаци</w:t>
      </w:r>
      <w:r w:rsidR="0028352D">
        <w:t>я</w:t>
      </w:r>
      <w:r>
        <w:t xml:space="preserve"> на 2021 г.</w:t>
      </w:r>
    </w:p>
    <w:p w:rsidR="00E61068" w:rsidRDefault="00E61068" w:rsidP="00E61068">
      <w:pPr>
        <w:pStyle w:val="42"/>
        <w:shd w:val="clear" w:color="auto" w:fill="auto"/>
        <w:ind w:left="360" w:firstLine="0"/>
      </w:pPr>
    </w:p>
    <w:p w:rsidR="00E61068" w:rsidRDefault="00E61068" w:rsidP="00E61068">
      <w:pPr>
        <w:pStyle w:val="42"/>
        <w:shd w:val="clear" w:color="auto" w:fill="auto"/>
        <w:ind w:left="360" w:firstLine="0"/>
        <w:sectPr w:rsidR="00E61068" w:rsidSect="00E61068">
          <w:pgSz w:w="11909" w:h="16838"/>
          <w:pgMar w:top="674" w:right="970" w:bottom="567" w:left="965" w:header="0" w:footer="246" w:gutter="0"/>
          <w:cols w:space="720"/>
          <w:noEndnote/>
          <w:docGrid w:linePitch="360"/>
        </w:sectPr>
      </w:pPr>
    </w:p>
    <w:p w:rsidR="000C36C5" w:rsidRDefault="000C36C5" w:rsidP="000C36C5">
      <w:pPr>
        <w:pStyle w:val="42"/>
        <w:shd w:val="clear" w:color="auto" w:fill="auto"/>
        <w:ind w:firstLine="0"/>
      </w:pPr>
      <w:r>
        <w:lastRenderedPageBreak/>
        <w:t>Глава 17</w:t>
      </w:r>
    </w:p>
    <w:p w:rsidR="00C46820" w:rsidRDefault="00C46820" w:rsidP="000C36C5">
      <w:pPr>
        <w:pStyle w:val="42"/>
        <w:shd w:val="clear" w:color="auto" w:fill="auto"/>
        <w:ind w:firstLine="0"/>
      </w:pPr>
      <w:r>
        <w:t>Замечания и предложения к проекту</w:t>
      </w:r>
      <w:r w:rsidRPr="00C46820">
        <w:t xml:space="preserve"> </w:t>
      </w:r>
      <w:r>
        <w:t>схемы теплоснабжения</w:t>
      </w:r>
    </w:p>
    <w:p w:rsidR="00E61068" w:rsidRPr="00E61068" w:rsidRDefault="00E61068" w:rsidP="00453A87">
      <w:pPr>
        <w:pStyle w:val="42"/>
        <w:shd w:val="clear" w:color="auto" w:fill="auto"/>
        <w:ind w:firstLine="709"/>
        <w:jc w:val="both"/>
        <w:rPr>
          <w:b w:val="0"/>
        </w:rPr>
      </w:pPr>
      <w:r w:rsidRPr="00E61068">
        <w:rPr>
          <w:b w:val="0"/>
        </w:rPr>
        <w:t>Замечания и предложения к проекту схемы теплоснабжения</w:t>
      </w:r>
      <w:r>
        <w:rPr>
          <w:b w:val="0"/>
        </w:rPr>
        <w:t xml:space="preserve"> </w:t>
      </w:r>
      <w:r w:rsidR="00453A87">
        <w:rPr>
          <w:b w:val="0"/>
        </w:rPr>
        <w:t xml:space="preserve">доработанной в соответствии с </w:t>
      </w:r>
      <w:r w:rsidR="00453A87" w:rsidRPr="00453A87">
        <w:rPr>
          <w:b w:val="0"/>
        </w:rPr>
        <w:t>Постановление Правительства Российской Федерации № 405 от 03.04.2018 г. «О внесении изменений в некоторые акты Российской Федерации»</w:t>
      </w:r>
      <w:r w:rsidR="00453A87">
        <w:rPr>
          <w:b w:val="0"/>
        </w:rPr>
        <w:t xml:space="preserve">, </w:t>
      </w:r>
      <w:r>
        <w:rPr>
          <w:b w:val="0"/>
        </w:rPr>
        <w:t>не зарегистрированы</w:t>
      </w:r>
      <w:r w:rsidR="00453A87">
        <w:rPr>
          <w:b w:val="0"/>
        </w:rPr>
        <w:t xml:space="preserve">. </w:t>
      </w:r>
    </w:p>
    <w:p w:rsidR="00A1706D" w:rsidRDefault="00A1706D" w:rsidP="00A1706D">
      <w:pPr>
        <w:pStyle w:val="7"/>
        <w:shd w:val="clear" w:color="auto" w:fill="auto"/>
        <w:ind w:right="20" w:firstLine="0"/>
        <w:jc w:val="both"/>
      </w:pPr>
    </w:p>
    <w:p w:rsidR="00E61068" w:rsidRDefault="00E61068" w:rsidP="000C36C5">
      <w:pPr>
        <w:pStyle w:val="42"/>
        <w:shd w:val="clear" w:color="auto" w:fill="auto"/>
        <w:ind w:firstLine="0"/>
        <w:sectPr w:rsidR="00E61068" w:rsidSect="00E61068">
          <w:pgSz w:w="11909" w:h="16838"/>
          <w:pgMar w:top="674" w:right="970" w:bottom="567" w:left="965" w:header="0" w:footer="246" w:gutter="0"/>
          <w:cols w:space="720"/>
          <w:noEndnote/>
          <w:docGrid w:linePitch="360"/>
        </w:sectPr>
      </w:pPr>
    </w:p>
    <w:p w:rsidR="000C36C5" w:rsidRDefault="000C36C5" w:rsidP="000C36C5">
      <w:pPr>
        <w:pStyle w:val="42"/>
        <w:shd w:val="clear" w:color="auto" w:fill="auto"/>
        <w:ind w:firstLine="0"/>
      </w:pPr>
      <w:r>
        <w:lastRenderedPageBreak/>
        <w:t>Глава 18</w:t>
      </w:r>
    </w:p>
    <w:p w:rsidR="00C46820" w:rsidRDefault="00C46820" w:rsidP="000C36C5">
      <w:pPr>
        <w:pStyle w:val="42"/>
        <w:shd w:val="clear" w:color="auto" w:fill="auto"/>
        <w:ind w:firstLine="0"/>
      </w:pPr>
      <w:r>
        <w:t>Сводный том изменений, выполненных в доработанной и актуализированной схеме теплоснабжения</w:t>
      </w:r>
    </w:p>
    <w:p w:rsidR="00453A87" w:rsidRDefault="00453A87" w:rsidP="00453A87">
      <w:pPr>
        <w:pStyle w:val="7"/>
        <w:numPr>
          <w:ilvl w:val="0"/>
          <w:numId w:val="23"/>
        </w:numPr>
        <w:shd w:val="clear" w:color="auto" w:fill="auto"/>
        <w:ind w:right="20"/>
        <w:jc w:val="both"/>
      </w:pPr>
      <w:r>
        <w:t>Изменения, внесенные в схему теплоснабжения 2013 г. в связи с доработкой в соответствии с Постановлением Правительства Российской Федерации № 154 от 22.02.2012 г. «О требованиях к схемам теплоснабжения, порядку их разработки и утверждения».</w:t>
      </w:r>
    </w:p>
    <w:p w:rsidR="00453A87" w:rsidRDefault="00436263" w:rsidP="00453A87">
      <w:pPr>
        <w:pStyle w:val="7"/>
        <w:numPr>
          <w:ilvl w:val="0"/>
          <w:numId w:val="23"/>
        </w:numPr>
        <w:shd w:val="clear" w:color="auto" w:fill="auto"/>
        <w:ind w:right="20"/>
        <w:jc w:val="both"/>
      </w:pPr>
      <w:r>
        <w:t xml:space="preserve">Изменения, внесенные в схему теплоснабжения 2013 г. в связи с доработкой </w:t>
      </w:r>
      <w:r w:rsidR="00453A87">
        <w:t>в соответствии с Постановлением Правительства Российской Федерации № 405 от 03.04.2018 г. «О внесении изменений в некоторые акты</w:t>
      </w:r>
      <w:r w:rsidR="00453A87" w:rsidRPr="00B337F9">
        <w:t xml:space="preserve"> </w:t>
      </w:r>
      <w:r w:rsidR="00453A87">
        <w:t>Российской Федерации».</w:t>
      </w:r>
      <w:r w:rsidR="00185405">
        <w:t xml:space="preserve"> </w:t>
      </w:r>
    </w:p>
    <w:p w:rsidR="00185405" w:rsidRDefault="00185405" w:rsidP="00453A87">
      <w:pPr>
        <w:pStyle w:val="7"/>
        <w:numPr>
          <w:ilvl w:val="0"/>
          <w:numId w:val="23"/>
        </w:numPr>
        <w:shd w:val="clear" w:color="auto" w:fill="auto"/>
        <w:ind w:right="20"/>
        <w:jc w:val="both"/>
      </w:pPr>
      <w:r>
        <w:t>Изменения</w:t>
      </w:r>
      <w:r w:rsidR="00936068">
        <w:t>,</w:t>
      </w:r>
      <w:r>
        <w:t xml:space="preserve"> внесенные в схему теплоснабжения 2013 г. </w:t>
      </w:r>
      <w:r w:rsidR="00936068">
        <w:t>по проекту</w:t>
      </w:r>
      <w:r>
        <w:t xml:space="preserve"> актуализаци</w:t>
      </w:r>
      <w:r w:rsidR="00936068">
        <w:t>и</w:t>
      </w:r>
      <w:r>
        <w:t xml:space="preserve"> 2021 года:</w:t>
      </w:r>
    </w:p>
    <w:p w:rsidR="003C55E4" w:rsidRDefault="003C55E4" w:rsidP="003C55E4">
      <w:pPr>
        <w:pStyle w:val="7"/>
        <w:numPr>
          <w:ilvl w:val="1"/>
          <w:numId w:val="23"/>
        </w:numPr>
        <w:shd w:val="clear" w:color="auto" w:fill="auto"/>
        <w:ind w:right="20"/>
        <w:jc w:val="both"/>
      </w:pPr>
      <w:r>
        <w:t>Раздел 2. Пункт 2 таблица 2.2.1. производительность котельной по данным режимной наладки 2020 года</w:t>
      </w:r>
    </w:p>
    <w:p w:rsidR="003C55E4" w:rsidRDefault="003C55E4" w:rsidP="003C55E4">
      <w:pPr>
        <w:pStyle w:val="7"/>
        <w:numPr>
          <w:ilvl w:val="1"/>
          <w:numId w:val="23"/>
        </w:numPr>
        <w:shd w:val="clear" w:color="auto" w:fill="auto"/>
        <w:ind w:right="20"/>
        <w:jc w:val="both"/>
      </w:pPr>
      <w:r>
        <w:t xml:space="preserve">Раздел 2. Пункт 4 </w:t>
      </w:r>
      <w:r w:rsidR="00784F6B">
        <w:t>таблица 2.4.1</w:t>
      </w:r>
      <w:r w:rsidR="000D620F">
        <w:t xml:space="preserve"> обновлена.</w:t>
      </w:r>
    </w:p>
    <w:p w:rsidR="001C5A05" w:rsidRDefault="001C5A05" w:rsidP="003C55E4">
      <w:pPr>
        <w:pStyle w:val="7"/>
        <w:numPr>
          <w:ilvl w:val="1"/>
          <w:numId w:val="23"/>
        </w:numPr>
        <w:shd w:val="clear" w:color="auto" w:fill="auto"/>
        <w:ind w:right="20"/>
        <w:jc w:val="both"/>
      </w:pPr>
      <w:r>
        <w:t xml:space="preserve">Раздел 3. Таблица 3.1.1. </w:t>
      </w:r>
      <w:r w:rsidR="000D620F">
        <w:t xml:space="preserve">обновлена </w:t>
      </w:r>
      <w:r>
        <w:t>с учетом отключенных объектов.</w:t>
      </w:r>
    </w:p>
    <w:p w:rsidR="004A6808" w:rsidRDefault="00F167E9" w:rsidP="003C55E4">
      <w:pPr>
        <w:pStyle w:val="7"/>
        <w:numPr>
          <w:ilvl w:val="1"/>
          <w:numId w:val="23"/>
        </w:numPr>
        <w:shd w:val="clear" w:color="auto" w:fill="auto"/>
        <w:ind w:right="20"/>
        <w:jc w:val="both"/>
      </w:pPr>
      <w:r>
        <w:t xml:space="preserve">Раздел 5. Таблица 5.1. </w:t>
      </w:r>
      <w:r w:rsidR="000D620F">
        <w:t xml:space="preserve">обновлена </w:t>
      </w:r>
      <w:r>
        <w:t>с учетом исполнения.</w:t>
      </w:r>
    </w:p>
    <w:p w:rsidR="00894601" w:rsidRDefault="00F167E9" w:rsidP="003C55E4">
      <w:pPr>
        <w:pStyle w:val="7"/>
        <w:numPr>
          <w:ilvl w:val="1"/>
          <w:numId w:val="23"/>
        </w:numPr>
        <w:shd w:val="clear" w:color="auto" w:fill="auto"/>
        <w:ind w:right="20"/>
        <w:jc w:val="both"/>
      </w:pPr>
      <w:r>
        <w:t>Раздел 6. Таблица 6.1.</w:t>
      </w:r>
      <w:r w:rsidRPr="00F167E9">
        <w:t xml:space="preserve"> </w:t>
      </w:r>
      <w:r w:rsidR="000D620F">
        <w:t xml:space="preserve">обновлена </w:t>
      </w:r>
      <w:r>
        <w:t>с учетом планов текущего года.</w:t>
      </w:r>
    </w:p>
    <w:p w:rsidR="00F47B6B" w:rsidRDefault="00F47B6B" w:rsidP="003C55E4">
      <w:pPr>
        <w:pStyle w:val="7"/>
        <w:numPr>
          <w:ilvl w:val="1"/>
          <w:numId w:val="23"/>
        </w:numPr>
        <w:shd w:val="clear" w:color="auto" w:fill="auto"/>
        <w:ind w:right="20"/>
        <w:jc w:val="both"/>
      </w:pPr>
      <w:r>
        <w:t xml:space="preserve"> Раздел </w:t>
      </w:r>
      <w:r w:rsidR="00A46BF8">
        <w:t>1</w:t>
      </w:r>
      <w:r>
        <w:t xml:space="preserve">5.1. </w:t>
      </w:r>
      <w:r w:rsidR="00A46BF8">
        <w:t>Таблица 1</w:t>
      </w:r>
      <w:r>
        <w:t xml:space="preserve">5.1. </w:t>
      </w:r>
      <w:r w:rsidR="000D620F">
        <w:t>обновлена</w:t>
      </w:r>
      <w:r w:rsidR="000D620F">
        <w:rPr>
          <w:color w:val="000000"/>
        </w:rPr>
        <w:t xml:space="preserve"> по итогам 2019 года.</w:t>
      </w:r>
    </w:p>
    <w:p w:rsidR="007860FF" w:rsidRDefault="007860FF" w:rsidP="003C55E4">
      <w:pPr>
        <w:pStyle w:val="7"/>
        <w:numPr>
          <w:ilvl w:val="1"/>
          <w:numId w:val="23"/>
        </w:numPr>
        <w:shd w:val="clear" w:color="auto" w:fill="auto"/>
        <w:ind w:right="20"/>
        <w:jc w:val="both"/>
      </w:pPr>
      <w:r>
        <w:t>Глава 1 часть 6 Таблица 1.6.1.</w:t>
      </w:r>
      <w:r w:rsidRPr="007860FF">
        <w:t xml:space="preserve"> </w:t>
      </w:r>
      <w:r>
        <w:t>производительность котельной по данным режимной наладки 2020 года</w:t>
      </w:r>
    </w:p>
    <w:p w:rsidR="00A46BF8" w:rsidRPr="00B569FE" w:rsidRDefault="00A46BF8" w:rsidP="003C55E4">
      <w:pPr>
        <w:pStyle w:val="7"/>
        <w:numPr>
          <w:ilvl w:val="1"/>
          <w:numId w:val="23"/>
        </w:numPr>
        <w:shd w:val="clear" w:color="auto" w:fill="auto"/>
        <w:ind w:right="20"/>
        <w:jc w:val="both"/>
      </w:pPr>
      <w:r>
        <w:t xml:space="preserve"> </w:t>
      </w:r>
      <w:r w:rsidR="00B569FE">
        <w:t>Глава 1</w:t>
      </w:r>
      <w:r w:rsidR="00B569FE" w:rsidRPr="00B569FE">
        <w:t xml:space="preserve"> </w:t>
      </w:r>
      <w:r w:rsidR="00B569FE">
        <w:t>часть 10 Таблица 1.10.1</w:t>
      </w:r>
      <w:r w:rsidR="00B569FE" w:rsidRPr="00B569FE">
        <w:t xml:space="preserve"> </w:t>
      </w:r>
      <w:r w:rsidR="00B569FE">
        <w:t>обновлена</w:t>
      </w:r>
      <w:r w:rsidR="00B569FE">
        <w:rPr>
          <w:rStyle w:val="43"/>
        </w:rPr>
        <w:t xml:space="preserve"> </w:t>
      </w:r>
      <w:r w:rsidR="00B569FE">
        <w:rPr>
          <w:color w:val="000000"/>
        </w:rPr>
        <w:t>по итогам 2019 года.</w:t>
      </w:r>
    </w:p>
    <w:p w:rsidR="00B569FE" w:rsidRPr="00936068" w:rsidRDefault="00B569FE" w:rsidP="003C55E4">
      <w:pPr>
        <w:pStyle w:val="7"/>
        <w:numPr>
          <w:ilvl w:val="1"/>
          <w:numId w:val="23"/>
        </w:numPr>
        <w:shd w:val="clear" w:color="auto" w:fill="auto"/>
        <w:ind w:right="20"/>
        <w:jc w:val="both"/>
        <w:rPr>
          <w:rStyle w:val="43"/>
          <w:color w:val="auto"/>
          <w:shd w:val="clear" w:color="auto" w:fill="auto"/>
        </w:rPr>
      </w:pPr>
      <w:r>
        <w:t>Глава 1</w:t>
      </w:r>
      <w:r w:rsidRPr="00B569FE">
        <w:t xml:space="preserve"> </w:t>
      </w:r>
      <w:r>
        <w:t>часть 11 Таблица 1.11.1</w:t>
      </w:r>
      <w:r>
        <w:rPr>
          <w:rStyle w:val="43"/>
        </w:rPr>
        <w:t xml:space="preserve"> </w:t>
      </w:r>
      <w:r>
        <w:t>обновлена</w:t>
      </w:r>
      <w:r>
        <w:rPr>
          <w:rStyle w:val="43"/>
        </w:rPr>
        <w:t xml:space="preserve"> сведениями о тарифах на тепловую энергию 2019-2020 годов.</w:t>
      </w:r>
    </w:p>
    <w:p w:rsidR="00936068" w:rsidRPr="00525B41" w:rsidRDefault="00936068" w:rsidP="003C55E4">
      <w:pPr>
        <w:pStyle w:val="7"/>
        <w:numPr>
          <w:ilvl w:val="1"/>
          <w:numId w:val="23"/>
        </w:numPr>
        <w:shd w:val="clear" w:color="auto" w:fill="auto"/>
        <w:ind w:right="20"/>
        <w:jc w:val="both"/>
        <w:rPr>
          <w:rStyle w:val="43"/>
          <w:color w:val="auto"/>
          <w:shd w:val="clear" w:color="auto" w:fill="auto"/>
        </w:rPr>
      </w:pPr>
      <w:r>
        <w:t xml:space="preserve">Глава 2 </w:t>
      </w:r>
      <w:r>
        <w:rPr>
          <w:rStyle w:val="43"/>
        </w:rPr>
        <w:t>Таблица 2.1. - Потребление тепловой энергии Гкал/час</w:t>
      </w:r>
      <w:r w:rsidRPr="00936068">
        <w:t xml:space="preserve"> </w:t>
      </w:r>
      <w:r>
        <w:t>с учетом отключенных объектов.</w:t>
      </w:r>
    </w:p>
    <w:p w:rsidR="00525B41" w:rsidRPr="00F23E73" w:rsidRDefault="00525B41" w:rsidP="003C55E4">
      <w:pPr>
        <w:pStyle w:val="7"/>
        <w:numPr>
          <w:ilvl w:val="1"/>
          <w:numId w:val="23"/>
        </w:numPr>
        <w:shd w:val="clear" w:color="auto" w:fill="auto"/>
        <w:ind w:right="20"/>
        <w:jc w:val="both"/>
        <w:rPr>
          <w:rStyle w:val="43"/>
          <w:color w:val="auto"/>
          <w:shd w:val="clear" w:color="auto" w:fill="auto"/>
        </w:rPr>
      </w:pPr>
      <w:r>
        <w:t xml:space="preserve">Глава 8 </w:t>
      </w:r>
      <w:r w:rsidR="00FA11B2">
        <w:t xml:space="preserve">Таблица 8.1. </w:t>
      </w:r>
      <w:r w:rsidRPr="00436263">
        <w:t>Мероприятия по реконструкции тепловых сетей</w:t>
      </w:r>
      <w:r>
        <w:t xml:space="preserve"> обновлены</w:t>
      </w:r>
    </w:p>
    <w:p w:rsidR="00F23E73" w:rsidRDefault="00F23E73" w:rsidP="003C55E4">
      <w:pPr>
        <w:pStyle w:val="7"/>
        <w:numPr>
          <w:ilvl w:val="1"/>
          <w:numId w:val="23"/>
        </w:numPr>
        <w:shd w:val="clear" w:color="auto" w:fill="auto"/>
        <w:ind w:right="20"/>
        <w:jc w:val="both"/>
      </w:pPr>
      <w:r>
        <w:t>Глава 1</w:t>
      </w:r>
      <w:r w:rsidR="001E36B7">
        <w:t>4</w:t>
      </w:r>
      <w:r>
        <w:t xml:space="preserve"> Таблица 1</w:t>
      </w:r>
      <w:r w:rsidR="001E36B7">
        <w:t>4</w:t>
      </w:r>
      <w:r>
        <w:t xml:space="preserve">.1. </w:t>
      </w:r>
      <w:r w:rsidR="001E36B7">
        <w:t>обновлена</w:t>
      </w:r>
      <w:r w:rsidR="001E36B7">
        <w:rPr>
          <w:color w:val="000000"/>
        </w:rPr>
        <w:t xml:space="preserve"> по итогам 2019 года.</w:t>
      </w:r>
    </w:p>
    <w:p w:rsidR="00185405" w:rsidRDefault="00F167E9" w:rsidP="003C55E4">
      <w:pPr>
        <w:pStyle w:val="7"/>
        <w:shd w:val="clear" w:color="auto" w:fill="auto"/>
        <w:ind w:right="20" w:firstLine="0"/>
        <w:jc w:val="both"/>
      </w:pPr>
      <w:r>
        <w:t>.</w:t>
      </w:r>
    </w:p>
    <w:p w:rsidR="000C36C5" w:rsidRDefault="000C36C5" w:rsidP="00453A87">
      <w:pPr>
        <w:pStyle w:val="7"/>
        <w:shd w:val="clear" w:color="auto" w:fill="auto"/>
        <w:ind w:left="1429" w:right="20" w:firstLine="0"/>
        <w:jc w:val="both"/>
      </w:pPr>
    </w:p>
    <w:sectPr w:rsidR="000C36C5" w:rsidSect="00E61068">
      <w:pgSz w:w="11909" w:h="16838"/>
      <w:pgMar w:top="674" w:right="970" w:bottom="567" w:left="965" w:header="0" w:footer="24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AFF" w:rsidRDefault="005D7AFF" w:rsidP="00A1706D">
      <w:r>
        <w:separator/>
      </w:r>
    </w:p>
  </w:endnote>
  <w:endnote w:type="continuationSeparator" w:id="0">
    <w:p w:rsidR="005D7AFF" w:rsidRDefault="005D7AFF" w:rsidP="00A1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orbel">
    <w:panose1 w:val="020B0503020204020204"/>
    <w:charset w:val="CC"/>
    <w:family w:val="swiss"/>
    <w:pitch w:val="variable"/>
    <w:sig w:usb0="A00002EF" w:usb1="4000A44B"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5D7AFF">
    <w:pPr>
      <w:pStyle w:val="af0"/>
      <w:jc w:val="right"/>
    </w:pPr>
    <w:r>
      <w:fldChar w:fldCharType="begin"/>
    </w:r>
    <w:r>
      <w:instrText xml:space="preserve"> PAGE   \* MERGEFORMAT </w:instrText>
    </w:r>
    <w:r>
      <w:fldChar w:fldCharType="separate"/>
    </w:r>
    <w:r w:rsidR="00BF601D">
      <w:rPr>
        <w:noProof/>
      </w:rPr>
      <w:t>6</w:t>
    </w:r>
    <w:r>
      <w:rPr>
        <w:noProof/>
      </w:rPr>
      <w:fldChar w:fldCharType="end"/>
    </w:r>
  </w:p>
  <w:p w:rsidR="00BF601D" w:rsidRDefault="00BF601D">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5D7AFF">
    <w:pPr>
      <w:pStyle w:val="af0"/>
      <w:jc w:val="right"/>
    </w:pPr>
    <w:r>
      <w:fldChar w:fldCharType="begin"/>
    </w:r>
    <w:r>
      <w:instrText xml:space="preserve"> PAGE   \* MERGEFORMAT </w:instrText>
    </w:r>
    <w:r>
      <w:fldChar w:fldCharType="separate"/>
    </w:r>
    <w:r w:rsidR="00BF601D">
      <w:rPr>
        <w:noProof/>
      </w:rPr>
      <w:t>24</w:t>
    </w:r>
    <w:r>
      <w:rPr>
        <w:noProof/>
      </w:rPr>
      <w:fldChar w:fldCharType="end"/>
    </w:r>
  </w:p>
  <w:p w:rsidR="00BF601D" w:rsidRDefault="00BF601D">
    <w:pPr>
      <w:pStyle w:val="af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6784340</wp:posOffset>
              </wp:positionH>
              <wp:positionV relativeFrom="page">
                <wp:posOffset>10137775</wp:posOffset>
              </wp:positionV>
              <wp:extent cx="162560" cy="167640"/>
              <wp:effectExtent l="2540" t="3175" r="0" b="6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5D7AFF">
                          <w:r>
                            <w:fldChar w:fldCharType="begin"/>
                          </w:r>
                          <w:r>
                            <w:instrText xml:space="preserve"> PAGE \* MERGEFORMAT </w:instrText>
                          </w:r>
                          <w:r>
                            <w:fldChar w:fldCharType="separate"/>
                          </w:r>
                          <w:r w:rsidR="00EE35C1" w:rsidRPr="00EE35C1">
                            <w:rPr>
                              <w:rStyle w:val="a6"/>
                              <w:noProof/>
                            </w:rPr>
                            <w:t>35</w:t>
                          </w:r>
                          <w:r>
                            <w:rPr>
                              <w:rStyle w:val="a6"/>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534.2pt;margin-top:798.25pt;width:12.8pt;height:13.2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zrQIAAK0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" filled="f" stroked="f">
              <v:textbox style="mso-fit-shape-to-text:t" inset="0,0,0,0">
                <w:txbxContent>
                  <w:p w:rsidR="00BF601D" w:rsidRDefault="005D7AFF">
                    <w:r>
                      <w:fldChar w:fldCharType="begin"/>
                    </w:r>
                    <w:r>
                      <w:instrText xml:space="preserve"> PAGE \* MERGEFORMAT </w:instrText>
                    </w:r>
                    <w:r>
                      <w:fldChar w:fldCharType="separate"/>
                    </w:r>
                    <w:r w:rsidR="00EE35C1" w:rsidRPr="00EE35C1">
                      <w:rPr>
                        <w:rStyle w:val="a6"/>
                        <w:noProof/>
                      </w:rPr>
                      <w:t>35</w:t>
                    </w:r>
                    <w:r>
                      <w:rPr>
                        <w:rStyle w:val="a6"/>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6432" behindDoc="1" locked="0" layoutInCell="1" allowOverlap="1">
              <wp:simplePos x="0" y="0"/>
              <wp:positionH relativeFrom="page">
                <wp:posOffset>6736080</wp:posOffset>
              </wp:positionH>
              <wp:positionV relativeFrom="page">
                <wp:posOffset>10470515</wp:posOffset>
              </wp:positionV>
              <wp:extent cx="146050" cy="109855"/>
              <wp:effectExtent l="1905" t="2540" r="4445" b="190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5D7AFF">
                          <w:r>
                            <w:fldChar w:fldCharType="begin"/>
                          </w:r>
                          <w:r>
                            <w:instrText xml:space="preserve"> PAGE \* MERGEFORMAT </w:instrText>
                          </w:r>
                          <w:r>
                            <w:fldChar w:fldCharType="separate"/>
                          </w:r>
                          <w:r w:rsidR="00BF601D" w:rsidRPr="000B3ED0">
                            <w:rPr>
                              <w:rStyle w:val="a6"/>
                              <w:noProof/>
                            </w:rPr>
                            <w:t>28</w:t>
                          </w:r>
                          <w:r>
                            <w:rPr>
                              <w:rStyle w:val="a6"/>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530.4pt;margin-top:824.45pt;width:11.5pt;height:8.6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K2qgIAAK0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" filled="f" stroked="f">
              <v:textbox style="mso-fit-shape-to-text:t" inset="0,0,0,0">
                <w:txbxContent>
                  <w:p w:rsidR="00BF601D" w:rsidRDefault="005D7AFF">
                    <w:r>
                      <w:fldChar w:fldCharType="begin"/>
                    </w:r>
                    <w:r>
                      <w:instrText xml:space="preserve"> PAGE \* MERGEFORMAT </w:instrText>
                    </w:r>
                    <w:r>
                      <w:fldChar w:fldCharType="separate"/>
                    </w:r>
                    <w:r w:rsidR="00BF601D" w:rsidRPr="000B3ED0">
                      <w:rPr>
                        <w:rStyle w:val="a6"/>
                        <w:noProof/>
                      </w:rPr>
                      <w:t>28</w:t>
                    </w:r>
                    <w:r>
                      <w:rPr>
                        <w:rStyle w:val="a6"/>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2A521D" w:rsidRDefault="00BF601D">
    <w:pPr>
      <w:pStyle w:val="af0"/>
      <w:jc w:val="right"/>
      <w:rPr>
        <w:b/>
      </w:rPr>
    </w:pPr>
    <w:r w:rsidRPr="002A521D">
      <w:rPr>
        <w:b/>
      </w:rPr>
      <w:fldChar w:fldCharType="begin"/>
    </w:r>
    <w:r w:rsidRPr="002A521D">
      <w:rPr>
        <w:b/>
      </w:rPr>
      <w:instrText xml:space="preserve"> PAGE   \* MERGEFORMAT </w:instrText>
    </w:r>
    <w:r w:rsidRPr="002A521D">
      <w:rPr>
        <w:b/>
      </w:rPr>
      <w:fldChar w:fldCharType="separate"/>
    </w:r>
    <w:r w:rsidR="00EE35C1">
      <w:rPr>
        <w:b/>
        <w:noProof/>
      </w:rPr>
      <w:t>36</w:t>
    </w:r>
    <w:r w:rsidRPr="002A521D">
      <w:rPr>
        <w:b/>
      </w:rPr>
      <w:fldChar w:fldCharType="end"/>
    </w:r>
  </w:p>
  <w:p w:rsidR="00BF601D" w:rsidRDefault="00BF601D">
    <w:pPr>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5D7AFF">
    <w:pPr>
      <w:pStyle w:val="af0"/>
      <w:jc w:val="right"/>
    </w:pPr>
    <w:r>
      <w:fldChar w:fldCharType="begin"/>
    </w:r>
    <w:r>
      <w:instrText xml:space="preserve"> PAGE   \* MERGEFORMAT </w:instrText>
    </w:r>
    <w:r>
      <w:fldChar w:fldCharType="separate"/>
    </w:r>
    <w:r w:rsidR="00BF601D">
      <w:rPr>
        <w:noProof/>
      </w:rPr>
      <w:t>28</w:t>
    </w:r>
    <w:r>
      <w:rPr>
        <w:noProof/>
      </w:rPr>
      <w:fldChar w:fldCharType="end"/>
    </w:r>
  </w:p>
  <w:p w:rsidR="00BF601D" w:rsidRDefault="00BF601D">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2A521D" w:rsidRDefault="00BF601D">
    <w:pPr>
      <w:pStyle w:val="af0"/>
      <w:jc w:val="right"/>
      <w:rPr>
        <w:b/>
      </w:rPr>
    </w:pPr>
    <w:r w:rsidRPr="002A521D">
      <w:rPr>
        <w:b/>
      </w:rPr>
      <w:fldChar w:fldCharType="begin"/>
    </w:r>
    <w:r w:rsidRPr="002A521D">
      <w:rPr>
        <w:b/>
      </w:rPr>
      <w:instrText xml:space="preserve"> PAGE   \* MERGEFORMAT </w:instrText>
    </w:r>
    <w:r w:rsidRPr="002A521D">
      <w:rPr>
        <w:b/>
      </w:rPr>
      <w:fldChar w:fldCharType="separate"/>
    </w:r>
    <w:r w:rsidR="00EE35C1">
      <w:rPr>
        <w:b/>
        <w:noProof/>
      </w:rPr>
      <w:t>48</w:t>
    </w:r>
    <w:r w:rsidRPr="002A521D">
      <w:rPr>
        <w:b/>
      </w:rPr>
      <w:fldChar w:fldCharType="end"/>
    </w:r>
  </w:p>
  <w:p w:rsidR="00BF601D" w:rsidRDefault="00BF601D">
    <w:pP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5D7AFF">
    <w:pPr>
      <w:pStyle w:val="af0"/>
      <w:jc w:val="right"/>
    </w:pPr>
    <w:r>
      <w:fldChar w:fldCharType="begin"/>
    </w:r>
    <w:r>
      <w:instrText xml:space="preserve"> PAGE   \* MERGEFORMAT </w:instrText>
    </w:r>
    <w:r>
      <w:fldChar w:fldCharType="separate"/>
    </w:r>
    <w:r w:rsidR="00BF601D">
      <w:rPr>
        <w:noProof/>
      </w:rPr>
      <w:t>34</w:t>
    </w:r>
    <w:r>
      <w:rPr>
        <w:noProof/>
      </w:rPr>
      <w:fldChar w:fldCharType="end"/>
    </w:r>
  </w:p>
  <w:p w:rsidR="00BF601D" w:rsidRDefault="00BF601D">
    <w:pPr>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344AF8" w:rsidRDefault="00BF601D">
    <w:pPr>
      <w:pStyle w:val="af0"/>
      <w:jc w:val="right"/>
      <w:rPr>
        <w:b/>
      </w:rPr>
    </w:pPr>
    <w:r w:rsidRPr="00344AF8">
      <w:rPr>
        <w:b/>
      </w:rPr>
      <w:fldChar w:fldCharType="begin"/>
    </w:r>
    <w:r w:rsidRPr="00344AF8">
      <w:rPr>
        <w:b/>
      </w:rPr>
      <w:instrText xml:space="preserve"> PAGE   \* MERGEFORMAT </w:instrText>
    </w:r>
    <w:r w:rsidRPr="00344AF8">
      <w:rPr>
        <w:b/>
      </w:rPr>
      <w:fldChar w:fldCharType="separate"/>
    </w:r>
    <w:r w:rsidR="00EE35C1">
      <w:rPr>
        <w:b/>
        <w:noProof/>
      </w:rPr>
      <w:t>3</w:t>
    </w:r>
    <w:r w:rsidRPr="00344AF8">
      <w:rPr>
        <w:b/>
      </w:rPr>
      <w:fldChar w:fldCharType="end"/>
    </w:r>
  </w:p>
  <w:p w:rsidR="00BF601D" w:rsidRDefault="00BF601D">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1D" w:rsidRDefault="002A521D">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5D7AFF">
    <w:pPr>
      <w:pStyle w:val="af0"/>
      <w:jc w:val="right"/>
    </w:pPr>
    <w:r>
      <w:fldChar w:fldCharType="begin"/>
    </w:r>
    <w:r>
      <w:instrText xml:space="preserve"> PAGE   \* MERGEFORMAT </w:instrText>
    </w:r>
    <w:r>
      <w:fldChar w:fldCharType="separate"/>
    </w:r>
    <w:r w:rsidR="00BF601D">
      <w:rPr>
        <w:noProof/>
      </w:rPr>
      <w:t>20</w:t>
    </w:r>
    <w:r>
      <w:rPr>
        <w:noProof/>
      </w:rPr>
      <w:fldChar w:fldCharType="end"/>
    </w:r>
  </w:p>
  <w:p w:rsidR="00BF601D" w:rsidRDefault="00BF601D">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4A6808" w:rsidRDefault="00BF601D" w:rsidP="00B8720C">
    <w:pPr>
      <w:pStyle w:val="af0"/>
      <w:tabs>
        <w:tab w:val="clear" w:pos="4677"/>
      </w:tabs>
      <w:jc w:val="right"/>
      <w:rPr>
        <w:b/>
      </w:rPr>
    </w:pPr>
    <w:r w:rsidRPr="004A6808">
      <w:rPr>
        <w:b/>
      </w:rPr>
      <w:fldChar w:fldCharType="begin"/>
    </w:r>
    <w:r w:rsidRPr="004A6808">
      <w:rPr>
        <w:b/>
      </w:rPr>
      <w:instrText xml:space="preserve"> PAGE  </w:instrText>
    </w:r>
    <w:r w:rsidRPr="004A6808">
      <w:rPr>
        <w:b/>
      </w:rPr>
      <w:fldChar w:fldCharType="separate"/>
    </w:r>
    <w:r w:rsidR="00EE35C1">
      <w:rPr>
        <w:b/>
        <w:noProof/>
      </w:rPr>
      <w:t>26</w:t>
    </w:r>
    <w:r w:rsidRPr="004A6808">
      <w:rPr>
        <w:b/>
      </w:rPr>
      <w:fldChar w:fldCharType="end"/>
    </w:r>
  </w:p>
  <w:p w:rsidR="00BF601D" w:rsidRDefault="00BF601D">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2336" behindDoc="1" locked="0" layoutInCell="1" allowOverlap="1">
              <wp:simplePos x="0" y="0"/>
              <wp:positionH relativeFrom="page">
                <wp:posOffset>6795770</wp:posOffset>
              </wp:positionH>
              <wp:positionV relativeFrom="page">
                <wp:posOffset>10178415</wp:posOffset>
              </wp:positionV>
              <wp:extent cx="155575" cy="109855"/>
              <wp:effectExtent l="4445" t="0" r="190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5D7AFF">
                          <w:r>
                            <w:fldChar w:fldCharType="begin"/>
                          </w:r>
                          <w:r>
                            <w:instrText xml:space="preserve"> PAGE \* MERGEFORMAT </w:instrText>
                          </w:r>
                          <w:r>
                            <w:fldChar w:fldCharType="separate"/>
                          </w:r>
                          <w:r w:rsidR="00BF601D" w:rsidRPr="00D8477F">
                            <w:rPr>
                              <w:rStyle w:val="a6"/>
                              <w:noProof/>
                            </w:rPr>
                            <w:t>17</w:t>
                          </w:r>
                          <w:r>
                            <w:rPr>
                              <w:rStyle w:val="a6"/>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5.1pt;margin-top:801.45pt;width:12.25pt;height:8.6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whrAIAAK4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" filled="f" stroked="f">
              <v:textbox style="mso-fit-shape-to-text:t" inset="0,0,0,0">
                <w:txbxContent>
                  <w:p w:rsidR="00BF601D" w:rsidRDefault="005D7AFF">
                    <w:r>
                      <w:fldChar w:fldCharType="begin"/>
                    </w:r>
                    <w:r>
                      <w:instrText xml:space="preserve"> PAGE \* MERGEFORMAT </w:instrText>
                    </w:r>
                    <w:r>
                      <w:fldChar w:fldCharType="separate"/>
                    </w:r>
                    <w:r w:rsidR="00BF601D" w:rsidRPr="00D8477F">
                      <w:rPr>
                        <w:rStyle w:val="a6"/>
                        <w:noProof/>
                      </w:rPr>
                      <w:t>17</w:t>
                    </w:r>
                    <w:r>
                      <w:rPr>
                        <w:rStyle w:val="a6"/>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6763385</wp:posOffset>
              </wp:positionH>
              <wp:positionV relativeFrom="page">
                <wp:posOffset>10056495</wp:posOffset>
              </wp:positionV>
              <wp:extent cx="158750" cy="109855"/>
              <wp:effectExtent l="635" t="0" r="254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5D7AFF">
                          <w:r>
                            <w:fldChar w:fldCharType="begin"/>
                          </w:r>
                          <w:r>
                            <w:instrText xml:space="preserve"> PAGE \* MERGEFORMAT </w:instrText>
                          </w:r>
                          <w:r>
                            <w:fldChar w:fldCharType="separate"/>
                          </w:r>
                          <w:r w:rsidR="00BF601D" w:rsidRPr="009C7FDF">
                            <w:rPr>
                              <w:rStyle w:val="a6"/>
                              <w:noProof/>
                            </w:rPr>
                            <w:t>12</w:t>
                          </w:r>
                          <w:r>
                            <w:rPr>
                              <w:rStyle w:val="a6"/>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32.55pt;margin-top:791.85pt;width:12.5pt;height:8.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dbqwIAAK4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" filled="f" stroked="f">
              <v:textbox style="mso-fit-shape-to-text:t" inset="0,0,0,0">
                <w:txbxContent>
                  <w:p w:rsidR="00BF601D" w:rsidRDefault="005D7AFF">
                    <w:r>
                      <w:fldChar w:fldCharType="begin"/>
                    </w:r>
                    <w:r>
                      <w:instrText xml:space="preserve"> PAGE \* MERGEFORMAT </w:instrText>
                    </w:r>
                    <w:r>
                      <w:fldChar w:fldCharType="separate"/>
                    </w:r>
                    <w:r w:rsidR="00BF601D" w:rsidRPr="009C7FDF">
                      <w:rPr>
                        <w:rStyle w:val="a6"/>
                        <w:noProof/>
                      </w:rPr>
                      <w:t>12</w:t>
                    </w:r>
                    <w:r>
                      <w:rPr>
                        <w:rStyle w:val="a6"/>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pStyle w:val="af0"/>
      <w:jc w:val="right"/>
    </w:pPr>
    <w:r w:rsidRPr="002A521D">
      <w:rPr>
        <w:b/>
      </w:rPr>
      <w:fldChar w:fldCharType="begin"/>
    </w:r>
    <w:r w:rsidRPr="002A521D">
      <w:rPr>
        <w:b/>
      </w:rPr>
      <w:instrText xml:space="preserve"> PAGE   \* MERGEFORMAT </w:instrText>
    </w:r>
    <w:r w:rsidRPr="002A521D">
      <w:rPr>
        <w:b/>
      </w:rPr>
      <w:fldChar w:fldCharType="separate"/>
    </w:r>
    <w:r w:rsidR="00EE35C1">
      <w:rPr>
        <w:b/>
        <w:noProof/>
      </w:rPr>
      <w:t>34</w:t>
    </w:r>
    <w:r w:rsidRPr="002A521D">
      <w:rPr>
        <w:b/>
      </w:rPr>
      <w:fldChar w:fldCharType="end"/>
    </w:r>
  </w:p>
  <w:p w:rsidR="00BF601D" w:rsidRDefault="00BF601D">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2A521D" w:rsidRDefault="00BF601D">
    <w:pPr>
      <w:pStyle w:val="af0"/>
      <w:jc w:val="right"/>
      <w:rPr>
        <w:b/>
      </w:rPr>
    </w:pPr>
    <w:r w:rsidRPr="002A521D">
      <w:rPr>
        <w:b/>
      </w:rPr>
      <w:fldChar w:fldCharType="begin"/>
    </w:r>
    <w:r w:rsidRPr="002A521D">
      <w:rPr>
        <w:b/>
      </w:rPr>
      <w:instrText xml:space="preserve"> PAGE   \* MERGEFORMAT </w:instrText>
    </w:r>
    <w:r w:rsidRPr="002A521D">
      <w:rPr>
        <w:b/>
      </w:rPr>
      <w:fldChar w:fldCharType="separate"/>
    </w:r>
    <w:r w:rsidR="00EE35C1">
      <w:rPr>
        <w:b/>
        <w:noProof/>
      </w:rPr>
      <w:t>27</w:t>
    </w:r>
    <w:r w:rsidRPr="002A521D">
      <w:rPr>
        <w:b/>
      </w:rPr>
      <w:fldChar w:fldCharType="end"/>
    </w:r>
  </w:p>
  <w:p w:rsidR="00BF601D" w:rsidRDefault="00BF601D">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AFF" w:rsidRDefault="005D7AFF" w:rsidP="00A1706D">
      <w:r>
        <w:separator/>
      </w:r>
    </w:p>
  </w:footnote>
  <w:footnote w:type="continuationSeparator" w:id="0">
    <w:p w:rsidR="005D7AFF" w:rsidRDefault="005D7AFF" w:rsidP="00A17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1D" w:rsidRDefault="002A521D">
    <w:pPr>
      <w:pStyle w:val="a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4384" behindDoc="1" locked="0" layoutInCell="1" allowOverlap="1">
              <wp:simplePos x="0" y="0"/>
              <wp:positionH relativeFrom="page">
                <wp:posOffset>974725</wp:posOffset>
              </wp:positionH>
              <wp:positionV relativeFrom="page">
                <wp:posOffset>445135</wp:posOffset>
              </wp:positionV>
              <wp:extent cx="5967730" cy="143510"/>
              <wp:effectExtent l="3175" t="0" r="127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BF601D">
                          <w:r>
                            <w:rPr>
                              <w:rStyle w:val="a6"/>
                            </w:rPr>
                            <w:t>Таблица 1.6.2. - Значения тепловой мощности системы теплоснабжения поселка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76.75pt;margin-top:35.05pt;width:469.9pt;height:11.3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" filled="f" stroked="f">
              <v:textbox style="mso-fit-shape-to-text:t" inset="0,0,0,0">
                <w:txbxContent>
                  <w:p w:rsidR="00BF601D" w:rsidRDefault="00BF601D">
                    <w:r>
                      <w:rPr>
                        <w:rStyle w:val="a6"/>
                      </w:rPr>
                      <w:t>Таблица 1.6.2. - Значения тепловой мощности системы теплоснабжения поселка</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8736A1" w:rsidRDefault="00BF601D" w:rsidP="00943CF2">
    <w:pPr>
      <w:pStyle w:val="ae"/>
      <w:rPr>
        <w:rFonts w:ascii="Times New Roman" w:hAnsi="Times New Roman" w:cs="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21D" w:rsidRDefault="002A521D">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pStyle w:val="ae"/>
    </w:pPr>
    <w:r>
      <w:t>[Введите текст]</w:t>
    </w:r>
  </w:p>
  <w:p w:rsidR="00BF601D" w:rsidRDefault="00BF601D" w:rsidP="00943CF2">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986155</wp:posOffset>
              </wp:positionH>
              <wp:positionV relativeFrom="page">
                <wp:posOffset>261620</wp:posOffset>
              </wp:positionV>
              <wp:extent cx="5965190" cy="143510"/>
              <wp:effectExtent l="0" t="4445" r="1905" b="444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9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BF601D">
                          <w:r>
                            <w:rPr>
                              <w:rStyle w:val="a6"/>
                            </w:rPr>
                            <w:t>Таблица 1.2. - Температурные условия объектов теплоснабжения п Ишалино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65pt;margin-top:20.6pt;width:469.7pt;height:11.3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" filled="f" stroked="f">
              <v:textbox style="mso-fit-shape-to-text:t" inset="0,0,0,0">
                <w:txbxContent>
                  <w:p w:rsidR="00BF601D" w:rsidRDefault="00BF601D">
                    <w:r>
                      <w:rPr>
                        <w:rStyle w:val="a6"/>
                      </w:rPr>
                      <w:t>Таблица 1.2. - Температурные условия объектов теплоснабжения п Ишалино</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EE35C1">
    <w:pPr>
      <w:rPr>
        <w:sz w:val="2"/>
        <w:szCs w:val="2"/>
      </w:rPr>
    </w:pPr>
    <w:r>
      <w:rPr>
        <w:noProof/>
      </w:rPr>
      <mc:AlternateContent>
        <mc:Choice Requires="wps">
          <w:drawing>
            <wp:anchor distT="0" distB="0" distL="63500" distR="63500" simplePos="0" relativeHeight="251661312" behindDoc="1" locked="0" layoutInCell="1" allowOverlap="1">
              <wp:simplePos x="0" y="0"/>
              <wp:positionH relativeFrom="page">
                <wp:posOffset>986155</wp:posOffset>
              </wp:positionH>
              <wp:positionV relativeFrom="page">
                <wp:posOffset>385445</wp:posOffset>
              </wp:positionV>
              <wp:extent cx="4321810" cy="143510"/>
              <wp:effectExtent l="0" t="4445"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1D" w:rsidRDefault="00BF601D">
                          <w:r>
                            <w:rPr>
                              <w:rStyle w:val="a6"/>
                            </w:rPr>
                            <w:t>Таблица 1.1.- Характеристики сельского поселения Просвет.</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7.65pt;margin-top:30.35pt;width:340.3pt;height:11.3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9mqwIAAK8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" filled="f" stroked="f">
              <v:textbox style="mso-fit-shape-to-text:t" inset="0,0,0,0">
                <w:txbxContent>
                  <w:p w:rsidR="00BF601D" w:rsidRDefault="00BF601D">
                    <w:r>
                      <w:rPr>
                        <w:rStyle w:val="a6"/>
                      </w:rPr>
                      <w:t>Таблица 1.1.- Характеристики сельского поселения Просвет.</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Pr="00534EAE" w:rsidRDefault="00BF601D" w:rsidP="00943CF2">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01D" w:rsidRDefault="00BF601D">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096"/>
    <w:multiLevelType w:val="multilevel"/>
    <w:tmpl w:val="D54C46A8"/>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249DF"/>
    <w:multiLevelType w:val="hybridMultilevel"/>
    <w:tmpl w:val="E2347438"/>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F536CF"/>
    <w:multiLevelType w:val="multilevel"/>
    <w:tmpl w:val="CFC0B59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6424A3"/>
    <w:multiLevelType w:val="multilevel"/>
    <w:tmpl w:val="671C34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C34846"/>
    <w:multiLevelType w:val="hybridMultilevel"/>
    <w:tmpl w:val="EB2C9AA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13487589"/>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E7B0956"/>
    <w:multiLevelType w:val="hybridMultilevel"/>
    <w:tmpl w:val="47E443C8"/>
    <w:lvl w:ilvl="0" w:tplc="990E4BA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6611A5A"/>
    <w:multiLevelType w:val="multilevel"/>
    <w:tmpl w:val="6846AD36"/>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136E95"/>
    <w:multiLevelType w:val="multilevel"/>
    <w:tmpl w:val="3C865F26"/>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2078F6"/>
    <w:multiLevelType w:val="hybridMultilevel"/>
    <w:tmpl w:val="7040CBC2"/>
    <w:lvl w:ilvl="0" w:tplc="0419000D">
      <w:start w:val="1"/>
      <w:numFmt w:val="bullet"/>
      <w:lvlText w:val=""/>
      <w:lvlJc w:val="left"/>
      <w:pPr>
        <w:ind w:left="1210" w:hanging="360"/>
      </w:pPr>
      <w:rPr>
        <w:rFonts w:ascii="Wingdings" w:hAnsi="Wingdings"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0">
    <w:nsid w:val="38362A84"/>
    <w:multiLevelType w:val="hybridMultilevel"/>
    <w:tmpl w:val="EB2C9AA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47DF7D05"/>
    <w:multiLevelType w:val="multilevel"/>
    <w:tmpl w:val="E42E47A4"/>
    <w:lvl w:ilvl="0">
      <w:start w:val="16"/>
      <w:numFmt w:val="decimal"/>
      <w:lvlText w:val="6.%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86B7842"/>
    <w:multiLevelType w:val="hybridMultilevel"/>
    <w:tmpl w:val="B8202B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91C7DB2"/>
    <w:multiLevelType w:val="hybridMultilevel"/>
    <w:tmpl w:val="B8202B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E00187A"/>
    <w:multiLevelType w:val="hybridMultilevel"/>
    <w:tmpl w:val="46661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B07E66"/>
    <w:multiLevelType w:val="hybridMultilevel"/>
    <w:tmpl w:val="E6222C0C"/>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16">
    <w:nsid w:val="579A7753"/>
    <w:multiLevelType w:val="multilevel"/>
    <w:tmpl w:val="031EDE9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E1F256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EC627EB"/>
    <w:multiLevelType w:val="hybridMultilevel"/>
    <w:tmpl w:val="47E443C8"/>
    <w:lvl w:ilvl="0" w:tplc="990E4BA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886387D"/>
    <w:multiLevelType w:val="multilevel"/>
    <w:tmpl w:val="CAE2F9A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CC74ED"/>
    <w:multiLevelType w:val="multilevel"/>
    <w:tmpl w:val="CCE04F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4758D8"/>
    <w:multiLevelType w:val="multilevel"/>
    <w:tmpl w:val="5B02F260"/>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240CB1"/>
    <w:multiLevelType w:val="multilevel"/>
    <w:tmpl w:val="1110CF78"/>
    <w:lvl w:ilvl="0">
      <w:start w:val="16"/>
      <w:numFmt w:val="decimal"/>
      <w:lvlText w:val="6.%1"/>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D052FC"/>
    <w:multiLevelType w:val="multilevel"/>
    <w:tmpl w:val="9D24E3BC"/>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23"/>
  </w:num>
  <w:num w:numId="4">
    <w:abstractNumId w:val="8"/>
  </w:num>
  <w:num w:numId="5">
    <w:abstractNumId w:val="16"/>
  </w:num>
  <w:num w:numId="6">
    <w:abstractNumId w:val="20"/>
  </w:num>
  <w:num w:numId="7">
    <w:abstractNumId w:val="7"/>
  </w:num>
  <w:num w:numId="8">
    <w:abstractNumId w:val="11"/>
  </w:num>
  <w:num w:numId="9">
    <w:abstractNumId w:val="19"/>
  </w:num>
  <w:num w:numId="10">
    <w:abstractNumId w:val="22"/>
  </w:num>
  <w:num w:numId="11">
    <w:abstractNumId w:val="21"/>
  </w:num>
  <w:num w:numId="12">
    <w:abstractNumId w:val="13"/>
  </w:num>
  <w:num w:numId="13">
    <w:abstractNumId w:val="15"/>
  </w:num>
  <w:num w:numId="14">
    <w:abstractNumId w:val="4"/>
  </w:num>
  <w:num w:numId="15">
    <w:abstractNumId w:val="14"/>
  </w:num>
  <w:num w:numId="16">
    <w:abstractNumId w:val="9"/>
  </w:num>
  <w:num w:numId="17">
    <w:abstractNumId w:val="3"/>
  </w:num>
  <w:num w:numId="18">
    <w:abstractNumId w:val="6"/>
  </w:num>
  <w:num w:numId="19">
    <w:abstractNumId w:val="18"/>
  </w:num>
  <w:num w:numId="20">
    <w:abstractNumId w:val="1"/>
  </w:num>
  <w:num w:numId="21">
    <w:abstractNumId w:val="12"/>
  </w:num>
  <w:num w:numId="22">
    <w:abstractNumId w:val="10"/>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dit="readOnly" w:enforcement="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06D"/>
    <w:rsid w:val="00014765"/>
    <w:rsid w:val="000163D9"/>
    <w:rsid w:val="00032C83"/>
    <w:rsid w:val="00037EB9"/>
    <w:rsid w:val="000704BA"/>
    <w:rsid w:val="0009427F"/>
    <w:rsid w:val="000B585F"/>
    <w:rsid w:val="000C36C5"/>
    <w:rsid w:val="000C7739"/>
    <w:rsid w:val="000D620F"/>
    <w:rsid w:val="00111AC8"/>
    <w:rsid w:val="00113015"/>
    <w:rsid w:val="00116B3C"/>
    <w:rsid w:val="00164065"/>
    <w:rsid w:val="001772FC"/>
    <w:rsid w:val="00185405"/>
    <w:rsid w:val="001950DB"/>
    <w:rsid w:val="001A2D5D"/>
    <w:rsid w:val="001A387B"/>
    <w:rsid w:val="001A6544"/>
    <w:rsid w:val="001A738B"/>
    <w:rsid w:val="001B2D00"/>
    <w:rsid w:val="001C5A05"/>
    <w:rsid w:val="001C65BE"/>
    <w:rsid w:val="001D3AC2"/>
    <w:rsid w:val="001E1C1F"/>
    <w:rsid w:val="001E1D46"/>
    <w:rsid w:val="001E36B7"/>
    <w:rsid w:val="001F3F62"/>
    <w:rsid w:val="001F48CD"/>
    <w:rsid w:val="00207B15"/>
    <w:rsid w:val="002223E6"/>
    <w:rsid w:val="00224CE6"/>
    <w:rsid w:val="0025282F"/>
    <w:rsid w:val="002716E3"/>
    <w:rsid w:val="002775AF"/>
    <w:rsid w:val="00277BBE"/>
    <w:rsid w:val="0028352D"/>
    <w:rsid w:val="002A15BA"/>
    <w:rsid w:val="002A521D"/>
    <w:rsid w:val="002B2724"/>
    <w:rsid w:val="002B44DA"/>
    <w:rsid w:val="002C02AC"/>
    <w:rsid w:val="002C48CE"/>
    <w:rsid w:val="002E09A8"/>
    <w:rsid w:val="00304964"/>
    <w:rsid w:val="00336B8E"/>
    <w:rsid w:val="00344AF8"/>
    <w:rsid w:val="003506C7"/>
    <w:rsid w:val="00363AF0"/>
    <w:rsid w:val="003677E7"/>
    <w:rsid w:val="00392F5F"/>
    <w:rsid w:val="003A7BFC"/>
    <w:rsid w:val="003B4F6E"/>
    <w:rsid w:val="003B7ABD"/>
    <w:rsid w:val="003B7B98"/>
    <w:rsid w:val="003C548B"/>
    <w:rsid w:val="003C55E4"/>
    <w:rsid w:val="003C6BF3"/>
    <w:rsid w:val="003E05F2"/>
    <w:rsid w:val="003E3A39"/>
    <w:rsid w:val="003E6215"/>
    <w:rsid w:val="003F337D"/>
    <w:rsid w:val="00402BD1"/>
    <w:rsid w:val="00410CA3"/>
    <w:rsid w:val="00414E3D"/>
    <w:rsid w:val="00427CB8"/>
    <w:rsid w:val="00436263"/>
    <w:rsid w:val="00442258"/>
    <w:rsid w:val="0044780D"/>
    <w:rsid w:val="00451848"/>
    <w:rsid w:val="00453A87"/>
    <w:rsid w:val="00463171"/>
    <w:rsid w:val="004662B3"/>
    <w:rsid w:val="0047323D"/>
    <w:rsid w:val="004A6808"/>
    <w:rsid w:val="004B0DA0"/>
    <w:rsid w:val="004B2A05"/>
    <w:rsid w:val="004B4D1C"/>
    <w:rsid w:val="004C6BE6"/>
    <w:rsid w:val="004D0ADB"/>
    <w:rsid w:val="004E0F53"/>
    <w:rsid w:val="004E4604"/>
    <w:rsid w:val="004F1FED"/>
    <w:rsid w:val="004F7F85"/>
    <w:rsid w:val="00505936"/>
    <w:rsid w:val="0050651C"/>
    <w:rsid w:val="005124BC"/>
    <w:rsid w:val="005243B6"/>
    <w:rsid w:val="00525B41"/>
    <w:rsid w:val="00525DA9"/>
    <w:rsid w:val="00531904"/>
    <w:rsid w:val="00540E6B"/>
    <w:rsid w:val="00543FD3"/>
    <w:rsid w:val="0055278F"/>
    <w:rsid w:val="005669FC"/>
    <w:rsid w:val="00570ADA"/>
    <w:rsid w:val="005A6D9E"/>
    <w:rsid w:val="005A713A"/>
    <w:rsid w:val="005D2E48"/>
    <w:rsid w:val="005D5CFB"/>
    <w:rsid w:val="005D775C"/>
    <w:rsid w:val="005D7AFF"/>
    <w:rsid w:val="005E5EFA"/>
    <w:rsid w:val="006012FB"/>
    <w:rsid w:val="00601AAD"/>
    <w:rsid w:val="00621BA8"/>
    <w:rsid w:val="0064150F"/>
    <w:rsid w:val="00646ED2"/>
    <w:rsid w:val="00660485"/>
    <w:rsid w:val="00675846"/>
    <w:rsid w:val="006771F2"/>
    <w:rsid w:val="00680274"/>
    <w:rsid w:val="0069626B"/>
    <w:rsid w:val="006976C3"/>
    <w:rsid w:val="006C42A2"/>
    <w:rsid w:val="007357A6"/>
    <w:rsid w:val="00751DC0"/>
    <w:rsid w:val="00770ECE"/>
    <w:rsid w:val="00783C9E"/>
    <w:rsid w:val="00783E94"/>
    <w:rsid w:val="0078452A"/>
    <w:rsid w:val="00784F6B"/>
    <w:rsid w:val="007860FF"/>
    <w:rsid w:val="00794B98"/>
    <w:rsid w:val="007A6587"/>
    <w:rsid w:val="007E35D5"/>
    <w:rsid w:val="007F0D2A"/>
    <w:rsid w:val="0080007E"/>
    <w:rsid w:val="00823D1B"/>
    <w:rsid w:val="00826249"/>
    <w:rsid w:val="008262C5"/>
    <w:rsid w:val="00832E50"/>
    <w:rsid w:val="008634AF"/>
    <w:rsid w:val="0086773C"/>
    <w:rsid w:val="008736A1"/>
    <w:rsid w:val="0087471E"/>
    <w:rsid w:val="00877C53"/>
    <w:rsid w:val="00894601"/>
    <w:rsid w:val="008E0398"/>
    <w:rsid w:val="008E3C54"/>
    <w:rsid w:val="008F4AEB"/>
    <w:rsid w:val="0090775E"/>
    <w:rsid w:val="00923A7D"/>
    <w:rsid w:val="00935C82"/>
    <w:rsid w:val="00936068"/>
    <w:rsid w:val="00937A66"/>
    <w:rsid w:val="00943CF2"/>
    <w:rsid w:val="009462D2"/>
    <w:rsid w:val="00951BB8"/>
    <w:rsid w:val="0095724D"/>
    <w:rsid w:val="00966A64"/>
    <w:rsid w:val="0097112A"/>
    <w:rsid w:val="00972314"/>
    <w:rsid w:val="009942E5"/>
    <w:rsid w:val="00997CE4"/>
    <w:rsid w:val="00997CFF"/>
    <w:rsid w:val="009C5E7E"/>
    <w:rsid w:val="009D392F"/>
    <w:rsid w:val="009E1356"/>
    <w:rsid w:val="00A03923"/>
    <w:rsid w:val="00A10697"/>
    <w:rsid w:val="00A1604D"/>
    <w:rsid w:val="00A1706D"/>
    <w:rsid w:val="00A3088A"/>
    <w:rsid w:val="00A40428"/>
    <w:rsid w:val="00A44EF7"/>
    <w:rsid w:val="00A46BF8"/>
    <w:rsid w:val="00A506AE"/>
    <w:rsid w:val="00A60633"/>
    <w:rsid w:val="00A84555"/>
    <w:rsid w:val="00A84686"/>
    <w:rsid w:val="00A85EBD"/>
    <w:rsid w:val="00A94436"/>
    <w:rsid w:val="00A94FD9"/>
    <w:rsid w:val="00AA6876"/>
    <w:rsid w:val="00AB115D"/>
    <w:rsid w:val="00AB558F"/>
    <w:rsid w:val="00AC6BBD"/>
    <w:rsid w:val="00AC70EF"/>
    <w:rsid w:val="00AD70A4"/>
    <w:rsid w:val="00AE32E2"/>
    <w:rsid w:val="00AF7F6D"/>
    <w:rsid w:val="00B04CA3"/>
    <w:rsid w:val="00B1710E"/>
    <w:rsid w:val="00B20229"/>
    <w:rsid w:val="00B20826"/>
    <w:rsid w:val="00B278D8"/>
    <w:rsid w:val="00B337F9"/>
    <w:rsid w:val="00B346A0"/>
    <w:rsid w:val="00B569FE"/>
    <w:rsid w:val="00B8720C"/>
    <w:rsid w:val="00B90FE9"/>
    <w:rsid w:val="00B97172"/>
    <w:rsid w:val="00BA6590"/>
    <w:rsid w:val="00BB0446"/>
    <w:rsid w:val="00BC33B4"/>
    <w:rsid w:val="00BD491E"/>
    <w:rsid w:val="00BE0081"/>
    <w:rsid w:val="00BE5485"/>
    <w:rsid w:val="00BE78DF"/>
    <w:rsid w:val="00BF601D"/>
    <w:rsid w:val="00C015DA"/>
    <w:rsid w:val="00C135BD"/>
    <w:rsid w:val="00C15845"/>
    <w:rsid w:val="00C37051"/>
    <w:rsid w:val="00C46820"/>
    <w:rsid w:val="00C4748A"/>
    <w:rsid w:val="00C5270F"/>
    <w:rsid w:val="00C57664"/>
    <w:rsid w:val="00C73315"/>
    <w:rsid w:val="00C87951"/>
    <w:rsid w:val="00C96ECE"/>
    <w:rsid w:val="00CB4326"/>
    <w:rsid w:val="00D00F64"/>
    <w:rsid w:val="00D0619B"/>
    <w:rsid w:val="00D151EE"/>
    <w:rsid w:val="00D1782D"/>
    <w:rsid w:val="00D462F8"/>
    <w:rsid w:val="00D66763"/>
    <w:rsid w:val="00D735F9"/>
    <w:rsid w:val="00D76D37"/>
    <w:rsid w:val="00D91591"/>
    <w:rsid w:val="00D95EAA"/>
    <w:rsid w:val="00DA0BB0"/>
    <w:rsid w:val="00DB62AC"/>
    <w:rsid w:val="00DC3C0F"/>
    <w:rsid w:val="00DE2899"/>
    <w:rsid w:val="00DE5E32"/>
    <w:rsid w:val="00E151C0"/>
    <w:rsid w:val="00E464D9"/>
    <w:rsid w:val="00E61068"/>
    <w:rsid w:val="00E62D08"/>
    <w:rsid w:val="00E80B9F"/>
    <w:rsid w:val="00E85929"/>
    <w:rsid w:val="00EB46C8"/>
    <w:rsid w:val="00ED45E4"/>
    <w:rsid w:val="00EE281E"/>
    <w:rsid w:val="00EE3208"/>
    <w:rsid w:val="00EE35C1"/>
    <w:rsid w:val="00EE79A3"/>
    <w:rsid w:val="00F167E9"/>
    <w:rsid w:val="00F23E73"/>
    <w:rsid w:val="00F47B6B"/>
    <w:rsid w:val="00F5427A"/>
    <w:rsid w:val="00F61721"/>
    <w:rsid w:val="00F72BDC"/>
    <w:rsid w:val="00F821E9"/>
    <w:rsid w:val="00F861F1"/>
    <w:rsid w:val="00F97DE9"/>
    <w:rsid w:val="00FA11B2"/>
    <w:rsid w:val="00FC1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72BDC"/>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A1706D"/>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A1706D"/>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A1706D"/>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A1706D"/>
    <w:pPr>
      <w:keepNext/>
      <w:keepLines/>
      <w:spacing w:before="200"/>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A1706D"/>
    <w:pPr>
      <w:keepNext/>
      <w:keepLines/>
      <w:spacing w:before="20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706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A1706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A1706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rsid w:val="00A1706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A1706D"/>
    <w:rPr>
      <w:rFonts w:ascii="Cambria" w:eastAsia="Times New Roman" w:hAnsi="Cambria" w:cs="Times New Roman"/>
      <w:color w:val="243F60"/>
      <w:sz w:val="24"/>
      <w:szCs w:val="24"/>
      <w:lang w:eastAsia="ru-RU"/>
    </w:rPr>
  </w:style>
  <w:style w:type="character" w:styleId="a3">
    <w:name w:val="Hyperlink"/>
    <w:basedOn w:val="a0"/>
    <w:rsid w:val="00A1706D"/>
    <w:rPr>
      <w:color w:val="0066CC"/>
      <w:u w:val="single"/>
    </w:rPr>
  </w:style>
  <w:style w:type="character" w:customStyle="1" w:styleId="3Exact">
    <w:name w:val="Основной текст (3) Exact"/>
    <w:basedOn w:val="a0"/>
    <w:link w:val="31"/>
    <w:rsid w:val="00A1706D"/>
    <w:rPr>
      <w:rFonts w:ascii="Lucida Sans Unicode" w:eastAsia="Lucida Sans Unicode" w:hAnsi="Lucida Sans Unicode" w:cs="Lucida Sans Unicode"/>
      <w:i/>
      <w:iCs/>
      <w:sz w:val="376"/>
      <w:szCs w:val="376"/>
      <w:shd w:val="clear" w:color="auto" w:fill="FFFFFF"/>
    </w:rPr>
  </w:style>
  <w:style w:type="character" w:customStyle="1" w:styleId="a4">
    <w:name w:val="Основной текст_"/>
    <w:basedOn w:val="a0"/>
    <w:link w:val="7"/>
    <w:rsid w:val="00A1706D"/>
    <w:rPr>
      <w:rFonts w:ascii="Arial" w:eastAsia="Arial" w:hAnsi="Arial" w:cs="Arial"/>
      <w:sz w:val="23"/>
      <w:szCs w:val="23"/>
      <w:shd w:val="clear" w:color="auto" w:fill="FFFFFF"/>
    </w:rPr>
  </w:style>
  <w:style w:type="character" w:customStyle="1" w:styleId="21">
    <w:name w:val="Основной текст (2)_"/>
    <w:basedOn w:val="a0"/>
    <w:link w:val="22"/>
    <w:rsid w:val="00A1706D"/>
    <w:rPr>
      <w:rFonts w:ascii="Arial" w:eastAsia="Arial" w:hAnsi="Arial" w:cs="Arial"/>
      <w:b/>
      <w:bCs/>
      <w:sz w:val="27"/>
      <w:szCs w:val="27"/>
      <w:shd w:val="clear" w:color="auto" w:fill="FFFFFF"/>
    </w:rPr>
  </w:style>
  <w:style w:type="character" w:customStyle="1" w:styleId="41">
    <w:name w:val="Основной текст (4)_"/>
    <w:basedOn w:val="a0"/>
    <w:link w:val="42"/>
    <w:rsid w:val="00A1706D"/>
    <w:rPr>
      <w:rFonts w:ascii="Arial" w:eastAsia="Arial" w:hAnsi="Arial" w:cs="Arial"/>
      <w:b/>
      <w:bCs/>
      <w:sz w:val="23"/>
      <w:szCs w:val="23"/>
      <w:shd w:val="clear" w:color="auto" w:fill="FFFFFF"/>
    </w:rPr>
  </w:style>
  <w:style w:type="character" w:customStyle="1" w:styleId="a5">
    <w:name w:val="Колонтитул_"/>
    <w:basedOn w:val="a0"/>
    <w:rsid w:val="00A1706D"/>
    <w:rPr>
      <w:rFonts w:ascii="Arial" w:eastAsia="Arial" w:hAnsi="Arial" w:cs="Arial"/>
      <w:b w:val="0"/>
      <w:bCs w:val="0"/>
      <w:i w:val="0"/>
      <w:iCs w:val="0"/>
      <w:smallCaps w:val="0"/>
      <w:strike w:val="0"/>
      <w:sz w:val="23"/>
      <w:szCs w:val="23"/>
      <w:u w:val="none"/>
    </w:rPr>
  </w:style>
  <w:style w:type="character" w:customStyle="1" w:styleId="a6">
    <w:name w:val="Колонтитул"/>
    <w:basedOn w:val="a5"/>
    <w:rsid w:val="00A1706D"/>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a7">
    <w:name w:val="Оглавление_"/>
    <w:basedOn w:val="a0"/>
    <w:link w:val="a8"/>
    <w:rsid w:val="00A1706D"/>
    <w:rPr>
      <w:rFonts w:ascii="Arial" w:eastAsia="Arial" w:hAnsi="Arial" w:cs="Arial"/>
      <w:sz w:val="23"/>
      <w:szCs w:val="23"/>
      <w:shd w:val="clear" w:color="auto" w:fill="FFFFFF"/>
    </w:rPr>
  </w:style>
  <w:style w:type="character" w:customStyle="1" w:styleId="10pt">
    <w:name w:val="Основной текст + 10 pt"/>
    <w:aliases w:val="Интервал 0 pt"/>
    <w:basedOn w:val="a4"/>
    <w:rsid w:val="00A1706D"/>
    <w:rPr>
      <w:rFonts w:ascii="Arial" w:eastAsia="Arial" w:hAnsi="Arial" w:cs="Arial"/>
      <w:color w:val="000000"/>
      <w:spacing w:val="0"/>
      <w:w w:val="100"/>
      <w:position w:val="0"/>
      <w:sz w:val="20"/>
      <w:szCs w:val="20"/>
      <w:shd w:val="clear" w:color="auto" w:fill="FFFFFF"/>
      <w:lang w:val="ru-RU"/>
    </w:rPr>
  </w:style>
  <w:style w:type="character" w:customStyle="1" w:styleId="2Exact">
    <w:name w:val="Подпись к картинке (2) Exact"/>
    <w:basedOn w:val="a0"/>
    <w:link w:val="23"/>
    <w:rsid w:val="00A1706D"/>
    <w:rPr>
      <w:rFonts w:ascii="Arial" w:eastAsia="Arial" w:hAnsi="Arial" w:cs="Arial"/>
      <w:sz w:val="15"/>
      <w:szCs w:val="15"/>
      <w:shd w:val="clear" w:color="auto" w:fill="FFFFFF"/>
    </w:rPr>
  </w:style>
  <w:style w:type="character" w:customStyle="1" w:styleId="Exact">
    <w:name w:val="Подпись к картинке Exact"/>
    <w:basedOn w:val="a0"/>
    <w:rsid w:val="00A1706D"/>
    <w:rPr>
      <w:rFonts w:ascii="Arial" w:eastAsia="Arial" w:hAnsi="Arial" w:cs="Arial"/>
      <w:b w:val="0"/>
      <w:bCs w:val="0"/>
      <w:i w:val="0"/>
      <w:iCs w:val="0"/>
      <w:smallCaps w:val="0"/>
      <w:strike w:val="0"/>
      <w:sz w:val="22"/>
      <w:szCs w:val="22"/>
      <w:u w:val="none"/>
    </w:rPr>
  </w:style>
  <w:style w:type="character" w:customStyle="1" w:styleId="Exact0">
    <w:name w:val="Основной текст Exact"/>
    <w:basedOn w:val="a0"/>
    <w:rsid w:val="00A1706D"/>
    <w:rPr>
      <w:rFonts w:ascii="Arial" w:eastAsia="Arial" w:hAnsi="Arial" w:cs="Arial"/>
      <w:b w:val="0"/>
      <w:bCs w:val="0"/>
      <w:i w:val="0"/>
      <w:iCs w:val="0"/>
      <w:smallCaps w:val="0"/>
      <w:strike w:val="0"/>
      <w:sz w:val="22"/>
      <w:szCs w:val="22"/>
      <w:u w:val="none"/>
    </w:rPr>
  </w:style>
  <w:style w:type="character" w:customStyle="1" w:styleId="51">
    <w:name w:val="Основной текст (5)_"/>
    <w:basedOn w:val="a0"/>
    <w:link w:val="52"/>
    <w:rsid w:val="00A1706D"/>
    <w:rPr>
      <w:rFonts w:ascii="Constantia" w:eastAsia="Constantia" w:hAnsi="Constantia" w:cs="Constantia"/>
      <w:i/>
      <w:iCs/>
      <w:spacing w:val="-10"/>
      <w:sz w:val="13"/>
      <w:szCs w:val="13"/>
      <w:shd w:val="clear" w:color="auto" w:fill="FFFFFF"/>
    </w:rPr>
  </w:style>
  <w:style w:type="character" w:customStyle="1" w:styleId="6">
    <w:name w:val="Основной текст (6)_"/>
    <w:basedOn w:val="a0"/>
    <w:link w:val="60"/>
    <w:rsid w:val="00A1706D"/>
    <w:rPr>
      <w:rFonts w:ascii="Garamond" w:eastAsia="Garamond" w:hAnsi="Garamond" w:cs="Garamond"/>
      <w:sz w:val="11"/>
      <w:szCs w:val="11"/>
      <w:shd w:val="clear" w:color="auto" w:fill="FFFFFF"/>
    </w:rPr>
  </w:style>
  <w:style w:type="character" w:customStyle="1" w:styleId="a9">
    <w:name w:val="Подпись к таблице_"/>
    <w:basedOn w:val="a0"/>
    <w:rsid w:val="00A1706D"/>
    <w:rPr>
      <w:rFonts w:ascii="Arial" w:eastAsia="Arial" w:hAnsi="Arial" w:cs="Arial"/>
      <w:b w:val="0"/>
      <w:bCs w:val="0"/>
      <w:i w:val="0"/>
      <w:iCs w:val="0"/>
      <w:smallCaps w:val="0"/>
      <w:strike w:val="0"/>
      <w:sz w:val="23"/>
      <w:szCs w:val="23"/>
      <w:u w:val="none"/>
    </w:rPr>
  </w:style>
  <w:style w:type="character" w:customStyle="1" w:styleId="24">
    <w:name w:val="Подпись к таблице (2)_"/>
    <w:basedOn w:val="a0"/>
    <w:link w:val="25"/>
    <w:rsid w:val="00A1706D"/>
    <w:rPr>
      <w:rFonts w:ascii="Garamond" w:eastAsia="Garamond" w:hAnsi="Garamond" w:cs="Garamond"/>
      <w:sz w:val="13"/>
      <w:szCs w:val="13"/>
      <w:shd w:val="clear" w:color="auto" w:fill="FFFFFF"/>
    </w:rPr>
  </w:style>
  <w:style w:type="character" w:customStyle="1" w:styleId="11">
    <w:name w:val="Основной текст1"/>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70">
    <w:name w:val="Основной текст (7)_"/>
    <w:basedOn w:val="a0"/>
    <w:link w:val="71"/>
    <w:rsid w:val="00A1706D"/>
    <w:rPr>
      <w:rFonts w:ascii="Arial" w:eastAsia="Arial" w:hAnsi="Arial" w:cs="Arial"/>
      <w:w w:val="150"/>
      <w:sz w:val="10"/>
      <w:szCs w:val="10"/>
      <w:shd w:val="clear" w:color="auto" w:fill="FFFFFF"/>
    </w:rPr>
  </w:style>
  <w:style w:type="character" w:customStyle="1" w:styleId="8Exact">
    <w:name w:val="Основной текст (8) Exact"/>
    <w:basedOn w:val="a0"/>
    <w:rsid w:val="00A1706D"/>
    <w:rPr>
      <w:rFonts w:ascii="Arial" w:eastAsia="Arial" w:hAnsi="Arial" w:cs="Arial"/>
      <w:b w:val="0"/>
      <w:bCs w:val="0"/>
      <w:i w:val="0"/>
      <w:iCs w:val="0"/>
      <w:smallCaps w:val="0"/>
      <w:strike w:val="0"/>
      <w:spacing w:val="1"/>
      <w:sz w:val="14"/>
      <w:szCs w:val="14"/>
      <w:u w:val="none"/>
    </w:rPr>
  </w:style>
  <w:style w:type="character" w:customStyle="1" w:styleId="aa">
    <w:name w:val="Подпись к картинке_"/>
    <w:basedOn w:val="a0"/>
    <w:link w:val="ab"/>
    <w:rsid w:val="00A1706D"/>
    <w:rPr>
      <w:rFonts w:ascii="Arial" w:eastAsia="Arial" w:hAnsi="Arial" w:cs="Arial"/>
      <w:sz w:val="23"/>
      <w:szCs w:val="23"/>
      <w:shd w:val="clear" w:color="auto" w:fill="FFFFFF"/>
    </w:rPr>
  </w:style>
  <w:style w:type="character" w:customStyle="1" w:styleId="32">
    <w:name w:val="Подпись к картинке (3)_"/>
    <w:basedOn w:val="a0"/>
    <w:link w:val="33"/>
    <w:rsid w:val="00A1706D"/>
    <w:rPr>
      <w:rFonts w:ascii="Arial" w:eastAsia="Arial" w:hAnsi="Arial" w:cs="Arial"/>
      <w:sz w:val="15"/>
      <w:szCs w:val="15"/>
      <w:shd w:val="clear" w:color="auto" w:fill="FFFFFF"/>
    </w:rPr>
  </w:style>
  <w:style w:type="character" w:customStyle="1" w:styleId="34">
    <w:name w:val="Подпись к таблице (3)_"/>
    <w:basedOn w:val="a0"/>
    <w:rsid w:val="00A1706D"/>
    <w:rPr>
      <w:rFonts w:ascii="Arial" w:eastAsia="Arial" w:hAnsi="Arial" w:cs="Arial"/>
      <w:b w:val="0"/>
      <w:bCs w:val="0"/>
      <w:i w:val="0"/>
      <w:iCs w:val="0"/>
      <w:smallCaps w:val="0"/>
      <w:strike w:val="0"/>
      <w:sz w:val="15"/>
      <w:szCs w:val="15"/>
      <w:u w:val="none"/>
    </w:rPr>
  </w:style>
  <w:style w:type="character" w:customStyle="1" w:styleId="-1pt">
    <w:name w:val="Основной текст + Интервал -1 pt"/>
    <w:basedOn w:val="a4"/>
    <w:rsid w:val="00A1706D"/>
    <w:rPr>
      <w:rFonts w:ascii="Arial" w:eastAsia="Arial" w:hAnsi="Arial" w:cs="Arial"/>
      <w:color w:val="000000"/>
      <w:spacing w:val="-30"/>
      <w:w w:val="100"/>
      <w:position w:val="0"/>
      <w:sz w:val="23"/>
      <w:szCs w:val="23"/>
      <w:u w:val="single"/>
      <w:shd w:val="clear" w:color="auto" w:fill="FFFFFF"/>
      <w:lang w:val="en-US"/>
    </w:rPr>
  </w:style>
  <w:style w:type="character" w:customStyle="1" w:styleId="26">
    <w:name w:val="Основной текст2"/>
    <w:basedOn w:val="a4"/>
    <w:rsid w:val="00A1706D"/>
    <w:rPr>
      <w:rFonts w:ascii="Arial" w:eastAsia="Arial" w:hAnsi="Arial" w:cs="Arial"/>
      <w:color w:val="000000"/>
      <w:spacing w:val="0"/>
      <w:w w:val="100"/>
      <w:position w:val="0"/>
      <w:sz w:val="23"/>
      <w:szCs w:val="23"/>
      <w:shd w:val="clear" w:color="auto" w:fill="FFFFFF"/>
    </w:rPr>
  </w:style>
  <w:style w:type="character" w:customStyle="1" w:styleId="LucidaSansUnicode">
    <w:name w:val="Основной текст + Lucida Sans Unicode;Курсив"/>
    <w:basedOn w:val="a4"/>
    <w:rsid w:val="00A1706D"/>
    <w:rPr>
      <w:rFonts w:ascii="Lucida Sans Unicode" w:eastAsia="Lucida Sans Unicode" w:hAnsi="Lucida Sans Unicode" w:cs="Lucida Sans Unicode"/>
      <w:i/>
      <w:iCs/>
      <w:color w:val="000000"/>
      <w:spacing w:val="0"/>
      <w:w w:val="100"/>
      <w:position w:val="0"/>
      <w:sz w:val="23"/>
      <w:szCs w:val="23"/>
      <w:shd w:val="clear" w:color="auto" w:fill="FFFFFF"/>
    </w:rPr>
  </w:style>
  <w:style w:type="character" w:customStyle="1" w:styleId="35">
    <w:name w:val="Основной текст3"/>
    <w:basedOn w:val="a4"/>
    <w:rsid w:val="00A1706D"/>
    <w:rPr>
      <w:rFonts w:ascii="Arial" w:eastAsia="Arial" w:hAnsi="Arial" w:cs="Arial"/>
      <w:color w:val="000000"/>
      <w:spacing w:val="0"/>
      <w:w w:val="100"/>
      <w:position w:val="0"/>
      <w:sz w:val="23"/>
      <w:szCs w:val="23"/>
      <w:shd w:val="clear" w:color="auto" w:fill="FFFFFF"/>
    </w:rPr>
  </w:style>
  <w:style w:type="character" w:customStyle="1" w:styleId="3Exact0">
    <w:name w:val="Подпись к картинке (3) Exact"/>
    <w:basedOn w:val="a0"/>
    <w:rsid w:val="00A1706D"/>
    <w:rPr>
      <w:rFonts w:ascii="Arial" w:eastAsia="Arial" w:hAnsi="Arial" w:cs="Arial"/>
      <w:b w:val="0"/>
      <w:bCs w:val="0"/>
      <w:i w:val="0"/>
      <w:iCs w:val="0"/>
      <w:smallCaps w:val="0"/>
      <w:strike w:val="0"/>
      <w:spacing w:val="1"/>
      <w:sz w:val="14"/>
      <w:szCs w:val="14"/>
      <w:u w:val="none"/>
    </w:rPr>
  </w:style>
  <w:style w:type="character" w:customStyle="1" w:styleId="9">
    <w:name w:val="Основной текст (9)_"/>
    <w:basedOn w:val="a0"/>
    <w:link w:val="90"/>
    <w:rsid w:val="00A1706D"/>
    <w:rPr>
      <w:rFonts w:ascii="Garamond" w:eastAsia="Garamond" w:hAnsi="Garamond" w:cs="Garamond"/>
      <w:sz w:val="12"/>
      <w:szCs w:val="12"/>
      <w:shd w:val="clear" w:color="auto" w:fill="FFFFFF"/>
    </w:rPr>
  </w:style>
  <w:style w:type="character" w:customStyle="1" w:styleId="43">
    <w:name w:val="Основной текст4"/>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ac">
    <w:name w:val="Подпись к таблице"/>
    <w:basedOn w:val="a9"/>
    <w:rsid w:val="00A1706D"/>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8">
    <w:name w:val="Основной текст (8)_"/>
    <w:basedOn w:val="a0"/>
    <w:rsid w:val="00A1706D"/>
    <w:rPr>
      <w:rFonts w:ascii="Arial" w:eastAsia="Arial" w:hAnsi="Arial" w:cs="Arial"/>
      <w:b w:val="0"/>
      <w:bCs w:val="0"/>
      <w:i w:val="0"/>
      <w:iCs w:val="0"/>
      <w:smallCaps w:val="0"/>
      <w:strike w:val="0"/>
      <w:sz w:val="15"/>
      <w:szCs w:val="15"/>
      <w:u w:val="none"/>
    </w:rPr>
  </w:style>
  <w:style w:type="character" w:customStyle="1" w:styleId="80">
    <w:name w:val="Основной текст (8)"/>
    <w:basedOn w:val="8"/>
    <w:rsid w:val="00A1706D"/>
    <w:rPr>
      <w:rFonts w:ascii="Arial" w:eastAsia="Arial" w:hAnsi="Arial" w:cs="Arial"/>
      <w:b w:val="0"/>
      <w:bCs w:val="0"/>
      <w:i w:val="0"/>
      <w:iCs w:val="0"/>
      <w:smallCaps w:val="0"/>
      <w:strike w:val="0"/>
      <w:color w:val="000000"/>
      <w:spacing w:val="0"/>
      <w:w w:val="100"/>
      <w:position w:val="0"/>
      <w:sz w:val="15"/>
      <w:szCs w:val="15"/>
      <w:u w:val="none"/>
    </w:rPr>
  </w:style>
  <w:style w:type="character" w:customStyle="1" w:styleId="100">
    <w:name w:val="Основной текст (10)_"/>
    <w:basedOn w:val="a0"/>
    <w:link w:val="101"/>
    <w:rsid w:val="00A1706D"/>
    <w:rPr>
      <w:rFonts w:ascii="Garamond" w:eastAsia="Garamond" w:hAnsi="Garamond" w:cs="Garamond"/>
      <w:sz w:val="14"/>
      <w:szCs w:val="14"/>
      <w:shd w:val="clear" w:color="auto" w:fill="FFFFFF"/>
    </w:rPr>
  </w:style>
  <w:style w:type="character" w:customStyle="1" w:styleId="Garamond65pt">
    <w:name w:val="Основной текст + Garamond;6;5 pt"/>
    <w:basedOn w:val="a4"/>
    <w:rsid w:val="00A1706D"/>
    <w:rPr>
      <w:rFonts w:ascii="Garamond" w:eastAsia="Garamond" w:hAnsi="Garamond" w:cs="Garamond"/>
      <w:color w:val="000000"/>
      <w:spacing w:val="0"/>
      <w:w w:val="100"/>
      <w:position w:val="0"/>
      <w:sz w:val="13"/>
      <w:szCs w:val="13"/>
      <w:shd w:val="clear" w:color="auto" w:fill="FFFFFF"/>
    </w:rPr>
  </w:style>
  <w:style w:type="character" w:customStyle="1" w:styleId="75pt">
    <w:name w:val="Основной текст + 7;5 pt"/>
    <w:basedOn w:val="a4"/>
    <w:rsid w:val="00A1706D"/>
    <w:rPr>
      <w:rFonts w:ascii="Arial" w:eastAsia="Arial" w:hAnsi="Arial" w:cs="Arial"/>
      <w:color w:val="000000"/>
      <w:spacing w:val="0"/>
      <w:w w:val="100"/>
      <w:position w:val="0"/>
      <w:sz w:val="15"/>
      <w:szCs w:val="15"/>
      <w:shd w:val="clear" w:color="auto" w:fill="FFFFFF"/>
      <w:lang w:val="ru-RU"/>
    </w:rPr>
  </w:style>
  <w:style w:type="character" w:customStyle="1" w:styleId="Tahoma7pt">
    <w:name w:val="Основной текст + Tahoma;7 pt"/>
    <w:basedOn w:val="a4"/>
    <w:rsid w:val="00A1706D"/>
    <w:rPr>
      <w:rFonts w:ascii="Tahoma" w:eastAsia="Tahoma" w:hAnsi="Tahoma" w:cs="Tahoma"/>
      <w:color w:val="000000"/>
      <w:spacing w:val="0"/>
      <w:w w:val="100"/>
      <w:position w:val="0"/>
      <w:sz w:val="14"/>
      <w:szCs w:val="14"/>
      <w:shd w:val="clear" w:color="auto" w:fill="FFFFFF"/>
      <w:lang w:val="ru-RU"/>
    </w:rPr>
  </w:style>
  <w:style w:type="character" w:customStyle="1" w:styleId="10pt0pt">
    <w:name w:val="Основной текст + 10 pt;Интервал 0 pt"/>
    <w:basedOn w:val="a4"/>
    <w:rsid w:val="00A1706D"/>
    <w:rPr>
      <w:rFonts w:ascii="Arial" w:eastAsia="Arial" w:hAnsi="Arial" w:cs="Arial"/>
      <w:color w:val="000000"/>
      <w:spacing w:val="-10"/>
      <w:w w:val="100"/>
      <w:position w:val="0"/>
      <w:sz w:val="20"/>
      <w:szCs w:val="20"/>
      <w:shd w:val="clear" w:color="auto" w:fill="FFFFFF"/>
      <w:lang w:val="ru-RU"/>
    </w:rPr>
  </w:style>
  <w:style w:type="character" w:customStyle="1" w:styleId="36">
    <w:name w:val="Подпись к таблице (3)"/>
    <w:basedOn w:val="34"/>
    <w:rsid w:val="00A1706D"/>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3">
    <w:name w:val="Подпись к таблице (5)_"/>
    <w:basedOn w:val="a0"/>
    <w:rsid w:val="00A1706D"/>
    <w:rPr>
      <w:rFonts w:ascii="Tahoma" w:eastAsia="Tahoma" w:hAnsi="Tahoma" w:cs="Tahoma"/>
      <w:b w:val="0"/>
      <w:bCs w:val="0"/>
      <w:i w:val="0"/>
      <w:iCs w:val="0"/>
      <w:smallCaps w:val="0"/>
      <w:strike w:val="0"/>
      <w:sz w:val="14"/>
      <w:szCs w:val="14"/>
      <w:u w:val="none"/>
    </w:rPr>
  </w:style>
  <w:style w:type="character" w:customStyle="1" w:styleId="54">
    <w:name w:val="Подпись к таблице (5)"/>
    <w:basedOn w:val="53"/>
    <w:rsid w:val="00A1706D"/>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11pt-1pt">
    <w:name w:val="Основной текст + 11 pt;Полужирный;Курсив;Интервал -1 pt"/>
    <w:basedOn w:val="a4"/>
    <w:rsid w:val="00A1706D"/>
    <w:rPr>
      <w:rFonts w:ascii="Arial" w:eastAsia="Arial" w:hAnsi="Arial" w:cs="Arial"/>
      <w:b/>
      <w:bCs/>
      <w:i/>
      <w:iCs/>
      <w:color w:val="000000"/>
      <w:spacing w:val="-30"/>
      <w:w w:val="100"/>
      <w:position w:val="0"/>
      <w:sz w:val="22"/>
      <w:szCs w:val="22"/>
      <w:shd w:val="clear" w:color="auto" w:fill="FFFFFF"/>
      <w:lang w:val="ru-RU"/>
    </w:rPr>
  </w:style>
  <w:style w:type="character" w:customStyle="1" w:styleId="Tahoma75pt">
    <w:name w:val="Основной текст + Tahoma;7;5 pt"/>
    <w:basedOn w:val="a4"/>
    <w:rsid w:val="00A1706D"/>
    <w:rPr>
      <w:rFonts w:ascii="Tahoma" w:eastAsia="Tahoma" w:hAnsi="Tahoma" w:cs="Tahoma"/>
      <w:color w:val="000000"/>
      <w:spacing w:val="0"/>
      <w:w w:val="100"/>
      <w:position w:val="0"/>
      <w:sz w:val="15"/>
      <w:szCs w:val="15"/>
      <w:shd w:val="clear" w:color="auto" w:fill="FFFFFF"/>
    </w:rPr>
  </w:style>
  <w:style w:type="character" w:customStyle="1" w:styleId="Tahoma75pt0">
    <w:name w:val="Основной текст + Tahoma;7;5 pt;Полужирный"/>
    <w:basedOn w:val="a4"/>
    <w:rsid w:val="00A1706D"/>
    <w:rPr>
      <w:rFonts w:ascii="Tahoma" w:eastAsia="Tahoma" w:hAnsi="Tahoma" w:cs="Tahoma"/>
      <w:b/>
      <w:bCs/>
      <w:color w:val="000000"/>
      <w:spacing w:val="0"/>
      <w:w w:val="100"/>
      <w:position w:val="0"/>
      <w:sz w:val="15"/>
      <w:szCs w:val="15"/>
      <w:shd w:val="clear" w:color="auto" w:fill="FFFFFF"/>
      <w:lang w:val="ru-RU"/>
    </w:rPr>
  </w:style>
  <w:style w:type="character" w:customStyle="1" w:styleId="55">
    <w:name w:val="Основной текст5"/>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61">
    <w:name w:val="Основной текст6"/>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ad">
    <w:name w:val="Колонтитул + Полужирный"/>
    <w:basedOn w:val="a5"/>
    <w:rsid w:val="00A1706D"/>
    <w:rPr>
      <w:rFonts w:ascii="Arial" w:eastAsia="Arial" w:hAnsi="Arial" w:cs="Arial"/>
      <w:b/>
      <w:bCs/>
      <w:i w:val="0"/>
      <w:iCs w:val="0"/>
      <w:smallCaps w:val="0"/>
      <w:strike w:val="0"/>
      <w:color w:val="000000"/>
      <w:spacing w:val="0"/>
      <w:w w:val="100"/>
      <w:position w:val="0"/>
      <w:sz w:val="23"/>
      <w:szCs w:val="23"/>
      <w:u w:val="none"/>
      <w:lang w:val="ru-RU"/>
    </w:rPr>
  </w:style>
  <w:style w:type="paragraph" w:customStyle="1" w:styleId="31">
    <w:name w:val="Основной текст (3)"/>
    <w:basedOn w:val="a"/>
    <w:link w:val="3Exact"/>
    <w:rsid w:val="00A1706D"/>
    <w:pPr>
      <w:shd w:val="clear" w:color="auto" w:fill="FFFFFF"/>
      <w:spacing w:line="0" w:lineRule="atLeast"/>
    </w:pPr>
    <w:rPr>
      <w:rFonts w:ascii="Lucida Sans Unicode" w:eastAsia="Lucida Sans Unicode" w:hAnsi="Lucida Sans Unicode" w:cs="Lucida Sans Unicode"/>
      <w:i/>
      <w:iCs/>
      <w:color w:val="auto"/>
      <w:sz w:val="376"/>
      <w:szCs w:val="376"/>
      <w:lang w:eastAsia="en-US"/>
    </w:rPr>
  </w:style>
  <w:style w:type="paragraph" w:customStyle="1" w:styleId="7">
    <w:name w:val="Основной текст7"/>
    <w:basedOn w:val="a"/>
    <w:link w:val="a4"/>
    <w:rsid w:val="00A1706D"/>
    <w:pPr>
      <w:shd w:val="clear" w:color="auto" w:fill="FFFFFF"/>
      <w:spacing w:line="413" w:lineRule="exact"/>
      <w:ind w:hanging="380"/>
      <w:jc w:val="right"/>
    </w:pPr>
    <w:rPr>
      <w:rFonts w:ascii="Arial" w:eastAsia="Arial" w:hAnsi="Arial" w:cs="Arial"/>
      <w:color w:val="auto"/>
      <w:sz w:val="23"/>
      <w:szCs w:val="23"/>
      <w:lang w:eastAsia="en-US"/>
    </w:rPr>
  </w:style>
  <w:style w:type="paragraph" w:customStyle="1" w:styleId="22">
    <w:name w:val="Основной текст (2)"/>
    <w:basedOn w:val="a"/>
    <w:link w:val="21"/>
    <w:rsid w:val="00A1706D"/>
    <w:pPr>
      <w:shd w:val="clear" w:color="auto" w:fill="FFFFFF"/>
      <w:spacing w:before="3960" w:line="643" w:lineRule="exact"/>
      <w:jc w:val="center"/>
    </w:pPr>
    <w:rPr>
      <w:rFonts w:ascii="Arial" w:eastAsia="Arial" w:hAnsi="Arial" w:cs="Arial"/>
      <w:b/>
      <w:bCs/>
      <w:color w:val="auto"/>
      <w:sz w:val="27"/>
      <w:szCs w:val="27"/>
      <w:lang w:eastAsia="en-US"/>
    </w:rPr>
  </w:style>
  <w:style w:type="paragraph" w:customStyle="1" w:styleId="42">
    <w:name w:val="Основной текст (4)"/>
    <w:basedOn w:val="a"/>
    <w:link w:val="41"/>
    <w:rsid w:val="00A1706D"/>
    <w:pPr>
      <w:shd w:val="clear" w:color="auto" w:fill="FFFFFF"/>
      <w:spacing w:line="413" w:lineRule="exact"/>
      <w:ind w:hanging="1000"/>
      <w:jc w:val="center"/>
    </w:pPr>
    <w:rPr>
      <w:rFonts w:ascii="Arial" w:eastAsia="Arial" w:hAnsi="Arial" w:cs="Arial"/>
      <w:b/>
      <w:bCs/>
      <w:color w:val="auto"/>
      <w:sz w:val="23"/>
      <w:szCs w:val="23"/>
      <w:lang w:eastAsia="en-US"/>
    </w:rPr>
  </w:style>
  <w:style w:type="paragraph" w:customStyle="1" w:styleId="a8">
    <w:name w:val="Оглавление"/>
    <w:basedOn w:val="a"/>
    <w:link w:val="a7"/>
    <w:rsid w:val="00A1706D"/>
    <w:pPr>
      <w:shd w:val="clear" w:color="auto" w:fill="FFFFFF"/>
      <w:spacing w:line="413" w:lineRule="exact"/>
      <w:jc w:val="both"/>
    </w:pPr>
    <w:rPr>
      <w:rFonts w:ascii="Arial" w:eastAsia="Arial" w:hAnsi="Arial" w:cs="Arial"/>
      <w:color w:val="auto"/>
      <w:sz w:val="23"/>
      <w:szCs w:val="23"/>
      <w:lang w:eastAsia="en-US"/>
    </w:rPr>
  </w:style>
  <w:style w:type="paragraph" w:customStyle="1" w:styleId="23">
    <w:name w:val="Подпись к картинке (2)"/>
    <w:basedOn w:val="a"/>
    <w:link w:val="2Exact"/>
    <w:rsid w:val="00A1706D"/>
    <w:pPr>
      <w:shd w:val="clear" w:color="auto" w:fill="FFFFFF"/>
      <w:spacing w:line="0" w:lineRule="atLeast"/>
    </w:pPr>
    <w:rPr>
      <w:rFonts w:ascii="Arial" w:eastAsia="Arial" w:hAnsi="Arial" w:cs="Arial"/>
      <w:color w:val="auto"/>
      <w:sz w:val="15"/>
      <w:szCs w:val="15"/>
      <w:lang w:eastAsia="en-US"/>
    </w:rPr>
  </w:style>
  <w:style w:type="paragraph" w:customStyle="1" w:styleId="ab">
    <w:name w:val="Подпись к картинке"/>
    <w:basedOn w:val="a"/>
    <w:link w:val="aa"/>
    <w:rsid w:val="00A1706D"/>
    <w:pPr>
      <w:shd w:val="clear" w:color="auto" w:fill="FFFFFF"/>
      <w:spacing w:line="298" w:lineRule="exact"/>
      <w:jc w:val="both"/>
    </w:pPr>
    <w:rPr>
      <w:rFonts w:ascii="Arial" w:eastAsia="Arial" w:hAnsi="Arial" w:cs="Arial"/>
      <w:color w:val="auto"/>
      <w:sz w:val="23"/>
      <w:szCs w:val="23"/>
      <w:lang w:eastAsia="en-US"/>
    </w:rPr>
  </w:style>
  <w:style w:type="paragraph" w:customStyle="1" w:styleId="52">
    <w:name w:val="Основной текст (5)"/>
    <w:basedOn w:val="a"/>
    <w:link w:val="51"/>
    <w:rsid w:val="00A1706D"/>
    <w:pPr>
      <w:shd w:val="clear" w:color="auto" w:fill="FFFFFF"/>
      <w:spacing w:line="0" w:lineRule="atLeast"/>
    </w:pPr>
    <w:rPr>
      <w:rFonts w:ascii="Constantia" w:eastAsia="Constantia" w:hAnsi="Constantia" w:cs="Constantia"/>
      <w:i/>
      <w:iCs/>
      <w:color w:val="auto"/>
      <w:spacing w:val="-10"/>
      <w:sz w:val="13"/>
      <w:szCs w:val="13"/>
      <w:lang w:eastAsia="en-US"/>
    </w:rPr>
  </w:style>
  <w:style w:type="paragraph" w:customStyle="1" w:styleId="60">
    <w:name w:val="Основной текст (6)"/>
    <w:basedOn w:val="a"/>
    <w:link w:val="6"/>
    <w:rsid w:val="00A1706D"/>
    <w:pPr>
      <w:shd w:val="clear" w:color="auto" w:fill="FFFFFF"/>
      <w:spacing w:line="0" w:lineRule="atLeast"/>
    </w:pPr>
    <w:rPr>
      <w:rFonts w:ascii="Garamond" w:eastAsia="Garamond" w:hAnsi="Garamond" w:cs="Garamond"/>
      <w:color w:val="auto"/>
      <w:sz w:val="11"/>
      <w:szCs w:val="11"/>
      <w:lang w:eastAsia="en-US"/>
    </w:rPr>
  </w:style>
  <w:style w:type="paragraph" w:customStyle="1" w:styleId="25">
    <w:name w:val="Подпись к таблице (2)"/>
    <w:basedOn w:val="a"/>
    <w:link w:val="24"/>
    <w:rsid w:val="00A1706D"/>
    <w:pPr>
      <w:shd w:val="clear" w:color="auto" w:fill="FFFFFF"/>
      <w:spacing w:before="120" w:line="0" w:lineRule="atLeast"/>
    </w:pPr>
    <w:rPr>
      <w:rFonts w:ascii="Garamond" w:eastAsia="Garamond" w:hAnsi="Garamond" w:cs="Garamond"/>
      <w:color w:val="auto"/>
      <w:sz w:val="13"/>
      <w:szCs w:val="13"/>
      <w:lang w:eastAsia="en-US"/>
    </w:rPr>
  </w:style>
  <w:style w:type="paragraph" w:customStyle="1" w:styleId="71">
    <w:name w:val="Основной текст (7)"/>
    <w:basedOn w:val="a"/>
    <w:link w:val="70"/>
    <w:rsid w:val="00A1706D"/>
    <w:pPr>
      <w:shd w:val="clear" w:color="auto" w:fill="FFFFFF"/>
      <w:spacing w:line="0" w:lineRule="atLeast"/>
    </w:pPr>
    <w:rPr>
      <w:rFonts w:ascii="Arial" w:eastAsia="Arial" w:hAnsi="Arial" w:cs="Arial"/>
      <w:color w:val="auto"/>
      <w:w w:val="150"/>
      <w:sz w:val="10"/>
      <w:szCs w:val="10"/>
      <w:lang w:eastAsia="en-US"/>
    </w:rPr>
  </w:style>
  <w:style w:type="paragraph" w:customStyle="1" w:styleId="33">
    <w:name w:val="Подпись к картинке (3)"/>
    <w:basedOn w:val="a"/>
    <w:link w:val="32"/>
    <w:rsid w:val="00A1706D"/>
    <w:pPr>
      <w:shd w:val="clear" w:color="auto" w:fill="FFFFFF"/>
      <w:spacing w:line="0" w:lineRule="atLeast"/>
    </w:pPr>
    <w:rPr>
      <w:rFonts w:ascii="Arial" w:eastAsia="Arial" w:hAnsi="Arial" w:cs="Arial"/>
      <w:color w:val="auto"/>
      <w:sz w:val="15"/>
      <w:szCs w:val="15"/>
      <w:lang w:eastAsia="en-US"/>
    </w:rPr>
  </w:style>
  <w:style w:type="paragraph" w:customStyle="1" w:styleId="90">
    <w:name w:val="Основной текст (9)"/>
    <w:basedOn w:val="a"/>
    <w:link w:val="9"/>
    <w:rsid w:val="00A1706D"/>
    <w:pPr>
      <w:shd w:val="clear" w:color="auto" w:fill="FFFFFF"/>
      <w:spacing w:line="0" w:lineRule="atLeast"/>
      <w:jc w:val="right"/>
    </w:pPr>
    <w:rPr>
      <w:rFonts w:ascii="Garamond" w:eastAsia="Garamond" w:hAnsi="Garamond" w:cs="Garamond"/>
      <w:color w:val="auto"/>
      <w:sz w:val="12"/>
      <w:szCs w:val="12"/>
      <w:lang w:eastAsia="en-US"/>
    </w:rPr>
  </w:style>
  <w:style w:type="paragraph" w:customStyle="1" w:styleId="101">
    <w:name w:val="Основной текст (10)"/>
    <w:basedOn w:val="a"/>
    <w:link w:val="100"/>
    <w:rsid w:val="00A1706D"/>
    <w:pPr>
      <w:shd w:val="clear" w:color="auto" w:fill="FFFFFF"/>
      <w:spacing w:line="0" w:lineRule="atLeast"/>
    </w:pPr>
    <w:rPr>
      <w:rFonts w:ascii="Garamond" w:eastAsia="Garamond" w:hAnsi="Garamond" w:cs="Garamond"/>
      <w:color w:val="auto"/>
      <w:sz w:val="14"/>
      <w:szCs w:val="14"/>
      <w:lang w:eastAsia="en-US"/>
    </w:rPr>
  </w:style>
  <w:style w:type="paragraph" w:styleId="ae">
    <w:name w:val="header"/>
    <w:basedOn w:val="a"/>
    <w:link w:val="af"/>
    <w:uiPriority w:val="99"/>
    <w:unhideWhenUsed/>
    <w:rsid w:val="00A1706D"/>
    <w:pPr>
      <w:tabs>
        <w:tab w:val="center" w:pos="4677"/>
        <w:tab w:val="right" w:pos="9355"/>
      </w:tabs>
    </w:pPr>
  </w:style>
  <w:style w:type="character" w:customStyle="1" w:styleId="af">
    <w:name w:val="Верхний колонтитул Знак"/>
    <w:basedOn w:val="a0"/>
    <w:link w:val="ae"/>
    <w:uiPriority w:val="99"/>
    <w:rsid w:val="00A1706D"/>
    <w:rPr>
      <w:rFonts w:ascii="Courier New" w:eastAsia="Courier New" w:hAnsi="Courier New" w:cs="Courier New"/>
      <w:color w:val="000000"/>
      <w:sz w:val="24"/>
      <w:szCs w:val="24"/>
      <w:lang w:eastAsia="ru-RU"/>
    </w:rPr>
  </w:style>
  <w:style w:type="paragraph" w:styleId="af0">
    <w:name w:val="footer"/>
    <w:basedOn w:val="a"/>
    <w:link w:val="af1"/>
    <w:uiPriority w:val="99"/>
    <w:unhideWhenUsed/>
    <w:rsid w:val="00A1706D"/>
    <w:pPr>
      <w:tabs>
        <w:tab w:val="center" w:pos="4677"/>
        <w:tab w:val="right" w:pos="9355"/>
      </w:tabs>
    </w:pPr>
  </w:style>
  <w:style w:type="character" w:customStyle="1" w:styleId="af1">
    <w:name w:val="Нижний колонтитул Знак"/>
    <w:basedOn w:val="a0"/>
    <w:link w:val="af0"/>
    <w:uiPriority w:val="99"/>
    <w:rsid w:val="00A1706D"/>
    <w:rPr>
      <w:rFonts w:ascii="Courier New" w:eastAsia="Courier New" w:hAnsi="Courier New" w:cs="Courier New"/>
      <w:color w:val="000000"/>
      <w:sz w:val="24"/>
      <w:szCs w:val="24"/>
      <w:lang w:eastAsia="ru-RU"/>
    </w:rPr>
  </w:style>
  <w:style w:type="paragraph" w:styleId="af2">
    <w:name w:val="Balloon Text"/>
    <w:basedOn w:val="a"/>
    <w:link w:val="af3"/>
    <w:uiPriority w:val="99"/>
    <w:semiHidden/>
    <w:unhideWhenUsed/>
    <w:rsid w:val="00A1706D"/>
    <w:rPr>
      <w:rFonts w:ascii="Tahoma" w:hAnsi="Tahoma" w:cs="Tahoma"/>
      <w:sz w:val="16"/>
      <w:szCs w:val="16"/>
    </w:rPr>
  </w:style>
  <w:style w:type="character" w:customStyle="1" w:styleId="af3">
    <w:name w:val="Текст выноски Знак"/>
    <w:basedOn w:val="a0"/>
    <w:link w:val="af2"/>
    <w:uiPriority w:val="99"/>
    <w:semiHidden/>
    <w:rsid w:val="00A1706D"/>
    <w:rPr>
      <w:rFonts w:ascii="Tahoma" w:eastAsia="Courier New" w:hAnsi="Tahoma" w:cs="Tahoma"/>
      <w:color w:val="000000"/>
      <w:sz w:val="16"/>
      <w:szCs w:val="16"/>
      <w:lang w:eastAsia="ru-RU"/>
    </w:rPr>
  </w:style>
  <w:style w:type="character" w:customStyle="1" w:styleId="FontStyle11">
    <w:name w:val="Font Style11"/>
    <w:basedOn w:val="a0"/>
    <w:rsid w:val="00A1706D"/>
    <w:rPr>
      <w:rFonts w:ascii="Sylfaen" w:hAnsi="Sylfaen" w:cs="Sylfaen"/>
      <w:b/>
      <w:bCs/>
      <w:sz w:val="30"/>
      <w:szCs w:val="30"/>
    </w:rPr>
  </w:style>
  <w:style w:type="paragraph" w:styleId="af4">
    <w:name w:val="Title"/>
    <w:basedOn w:val="a"/>
    <w:next w:val="a"/>
    <w:link w:val="af5"/>
    <w:uiPriority w:val="10"/>
    <w:qFormat/>
    <w:rsid w:val="00A1706D"/>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5">
    <w:name w:val="Название Знак"/>
    <w:basedOn w:val="a0"/>
    <w:link w:val="af4"/>
    <w:uiPriority w:val="10"/>
    <w:rsid w:val="00A1706D"/>
    <w:rPr>
      <w:rFonts w:ascii="Cambria" w:eastAsia="Times New Roman" w:hAnsi="Cambria" w:cs="Times New Roman"/>
      <w:color w:val="17365D"/>
      <w:spacing w:val="5"/>
      <w:kern w:val="28"/>
      <w:sz w:val="52"/>
      <w:szCs w:val="52"/>
      <w:lang w:eastAsia="ru-RU"/>
    </w:rPr>
  </w:style>
  <w:style w:type="paragraph" w:styleId="af6">
    <w:name w:val="No Spacing"/>
    <w:uiPriority w:val="1"/>
    <w:qFormat/>
    <w:rsid w:val="00A1706D"/>
    <w:pPr>
      <w:widowControl w:val="0"/>
      <w:spacing w:after="0" w:line="240" w:lineRule="auto"/>
    </w:pPr>
    <w:rPr>
      <w:rFonts w:ascii="Courier New" w:eastAsia="Courier New" w:hAnsi="Courier New" w:cs="Courier New"/>
      <w:color w:val="000000"/>
      <w:sz w:val="24"/>
      <w:szCs w:val="24"/>
      <w:lang w:eastAsia="ru-RU"/>
    </w:rPr>
  </w:style>
  <w:style w:type="paragraph" w:styleId="af7">
    <w:name w:val="Subtitle"/>
    <w:basedOn w:val="a"/>
    <w:next w:val="a"/>
    <w:link w:val="af8"/>
    <w:uiPriority w:val="11"/>
    <w:qFormat/>
    <w:rsid w:val="00A1706D"/>
    <w:pPr>
      <w:numPr>
        <w:ilvl w:val="1"/>
      </w:numPr>
    </w:pPr>
    <w:rPr>
      <w:rFonts w:ascii="Cambria" w:eastAsia="Times New Roman" w:hAnsi="Cambria" w:cs="Times New Roman"/>
      <w:i/>
      <w:iCs/>
      <w:color w:val="4F81BD"/>
      <w:spacing w:val="15"/>
    </w:rPr>
  </w:style>
  <w:style w:type="character" w:customStyle="1" w:styleId="af8">
    <w:name w:val="Подзаголовок Знак"/>
    <w:basedOn w:val="a0"/>
    <w:link w:val="af7"/>
    <w:uiPriority w:val="11"/>
    <w:rsid w:val="00A1706D"/>
    <w:rPr>
      <w:rFonts w:ascii="Cambria" w:eastAsia="Times New Roman" w:hAnsi="Cambria" w:cs="Times New Roman"/>
      <w:i/>
      <w:iCs/>
      <w:color w:val="4F81BD"/>
      <w:spacing w:val="15"/>
      <w:sz w:val="24"/>
      <w:szCs w:val="24"/>
      <w:lang w:eastAsia="ru-RU"/>
    </w:rPr>
  </w:style>
  <w:style w:type="character" w:styleId="af9">
    <w:name w:val="Book Title"/>
    <w:basedOn w:val="a0"/>
    <w:uiPriority w:val="33"/>
    <w:qFormat/>
    <w:rsid w:val="00A1706D"/>
    <w:rPr>
      <w:b/>
      <w:bCs/>
      <w:smallCaps/>
      <w:spacing w:val="5"/>
    </w:rPr>
  </w:style>
  <w:style w:type="paragraph" w:customStyle="1" w:styleId="Style2">
    <w:name w:val="Style2"/>
    <w:basedOn w:val="a"/>
    <w:rsid w:val="00A1706D"/>
    <w:pPr>
      <w:autoSpaceDE w:val="0"/>
      <w:autoSpaceDN w:val="0"/>
      <w:adjustRightInd w:val="0"/>
      <w:spacing w:line="229" w:lineRule="exact"/>
      <w:jc w:val="center"/>
    </w:pPr>
    <w:rPr>
      <w:rFonts w:ascii="Sylfaen" w:eastAsia="Calibri" w:hAnsi="Sylfaen" w:cs="Times New Roman"/>
      <w:color w:val="auto"/>
    </w:rPr>
  </w:style>
  <w:style w:type="paragraph" w:customStyle="1" w:styleId="Style4">
    <w:name w:val="Style4"/>
    <w:basedOn w:val="a"/>
    <w:rsid w:val="00A1706D"/>
    <w:pPr>
      <w:autoSpaceDE w:val="0"/>
      <w:autoSpaceDN w:val="0"/>
      <w:adjustRightInd w:val="0"/>
    </w:pPr>
    <w:rPr>
      <w:rFonts w:ascii="Sylfaen" w:eastAsia="Calibri" w:hAnsi="Sylfaen" w:cs="Times New Roman"/>
      <w:color w:val="auto"/>
    </w:rPr>
  </w:style>
  <w:style w:type="character" w:customStyle="1" w:styleId="FontStyle12">
    <w:name w:val="Font Style12"/>
    <w:basedOn w:val="a0"/>
    <w:rsid w:val="00A1706D"/>
    <w:rPr>
      <w:rFonts w:ascii="Sylfaen" w:hAnsi="Sylfaen" w:cs="Sylfaen"/>
      <w:sz w:val="18"/>
      <w:szCs w:val="18"/>
    </w:rPr>
  </w:style>
  <w:style w:type="paragraph" w:customStyle="1" w:styleId="afa">
    <w:name w:val="Стиль Таблица"/>
    <w:basedOn w:val="afb"/>
    <w:link w:val="afc"/>
    <w:qFormat/>
    <w:rsid w:val="00A1706D"/>
    <w:pPr>
      <w:widowControl/>
      <w:spacing w:line="360" w:lineRule="auto"/>
      <w:ind w:firstLine="425"/>
      <w:jc w:val="both"/>
    </w:pPr>
    <w:rPr>
      <w:rFonts w:ascii="Calibri" w:eastAsia="Calibri" w:hAnsi="Calibri" w:cs="Times New Roman"/>
      <w:sz w:val="22"/>
      <w:szCs w:val="22"/>
    </w:rPr>
  </w:style>
  <w:style w:type="character" w:customStyle="1" w:styleId="afc">
    <w:name w:val="Стиль Таблица Знак"/>
    <w:link w:val="afa"/>
    <w:rsid w:val="00A1706D"/>
    <w:rPr>
      <w:rFonts w:ascii="Calibri" w:eastAsia="Calibri" w:hAnsi="Calibri" w:cs="Times New Roman"/>
      <w:b/>
      <w:bCs/>
      <w:color w:val="4F81BD"/>
    </w:rPr>
  </w:style>
  <w:style w:type="paragraph" w:styleId="afb">
    <w:name w:val="caption"/>
    <w:basedOn w:val="a"/>
    <w:next w:val="a"/>
    <w:uiPriority w:val="35"/>
    <w:semiHidden/>
    <w:unhideWhenUsed/>
    <w:qFormat/>
    <w:rsid w:val="00A1706D"/>
    <w:pPr>
      <w:spacing w:after="200"/>
    </w:pPr>
    <w:rPr>
      <w:b/>
      <w:bCs/>
      <w:color w:val="4F81BD"/>
      <w:sz w:val="18"/>
      <w:szCs w:val="18"/>
    </w:rPr>
  </w:style>
  <w:style w:type="character" w:customStyle="1" w:styleId="72">
    <w:name w:val="Основной текст + 7"/>
    <w:aliases w:val="5 pt"/>
    <w:basedOn w:val="a4"/>
    <w:rsid w:val="00A1706D"/>
    <w:rPr>
      <w:rFonts w:ascii="Arial" w:eastAsia="Arial" w:hAnsi="Arial" w:cs="Arial"/>
      <w:color w:val="000000"/>
      <w:spacing w:val="0"/>
      <w:w w:val="100"/>
      <w:position w:val="0"/>
      <w:sz w:val="15"/>
      <w:szCs w:val="15"/>
      <w:shd w:val="clear" w:color="auto" w:fill="FFFFFF"/>
      <w:lang w:val="ru-RU"/>
    </w:rPr>
  </w:style>
  <w:style w:type="character" w:customStyle="1" w:styleId="Tahoma">
    <w:name w:val="Основной текст + Tahoma"/>
    <w:aliases w:val="7 pt"/>
    <w:basedOn w:val="a4"/>
    <w:rsid w:val="00A1706D"/>
    <w:rPr>
      <w:rFonts w:ascii="Tahoma" w:eastAsia="Tahoma" w:hAnsi="Tahoma" w:cs="Tahoma"/>
      <w:color w:val="000000"/>
      <w:spacing w:val="0"/>
      <w:w w:val="100"/>
      <w:position w:val="0"/>
      <w:sz w:val="14"/>
      <w:szCs w:val="14"/>
      <w:shd w:val="clear" w:color="auto" w:fill="FFFFFF"/>
      <w:lang w:val="ru-RU"/>
    </w:rPr>
  </w:style>
  <w:style w:type="character" w:styleId="afd">
    <w:name w:val="annotation reference"/>
    <w:basedOn w:val="a0"/>
    <w:uiPriority w:val="99"/>
    <w:semiHidden/>
    <w:unhideWhenUsed/>
    <w:rsid w:val="00A1706D"/>
    <w:rPr>
      <w:sz w:val="16"/>
      <w:szCs w:val="16"/>
    </w:rPr>
  </w:style>
  <w:style w:type="paragraph" w:styleId="afe">
    <w:name w:val="annotation text"/>
    <w:basedOn w:val="a"/>
    <w:link w:val="aff"/>
    <w:uiPriority w:val="99"/>
    <w:semiHidden/>
    <w:unhideWhenUsed/>
    <w:rsid w:val="00A1706D"/>
    <w:rPr>
      <w:sz w:val="20"/>
      <w:szCs w:val="20"/>
    </w:rPr>
  </w:style>
  <w:style w:type="character" w:customStyle="1" w:styleId="aff">
    <w:name w:val="Текст примечания Знак"/>
    <w:basedOn w:val="a0"/>
    <w:link w:val="afe"/>
    <w:uiPriority w:val="99"/>
    <w:semiHidden/>
    <w:rsid w:val="00A1706D"/>
    <w:rPr>
      <w:rFonts w:ascii="Courier New" w:eastAsia="Courier New" w:hAnsi="Courier New" w:cs="Courier New"/>
      <w:color w:val="000000"/>
      <w:sz w:val="20"/>
      <w:szCs w:val="20"/>
      <w:lang w:eastAsia="ru-RU"/>
    </w:rPr>
  </w:style>
  <w:style w:type="paragraph" w:styleId="aff0">
    <w:name w:val="annotation subject"/>
    <w:basedOn w:val="afe"/>
    <w:next w:val="afe"/>
    <w:link w:val="aff1"/>
    <w:uiPriority w:val="99"/>
    <w:semiHidden/>
    <w:unhideWhenUsed/>
    <w:rsid w:val="00A1706D"/>
    <w:rPr>
      <w:b/>
      <w:bCs/>
    </w:rPr>
  </w:style>
  <w:style w:type="character" w:customStyle="1" w:styleId="aff1">
    <w:name w:val="Тема примечания Знак"/>
    <w:basedOn w:val="aff"/>
    <w:link w:val="aff0"/>
    <w:uiPriority w:val="99"/>
    <w:semiHidden/>
    <w:rsid w:val="00A1706D"/>
    <w:rPr>
      <w:rFonts w:ascii="Courier New" w:eastAsia="Courier New" w:hAnsi="Courier New" w:cs="Courier New"/>
      <w:b/>
      <w:bCs/>
      <w:color w:val="000000"/>
      <w:sz w:val="20"/>
      <w:szCs w:val="20"/>
      <w:lang w:eastAsia="ru-RU"/>
    </w:rPr>
  </w:style>
  <w:style w:type="character" w:styleId="aff2">
    <w:name w:val="Placeholder Text"/>
    <w:basedOn w:val="a0"/>
    <w:uiPriority w:val="99"/>
    <w:semiHidden/>
    <w:rsid w:val="00A1706D"/>
    <w:rPr>
      <w:color w:val="808080"/>
    </w:rPr>
  </w:style>
  <w:style w:type="table" w:styleId="aff3">
    <w:name w:val="Table Grid"/>
    <w:basedOn w:val="a1"/>
    <w:uiPriority w:val="59"/>
    <w:rsid w:val="00A1706D"/>
    <w:pPr>
      <w:spacing w:after="0" w:line="240" w:lineRule="auto"/>
    </w:pPr>
    <w:rPr>
      <w:rFonts w:ascii="Courier New" w:eastAsia="Courier New" w:hAnsi="Courier New" w:cs="Courier New"/>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_"/>
    <w:basedOn w:val="a0"/>
    <w:link w:val="13"/>
    <w:rsid w:val="001E1C1F"/>
    <w:rPr>
      <w:rFonts w:ascii="Times New Roman" w:eastAsia="Times New Roman" w:hAnsi="Times New Roman" w:cs="Times New Roman"/>
      <w:sz w:val="28"/>
      <w:szCs w:val="28"/>
      <w:shd w:val="clear" w:color="auto" w:fill="FFFFFF"/>
    </w:rPr>
  </w:style>
  <w:style w:type="character" w:customStyle="1" w:styleId="95pt">
    <w:name w:val="Основной текст + 9;5 pt"/>
    <w:basedOn w:val="a4"/>
    <w:rsid w:val="001E1C1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95pt-1pt">
    <w:name w:val="Основной текст + 9;5 pt;Курсив;Интервал -1 pt"/>
    <w:basedOn w:val="a4"/>
    <w:rsid w:val="001E1C1F"/>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rPr>
  </w:style>
  <w:style w:type="character" w:customStyle="1" w:styleId="Corbel7pt">
    <w:name w:val="Основной текст + Corbel;7 pt;Курсив"/>
    <w:basedOn w:val="a4"/>
    <w:rsid w:val="001E1C1F"/>
    <w:rPr>
      <w:rFonts w:ascii="Corbel" w:eastAsia="Corbel" w:hAnsi="Corbel" w:cs="Corbel"/>
      <w:b w:val="0"/>
      <w:bCs w:val="0"/>
      <w:i/>
      <w:iCs/>
      <w:smallCaps w:val="0"/>
      <w:strike w:val="0"/>
      <w:color w:val="000000"/>
      <w:spacing w:val="0"/>
      <w:w w:val="100"/>
      <w:position w:val="0"/>
      <w:sz w:val="14"/>
      <w:szCs w:val="14"/>
      <w:u w:val="none"/>
      <w:shd w:val="clear" w:color="auto" w:fill="FFFFFF"/>
    </w:rPr>
  </w:style>
  <w:style w:type="character" w:customStyle="1" w:styleId="0pt">
    <w:name w:val="Основной текст + Курсив;Интервал 0 pt"/>
    <w:basedOn w:val="a4"/>
    <w:rsid w:val="001E1C1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rPr>
  </w:style>
  <w:style w:type="character" w:customStyle="1" w:styleId="27">
    <w:name w:val="Основной текст (2) + Не курсив"/>
    <w:basedOn w:val="21"/>
    <w:rsid w:val="001E1C1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2Candara16pt">
    <w:name w:val="Основной текст (2) + Candara;16 pt"/>
    <w:basedOn w:val="21"/>
    <w:rsid w:val="001E1C1F"/>
    <w:rPr>
      <w:rFonts w:ascii="Candara" w:eastAsia="Candara" w:hAnsi="Candara" w:cs="Candara"/>
      <w:b w:val="0"/>
      <w:bCs w:val="0"/>
      <w:i/>
      <w:iCs/>
      <w:smallCaps w:val="0"/>
      <w:strike w:val="0"/>
      <w:color w:val="000000"/>
      <w:spacing w:val="0"/>
      <w:w w:val="100"/>
      <w:position w:val="0"/>
      <w:sz w:val="32"/>
      <w:szCs w:val="32"/>
      <w:u w:val="none"/>
      <w:shd w:val="clear" w:color="auto" w:fill="FFFFFF"/>
      <w:lang w:val="ru-RU"/>
    </w:rPr>
  </w:style>
  <w:style w:type="character" w:customStyle="1" w:styleId="3pt">
    <w:name w:val="Основной текст + Интервал 3 pt"/>
    <w:basedOn w:val="a4"/>
    <w:rsid w:val="001E1C1F"/>
    <w:rPr>
      <w:rFonts w:ascii="Times New Roman" w:eastAsia="Times New Roman" w:hAnsi="Times New Roman" w:cs="Times New Roman"/>
      <w:b w:val="0"/>
      <w:bCs w:val="0"/>
      <w:i w:val="0"/>
      <w:iCs w:val="0"/>
      <w:smallCaps w:val="0"/>
      <w:strike w:val="0"/>
      <w:color w:val="000000"/>
      <w:spacing w:val="70"/>
      <w:w w:val="100"/>
      <w:position w:val="0"/>
      <w:sz w:val="28"/>
      <w:szCs w:val="28"/>
      <w:u w:val="none"/>
      <w:shd w:val="clear" w:color="auto" w:fill="FFFFFF"/>
      <w:lang w:val="ru-RU"/>
    </w:rPr>
  </w:style>
  <w:style w:type="character" w:customStyle="1" w:styleId="2-1pt">
    <w:name w:val="Основной текст (2) + Интервал -1 pt"/>
    <w:basedOn w:val="21"/>
    <w:rsid w:val="001E1C1F"/>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rPr>
  </w:style>
  <w:style w:type="character" w:customStyle="1" w:styleId="212pt">
    <w:name w:val="Основной текст (2) + 12 pt;Не курсив"/>
    <w:basedOn w:val="21"/>
    <w:rsid w:val="001E1C1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paragraph" w:customStyle="1" w:styleId="13">
    <w:name w:val="Заголовок №1"/>
    <w:basedOn w:val="a"/>
    <w:link w:val="12"/>
    <w:rsid w:val="001E1C1F"/>
    <w:pPr>
      <w:shd w:val="clear" w:color="auto" w:fill="FFFFFF"/>
      <w:spacing w:line="0" w:lineRule="atLeast"/>
      <w:jc w:val="center"/>
      <w:outlineLvl w:val="0"/>
    </w:pPr>
    <w:rPr>
      <w:rFonts w:ascii="Times New Roman" w:eastAsia="Times New Roman" w:hAnsi="Times New Roman" w:cs="Times New Roman"/>
      <w:color w:val="auto"/>
      <w:sz w:val="28"/>
      <w:szCs w:val="28"/>
      <w:lang w:eastAsia="en-US"/>
    </w:rPr>
  </w:style>
  <w:style w:type="paragraph" w:customStyle="1" w:styleId="sourcetag">
    <w:name w:val="source__tag"/>
    <w:basedOn w:val="a"/>
    <w:rsid w:val="00442258"/>
    <w:pPr>
      <w:widowControl/>
      <w:spacing w:before="100" w:beforeAutospacing="1" w:after="100" w:afterAutospacing="1"/>
    </w:pPr>
    <w:rPr>
      <w:rFonts w:ascii="Times New Roman" w:eastAsia="Times New Roman"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72BDC"/>
    <w:pPr>
      <w:widowControl w:val="0"/>
      <w:spacing w:after="0" w:line="240" w:lineRule="auto"/>
    </w:pPr>
    <w:rPr>
      <w:rFonts w:ascii="Courier New" w:eastAsia="Courier New" w:hAnsi="Courier New" w:cs="Courier New"/>
      <w:color w:val="000000"/>
      <w:sz w:val="24"/>
      <w:szCs w:val="24"/>
      <w:lang w:eastAsia="ru-RU"/>
    </w:rPr>
  </w:style>
  <w:style w:type="paragraph" w:styleId="1">
    <w:name w:val="heading 1"/>
    <w:basedOn w:val="a"/>
    <w:next w:val="a"/>
    <w:link w:val="10"/>
    <w:uiPriority w:val="9"/>
    <w:qFormat/>
    <w:rsid w:val="00A1706D"/>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A1706D"/>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unhideWhenUsed/>
    <w:qFormat/>
    <w:rsid w:val="00A1706D"/>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
    <w:unhideWhenUsed/>
    <w:qFormat/>
    <w:rsid w:val="00A1706D"/>
    <w:pPr>
      <w:keepNext/>
      <w:keepLines/>
      <w:spacing w:before="200"/>
      <w:outlineLvl w:val="3"/>
    </w:pPr>
    <w:rPr>
      <w:rFonts w:ascii="Cambria" w:eastAsia="Times New Roman" w:hAnsi="Cambria" w:cs="Times New Roman"/>
      <w:b/>
      <w:bCs/>
      <w:i/>
      <w:iCs/>
      <w:color w:val="4F81BD"/>
    </w:rPr>
  </w:style>
  <w:style w:type="paragraph" w:styleId="5">
    <w:name w:val="heading 5"/>
    <w:basedOn w:val="a"/>
    <w:next w:val="a"/>
    <w:link w:val="50"/>
    <w:uiPriority w:val="9"/>
    <w:unhideWhenUsed/>
    <w:qFormat/>
    <w:rsid w:val="00A1706D"/>
    <w:pPr>
      <w:keepNext/>
      <w:keepLines/>
      <w:spacing w:before="20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706D"/>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A1706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A1706D"/>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rsid w:val="00A1706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A1706D"/>
    <w:rPr>
      <w:rFonts w:ascii="Cambria" w:eastAsia="Times New Roman" w:hAnsi="Cambria" w:cs="Times New Roman"/>
      <w:color w:val="243F60"/>
      <w:sz w:val="24"/>
      <w:szCs w:val="24"/>
      <w:lang w:eastAsia="ru-RU"/>
    </w:rPr>
  </w:style>
  <w:style w:type="character" w:styleId="a3">
    <w:name w:val="Hyperlink"/>
    <w:basedOn w:val="a0"/>
    <w:rsid w:val="00A1706D"/>
    <w:rPr>
      <w:color w:val="0066CC"/>
      <w:u w:val="single"/>
    </w:rPr>
  </w:style>
  <w:style w:type="character" w:customStyle="1" w:styleId="3Exact">
    <w:name w:val="Основной текст (3) Exact"/>
    <w:basedOn w:val="a0"/>
    <w:link w:val="31"/>
    <w:rsid w:val="00A1706D"/>
    <w:rPr>
      <w:rFonts w:ascii="Lucida Sans Unicode" w:eastAsia="Lucida Sans Unicode" w:hAnsi="Lucida Sans Unicode" w:cs="Lucida Sans Unicode"/>
      <w:i/>
      <w:iCs/>
      <w:sz w:val="376"/>
      <w:szCs w:val="376"/>
      <w:shd w:val="clear" w:color="auto" w:fill="FFFFFF"/>
    </w:rPr>
  </w:style>
  <w:style w:type="character" w:customStyle="1" w:styleId="a4">
    <w:name w:val="Основной текст_"/>
    <w:basedOn w:val="a0"/>
    <w:link w:val="7"/>
    <w:rsid w:val="00A1706D"/>
    <w:rPr>
      <w:rFonts w:ascii="Arial" w:eastAsia="Arial" w:hAnsi="Arial" w:cs="Arial"/>
      <w:sz w:val="23"/>
      <w:szCs w:val="23"/>
      <w:shd w:val="clear" w:color="auto" w:fill="FFFFFF"/>
    </w:rPr>
  </w:style>
  <w:style w:type="character" w:customStyle="1" w:styleId="21">
    <w:name w:val="Основной текст (2)_"/>
    <w:basedOn w:val="a0"/>
    <w:link w:val="22"/>
    <w:rsid w:val="00A1706D"/>
    <w:rPr>
      <w:rFonts w:ascii="Arial" w:eastAsia="Arial" w:hAnsi="Arial" w:cs="Arial"/>
      <w:b/>
      <w:bCs/>
      <w:sz w:val="27"/>
      <w:szCs w:val="27"/>
      <w:shd w:val="clear" w:color="auto" w:fill="FFFFFF"/>
    </w:rPr>
  </w:style>
  <w:style w:type="character" w:customStyle="1" w:styleId="41">
    <w:name w:val="Основной текст (4)_"/>
    <w:basedOn w:val="a0"/>
    <w:link w:val="42"/>
    <w:rsid w:val="00A1706D"/>
    <w:rPr>
      <w:rFonts w:ascii="Arial" w:eastAsia="Arial" w:hAnsi="Arial" w:cs="Arial"/>
      <w:b/>
      <w:bCs/>
      <w:sz w:val="23"/>
      <w:szCs w:val="23"/>
      <w:shd w:val="clear" w:color="auto" w:fill="FFFFFF"/>
    </w:rPr>
  </w:style>
  <w:style w:type="character" w:customStyle="1" w:styleId="a5">
    <w:name w:val="Колонтитул_"/>
    <w:basedOn w:val="a0"/>
    <w:rsid w:val="00A1706D"/>
    <w:rPr>
      <w:rFonts w:ascii="Arial" w:eastAsia="Arial" w:hAnsi="Arial" w:cs="Arial"/>
      <w:b w:val="0"/>
      <w:bCs w:val="0"/>
      <w:i w:val="0"/>
      <w:iCs w:val="0"/>
      <w:smallCaps w:val="0"/>
      <w:strike w:val="0"/>
      <w:sz w:val="23"/>
      <w:szCs w:val="23"/>
      <w:u w:val="none"/>
    </w:rPr>
  </w:style>
  <w:style w:type="character" w:customStyle="1" w:styleId="a6">
    <w:name w:val="Колонтитул"/>
    <w:basedOn w:val="a5"/>
    <w:rsid w:val="00A1706D"/>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a7">
    <w:name w:val="Оглавление_"/>
    <w:basedOn w:val="a0"/>
    <w:link w:val="a8"/>
    <w:rsid w:val="00A1706D"/>
    <w:rPr>
      <w:rFonts w:ascii="Arial" w:eastAsia="Arial" w:hAnsi="Arial" w:cs="Arial"/>
      <w:sz w:val="23"/>
      <w:szCs w:val="23"/>
      <w:shd w:val="clear" w:color="auto" w:fill="FFFFFF"/>
    </w:rPr>
  </w:style>
  <w:style w:type="character" w:customStyle="1" w:styleId="10pt">
    <w:name w:val="Основной текст + 10 pt"/>
    <w:aliases w:val="Интервал 0 pt"/>
    <w:basedOn w:val="a4"/>
    <w:rsid w:val="00A1706D"/>
    <w:rPr>
      <w:rFonts w:ascii="Arial" w:eastAsia="Arial" w:hAnsi="Arial" w:cs="Arial"/>
      <w:color w:val="000000"/>
      <w:spacing w:val="0"/>
      <w:w w:val="100"/>
      <w:position w:val="0"/>
      <w:sz w:val="20"/>
      <w:szCs w:val="20"/>
      <w:shd w:val="clear" w:color="auto" w:fill="FFFFFF"/>
      <w:lang w:val="ru-RU"/>
    </w:rPr>
  </w:style>
  <w:style w:type="character" w:customStyle="1" w:styleId="2Exact">
    <w:name w:val="Подпись к картинке (2) Exact"/>
    <w:basedOn w:val="a0"/>
    <w:link w:val="23"/>
    <w:rsid w:val="00A1706D"/>
    <w:rPr>
      <w:rFonts w:ascii="Arial" w:eastAsia="Arial" w:hAnsi="Arial" w:cs="Arial"/>
      <w:sz w:val="15"/>
      <w:szCs w:val="15"/>
      <w:shd w:val="clear" w:color="auto" w:fill="FFFFFF"/>
    </w:rPr>
  </w:style>
  <w:style w:type="character" w:customStyle="1" w:styleId="Exact">
    <w:name w:val="Подпись к картинке Exact"/>
    <w:basedOn w:val="a0"/>
    <w:rsid w:val="00A1706D"/>
    <w:rPr>
      <w:rFonts w:ascii="Arial" w:eastAsia="Arial" w:hAnsi="Arial" w:cs="Arial"/>
      <w:b w:val="0"/>
      <w:bCs w:val="0"/>
      <w:i w:val="0"/>
      <w:iCs w:val="0"/>
      <w:smallCaps w:val="0"/>
      <w:strike w:val="0"/>
      <w:sz w:val="22"/>
      <w:szCs w:val="22"/>
      <w:u w:val="none"/>
    </w:rPr>
  </w:style>
  <w:style w:type="character" w:customStyle="1" w:styleId="Exact0">
    <w:name w:val="Основной текст Exact"/>
    <w:basedOn w:val="a0"/>
    <w:rsid w:val="00A1706D"/>
    <w:rPr>
      <w:rFonts w:ascii="Arial" w:eastAsia="Arial" w:hAnsi="Arial" w:cs="Arial"/>
      <w:b w:val="0"/>
      <w:bCs w:val="0"/>
      <w:i w:val="0"/>
      <w:iCs w:val="0"/>
      <w:smallCaps w:val="0"/>
      <w:strike w:val="0"/>
      <w:sz w:val="22"/>
      <w:szCs w:val="22"/>
      <w:u w:val="none"/>
    </w:rPr>
  </w:style>
  <w:style w:type="character" w:customStyle="1" w:styleId="51">
    <w:name w:val="Основной текст (5)_"/>
    <w:basedOn w:val="a0"/>
    <w:link w:val="52"/>
    <w:rsid w:val="00A1706D"/>
    <w:rPr>
      <w:rFonts w:ascii="Constantia" w:eastAsia="Constantia" w:hAnsi="Constantia" w:cs="Constantia"/>
      <w:i/>
      <w:iCs/>
      <w:spacing w:val="-10"/>
      <w:sz w:val="13"/>
      <w:szCs w:val="13"/>
      <w:shd w:val="clear" w:color="auto" w:fill="FFFFFF"/>
    </w:rPr>
  </w:style>
  <w:style w:type="character" w:customStyle="1" w:styleId="6">
    <w:name w:val="Основной текст (6)_"/>
    <w:basedOn w:val="a0"/>
    <w:link w:val="60"/>
    <w:rsid w:val="00A1706D"/>
    <w:rPr>
      <w:rFonts w:ascii="Garamond" w:eastAsia="Garamond" w:hAnsi="Garamond" w:cs="Garamond"/>
      <w:sz w:val="11"/>
      <w:szCs w:val="11"/>
      <w:shd w:val="clear" w:color="auto" w:fill="FFFFFF"/>
    </w:rPr>
  </w:style>
  <w:style w:type="character" w:customStyle="1" w:styleId="a9">
    <w:name w:val="Подпись к таблице_"/>
    <w:basedOn w:val="a0"/>
    <w:rsid w:val="00A1706D"/>
    <w:rPr>
      <w:rFonts w:ascii="Arial" w:eastAsia="Arial" w:hAnsi="Arial" w:cs="Arial"/>
      <w:b w:val="0"/>
      <w:bCs w:val="0"/>
      <w:i w:val="0"/>
      <w:iCs w:val="0"/>
      <w:smallCaps w:val="0"/>
      <w:strike w:val="0"/>
      <w:sz w:val="23"/>
      <w:szCs w:val="23"/>
      <w:u w:val="none"/>
    </w:rPr>
  </w:style>
  <w:style w:type="character" w:customStyle="1" w:styleId="24">
    <w:name w:val="Подпись к таблице (2)_"/>
    <w:basedOn w:val="a0"/>
    <w:link w:val="25"/>
    <w:rsid w:val="00A1706D"/>
    <w:rPr>
      <w:rFonts w:ascii="Garamond" w:eastAsia="Garamond" w:hAnsi="Garamond" w:cs="Garamond"/>
      <w:sz w:val="13"/>
      <w:szCs w:val="13"/>
      <w:shd w:val="clear" w:color="auto" w:fill="FFFFFF"/>
    </w:rPr>
  </w:style>
  <w:style w:type="character" w:customStyle="1" w:styleId="11">
    <w:name w:val="Основной текст1"/>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70">
    <w:name w:val="Основной текст (7)_"/>
    <w:basedOn w:val="a0"/>
    <w:link w:val="71"/>
    <w:rsid w:val="00A1706D"/>
    <w:rPr>
      <w:rFonts w:ascii="Arial" w:eastAsia="Arial" w:hAnsi="Arial" w:cs="Arial"/>
      <w:w w:val="150"/>
      <w:sz w:val="10"/>
      <w:szCs w:val="10"/>
      <w:shd w:val="clear" w:color="auto" w:fill="FFFFFF"/>
    </w:rPr>
  </w:style>
  <w:style w:type="character" w:customStyle="1" w:styleId="8Exact">
    <w:name w:val="Основной текст (8) Exact"/>
    <w:basedOn w:val="a0"/>
    <w:rsid w:val="00A1706D"/>
    <w:rPr>
      <w:rFonts w:ascii="Arial" w:eastAsia="Arial" w:hAnsi="Arial" w:cs="Arial"/>
      <w:b w:val="0"/>
      <w:bCs w:val="0"/>
      <w:i w:val="0"/>
      <w:iCs w:val="0"/>
      <w:smallCaps w:val="0"/>
      <w:strike w:val="0"/>
      <w:spacing w:val="1"/>
      <w:sz w:val="14"/>
      <w:szCs w:val="14"/>
      <w:u w:val="none"/>
    </w:rPr>
  </w:style>
  <w:style w:type="character" w:customStyle="1" w:styleId="aa">
    <w:name w:val="Подпись к картинке_"/>
    <w:basedOn w:val="a0"/>
    <w:link w:val="ab"/>
    <w:rsid w:val="00A1706D"/>
    <w:rPr>
      <w:rFonts w:ascii="Arial" w:eastAsia="Arial" w:hAnsi="Arial" w:cs="Arial"/>
      <w:sz w:val="23"/>
      <w:szCs w:val="23"/>
      <w:shd w:val="clear" w:color="auto" w:fill="FFFFFF"/>
    </w:rPr>
  </w:style>
  <w:style w:type="character" w:customStyle="1" w:styleId="32">
    <w:name w:val="Подпись к картинке (3)_"/>
    <w:basedOn w:val="a0"/>
    <w:link w:val="33"/>
    <w:rsid w:val="00A1706D"/>
    <w:rPr>
      <w:rFonts w:ascii="Arial" w:eastAsia="Arial" w:hAnsi="Arial" w:cs="Arial"/>
      <w:sz w:val="15"/>
      <w:szCs w:val="15"/>
      <w:shd w:val="clear" w:color="auto" w:fill="FFFFFF"/>
    </w:rPr>
  </w:style>
  <w:style w:type="character" w:customStyle="1" w:styleId="34">
    <w:name w:val="Подпись к таблице (3)_"/>
    <w:basedOn w:val="a0"/>
    <w:rsid w:val="00A1706D"/>
    <w:rPr>
      <w:rFonts w:ascii="Arial" w:eastAsia="Arial" w:hAnsi="Arial" w:cs="Arial"/>
      <w:b w:val="0"/>
      <w:bCs w:val="0"/>
      <w:i w:val="0"/>
      <w:iCs w:val="0"/>
      <w:smallCaps w:val="0"/>
      <w:strike w:val="0"/>
      <w:sz w:val="15"/>
      <w:szCs w:val="15"/>
      <w:u w:val="none"/>
    </w:rPr>
  </w:style>
  <w:style w:type="character" w:customStyle="1" w:styleId="-1pt">
    <w:name w:val="Основной текст + Интервал -1 pt"/>
    <w:basedOn w:val="a4"/>
    <w:rsid w:val="00A1706D"/>
    <w:rPr>
      <w:rFonts w:ascii="Arial" w:eastAsia="Arial" w:hAnsi="Arial" w:cs="Arial"/>
      <w:color w:val="000000"/>
      <w:spacing w:val="-30"/>
      <w:w w:val="100"/>
      <w:position w:val="0"/>
      <w:sz w:val="23"/>
      <w:szCs w:val="23"/>
      <w:u w:val="single"/>
      <w:shd w:val="clear" w:color="auto" w:fill="FFFFFF"/>
      <w:lang w:val="en-US"/>
    </w:rPr>
  </w:style>
  <w:style w:type="character" w:customStyle="1" w:styleId="26">
    <w:name w:val="Основной текст2"/>
    <w:basedOn w:val="a4"/>
    <w:rsid w:val="00A1706D"/>
    <w:rPr>
      <w:rFonts w:ascii="Arial" w:eastAsia="Arial" w:hAnsi="Arial" w:cs="Arial"/>
      <w:color w:val="000000"/>
      <w:spacing w:val="0"/>
      <w:w w:val="100"/>
      <w:position w:val="0"/>
      <w:sz w:val="23"/>
      <w:szCs w:val="23"/>
      <w:shd w:val="clear" w:color="auto" w:fill="FFFFFF"/>
    </w:rPr>
  </w:style>
  <w:style w:type="character" w:customStyle="1" w:styleId="LucidaSansUnicode">
    <w:name w:val="Основной текст + Lucida Sans Unicode;Курсив"/>
    <w:basedOn w:val="a4"/>
    <w:rsid w:val="00A1706D"/>
    <w:rPr>
      <w:rFonts w:ascii="Lucida Sans Unicode" w:eastAsia="Lucida Sans Unicode" w:hAnsi="Lucida Sans Unicode" w:cs="Lucida Sans Unicode"/>
      <w:i/>
      <w:iCs/>
      <w:color w:val="000000"/>
      <w:spacing w:val="0"/>
      <w:w w:val="100"/>
      <w:position w:val="0"/>
      <w:sz w:val="23"/>
      <w:szCs w:val="23"/>
      <w:shd w:val="clear" w:color="auto" w:fill="FFFFFF"/>
    </w:rPr>
  </w:style>
  <w:style w:type="character" w:customStyle="1" w:styleId="35">
    <w:name w:val="Основной текст3"/>
    <w:basedOn w:val="a4"/>
    <w:rsid w:val="00A1706D"/>
    <w:rPr>
      <w:rFonts w:ascii="Arial" w:eastAsia="Arial" w:hAnsi="Arial" w:cs="Arial"/>
      <w:color w:val="000000"/>
      <w:spacing w:val="0"/>
      <w:w w:val="100"/>
      <w:position w:val="0"/>
      <w:sz w:val="23"/>
      <w:szCs w:val="23"/>
      <w:shd w:val="clear" w:color="auto" w:fill="FFFFFF"/>
    </w:rPr>
  </w:style>
  <w:style w:type="character" w:customStyle="1" w:styleId="3Exact0">
    <w:name w:val="Подпись к картинке (3) Exact"/>
    <w:basedOn w:val="a0"/>
    <w:rsid w:val="00A1706D"/>
    <w:rPr>
      <w:rFonts w:ascii="Arial" w:eastAsia="Arial" w:hAnsi="Arial" w:cs="Arial"/>
      <w:b w:val="0"/>
      <w:bCs w:val="0"/>
      <w:i w:val="0"/>
      <w:iCs w:val="0"/>
      <w:smallCaps w:val="0"/>
      <w:strike w:val="0"/>
      <w:spacing w:val="1"/>
      <w:sz w:val="14"/>
      <w:szCs w:val="14"/>
      <w:u w:val="none"/>
    </w:rPr>
  </w:style>
  <w:style w:type="character" w:customStyle="1" w:styleId="9">
    <w:name w:val="Основной текст (9)_"/>
    <w:basedOn w:val="a0"/>
    <w:link w:val="90"/>
    <w:rsid w:val="00A1706D"/>
    <w:rPr>
      <w:rFonts w:ascii="Garamond" w:eastAsia="Garamond" w:hAnsi="Garamond" w:cs="Garamond"/>
      <w:sz w:val="12"/>
      <w:szCs w:val="12"/>
      <w:shd w:val="clear" w:color="auto" w:fill="FFFFFF"/>
    </w:rPr>
  </w:style>
  <w:style w:type="character" w:customStyle="1" w:styleId="43">
    <w:name w:val="Основной текст4"/>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ac">
    <w:name w:val="Подпись к таблице"/>
    <w:basedOn w:val="a9"/>
    <w:rsid w:val="00A1706D"/>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8">
    <w:name w:val="Основной текст (8)_"/>
    <w:basedOn w:val="a0"/>
    <w:rsid w:val="00A1706D"/>
    <w:rPr>
      <w:rFonts w:ascii="Arial" w:eastAsia="Arial" w:hAnsi="Arial" w:cs="Arial"/>
      <w:b w:val="0"/>
      <w:bCs w:val="0"/>
      <w:i w:val="0"/>
      <w:iCs w:val="0"/>
      <w:smallCaps w:val="0"/>
      <w:strike w:val="0"/>
      <w:sz w:val="15"/>
      <w:szCs w:val="15"/>
      <w:u w:val="none"/>
    </w:rPr>
  </w:style>
  <w:style w:type="character" w:customStyle="1" w:styleId="80">
    <w:name w:val="Основной текст (8)"/>
    <w:basedOn w:val="8"/>
    <w:rsid w:val="00A1706D"/>
    <w:rPr>
      <w:rFonts w:ascii="Arial" w:eastAsia="Arial" w:hAnsi="Arial" w:cs="Arial"/>
      <w:b w:val="0"/>
      <w:bCs w:val="0"/>
      <w:i w:val="0"/>
      <w:iCs w:val="0"/>
      <w:smallCaps w:val="0"/>
      <w:strike w:val="0"/>
      <w:color w:val="000000"/>
      <w:spacing w:val="0"/>
      <w:w w:val="100"/>
      <w:position w:val="0"/>
      <w:sz w:val="15"/>
      <w:szCs w:val="15"/>
      <w:u w:val="none"/>
    </w:rPr>
  </w:style>
  <w:style w:type="character" w:customStyle="1" w:styleId="100">
    <w:name w:val="Основной текст (10)_"/>
    <w:basedOn w:val="a0"/>
    <w:link w:val="101"/>
    <w:rsid w:val="00A1706D"/>
    <w:rPr>
      <w:rFonts w:ascii="Garamond" w:eastAsia="Garamond" w:hAnsi="Garamond" w:cs="Garamond"/>
      <w:sz w:val="14"/>
      <w:szCs w:val="14"/>
      <w:shd w:val="clear" w:color="auto" w:fill="FFFFFF"/>
    </w:rPr>
  </w:style>
  <w:style w:type="character" w:customStyle="1" w:styleId="Garamond65pt">
    <w:name w:val="Основной текст + Garamond;6;5 pt"/>
    <w:basedOn w:val="a4"/>
    <w:rsid w:val="00A1706D"/>
    <w:rPr>
      <w:rFonts w:ascii="Garamond" w:eastAsia="Garamond" w:hAnsi="Garamond" w:cs="Garamond"/>
      <w:color w:val="000000"/>
      <w:spacing w:val="0"/>
      <w:w w:val="100"/>
      <w:position w:val="0"/>
      <w:sz w:val="13"/>
      <w:szCs w:val="13"/>
      <w:shd w:val="clear" w:color="auto" w:fill="FFFFFF"/>
    </w:rPr>
  </w:style>
  <w:style w:type="character" w:customStyle="1" w:styleId="75pt">
    <w:name w:val="Основной текст + 7;5 pt"/>
    <w:basedOn w:val="a4"/>
    <w:rsid w:val="00A1706D"/>
    <w:rPr>
      <w:rFonts w:ascii="Arial" w:eastAsia="Arial" w:hAnsi="Arial" w:cs="Arial"/>
      <w:color w:val="000000"/>
      <w:spacing w:val="0"/>
      <w:w w:val="100"/>
      <w:position w:val="0"/>
      <w:sz w:val="15"/>
      <w:szCs w:val="15"/>
      <w:shd w:val="clear" w:color="auto" w:fill="FFFFFF"/>
      <w:lang w:val="ru-RU"/>
    </w:rPr>
  </w:style>
  <w:style w:type="character" w:customStyle="1" w:styleId="Tahoma7pt">
    <w:name w:val="Основной текст + Tahoma;7 pt"/>
    <w:basedOn w:val="a4"/>
    <w:rsid w:val="00A1706D"/>
    <w:rPr>
      <w:rFonts w:ascii="Tahoma" w:eastAsia="Tahoma" w:hAnsi="Tahoma" w:cs="Tahoma"/>
      <w:color w:val="000000"/>
      <w:spacing w:val="0"/>
      <w:w w:val="100"/>
      <w:position w:val="0"/>
      <w:sz w:val="14"/>
      <w:szCs w:val="14"/>
      <w:shd w:val="clear" w:color="auto" w:fill="FFFFFF"/>
      <w:lang w:val="ru-RU"/>
    </w:rPr>
  </w:style>
  <w:style w:type="character" w:customStyle="1" w:styleId="10pt0pt">
    <w:name w:val="Основной текст + 10 pt;Интервал 0 pt"/>
    <w:basedOn w:val="a4"/>
    <w:rsid w:val="00A1706D"/>
    <w:rPr>
      <w:rFonts w:ascii="Arial" w:eastAsia="Arial" w:hAnsi="Arial" w:cs="Arial"/>
      <w:color w:val="000000"/>
      <w:spacing w:val="-10"/>
      <w:w w:val="100"/>
      <w:position w:val="0"/>
      <w:sz w:val="20"/>
      <w:szCs w:val="20"/>
      <w:shd w:val="clear" w:color="auto" w:fill="FFFFFF"/>
      <w:lang w:val="ru-RU"/>
    </w:rPr>
  </w:style>
  <w:style w:type="character" w:customStyle="1" w:styleId="36">
    <w:name w:val="Подпись к таблице (3)"/>
    <w:basedOn w:val="34"/>
    <w:rsid w:val="00A1706D"/>
    <w:rPr>
      <w:rFonts w:ascii="Arial" w:eastAsia="Arial" w:hAnsi="Arial" w:cs="Arial"/>
      <w:b w:val="0"/>
      <w:bCs w:val="0"/>
      <w:i w:val="0"/>
      <w:iCs w:val="0"/>
      <w:smallCaps w:val="0"/>
      <w:strike w:val="0"/>
      <w:color w:val="000000"/>
      <w:spacing w:val="0"/>
      <w:w w:val="100"/>
      <w:position w:val="0"/>
      <w:sz w:val="15"/>
      <w:szCs w:val="15"/>
      <w:u w:val="none"/>
      <w:lang w:val="ru-RU"/>
    </w:rPr>
  </w:style>
  <w:style w:type="character" w:customStyle="1" w:styleId="53">
    <w:name w:val="Подпись к таблице (5)_"/>
    <w:basedOn w:val="a0"/>
    <w:rsid w:val="00A1706D"/>
    <w:rPr>
      <w:rFonts w:ascii="Tahoma" w:eastAsia="Tahoma" w:hAnsi="Tahoma" w:cs="Tahoma"/>
      <w:b w:val="0"/>
      <w:bCs w:val="0"/>
      <w:i w:val="0"/>
      <w:iCs w:val="0"/>
      <w:smallCaps w:val="0"/>
      <w:strike w:val="0"/>
      <w:sz w:val="14"/>
      <w:szCs w:val="14"/>
      <w:u w:val="none"/>
    </w:rPr>
  </w:style>
  <w:style w:type="character" w:customStyle="1" w:styleId="54">
    <w:name w:val="Подпись к таблице (5)"/>
    <w:basedOn w:val="53"/>
    <w:rsid w:val="00A1706D"/>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11pt-1pt">
    <w:name w:val="Основной текст + 11 pt;Полужирный;Курсив;Интервал -1 pt"/>
    <w:basedOn w:val="a4"/>
    <w:rsid w:val="00A1706D"/>
    <w:rPr>
      <w:rFonts w:ascii="Arial" w:eastAsia="Arial" w:hAnsi="Arial" w:cs="Arial"/>
      <w:b/>
      <w:bCs/>
      <w:i/>
      <w:iCs/>
      <w:color w:val="000000"/>
      <w:spacing w:val="-30"/>
      <w:w w:val="100"/>
      <w:position w:val="0"/>
      <w:sz w:val="22"/>
      <w:szCs w:val="22"/>
      <w:shd w:val="clear" w:color="auto" w:fill="FFFFFF"/>
      <w:lang w:val="ru-RU"/>
    </w:rPr>
  </w:style>
  <w:style w:type="character" w:customStyle="1" w:styleId="Tahoma75pt">
    <w:name w:val="Основной текст + Tahoma;7;5 pt"/>
    <w:basedOn w:val="a4"/>
    <w:rsid w:val="00A1706D"/>
    <w:rPr>
      <w:rFonts w:ascii="Tahoma" w:eastAsia="Tahoma" w:hAnsi="Tahoma" w:cs="Tahoma"/>
      <w:color w:val="000000"/>
      <w:spacing w:val="0"/>
      <w:w w:val="100"/>
      <w:position w:val="0"/>
      <w:sz w:val="15"/>
      <w:szCs w:val="15"/>
      <w:shd w:val="clear" w:color="auto" w:fill="FFFFFF"/>
    </w:rPr>
  </w:style>
  <w:style w:type="character" w:customStyle="1" w:styleId="Tahoma75pt0">
    <w:name w:val="Основной текст + Tahoma;7;5 pt;Полужирный"/>
    <w:basedOn w:val="a4"/>
    <w:rsid w:val="00A1706D"/>
    <w:rPr>
      <w:rFonts w:ascii="Tahoma" w:eastAsia="Tahoma" w:hAnsi="Tahoma" w:cs="Tahoma"/>
      <w:b/>
      <w:bCs/>
      <w:color w:val="000000"/>
      <w:spacing w:val="0"/>
      <w:w w:val="100"/>
      <w:position w:val="0"/>
      <w:sz w:val="15"/>
      <w:szCs w:val="15"/>
      <w:shd w:val="clear" w:color="auto" w:fill="FFFFFF"/>
      <w:lang w:val="ru-RU"/>
    </w:rPr>
  </w:style>
  <w:style w:type="character" w:customStyle="1" w:styleId="55">
    <w:name w:val="Основной текст5"/>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61">
    <w:name w:val="Основной текст6"/>
    <w:basedOn w:val="a4"/>
    <w:rsid w:val="00A1706D"/>
    <w:rPr>
      <w:rFonts w:ascii="Arial" w:eastAsia="Arial" w:hAnsi="Arial" w:cs="Arial"/>
      <w:color w:val="000000"/>
      <w:spacing w:val="0"/>
      <w:w w:val="100"/>
      <w:position w:val="0"/>
      <w:sz w:val="23"/>
      <w:szCs w:val="23"/>
      <w:shd w:val="clear" w:color="auto" w:fill="FFFFFF"/>
      <w:lang w:val="ru-RU"/>
    </w:rPr>
  </w:style>
  <w:style w:type="character" w:customStyle="1" w:styleId="ad">
    <w:name w:val="Колонтитул + Полужирный"/>
    <w:basedOn w:val="a5"/>
    <w:rsid w:val="00A1706D"/>
    <w:rPr>
      <w:rFonts w:ascii="Arial" w:eastAsia="Arial" w:hAnsi="Arial" w:cs="Arial"/>
      <w:b/>
      <w:bCs/>
      <w:i w:val="0"/>
      <w:iCs w:val="0"/>
      <w:smallCaps w:val="0"/>
      <w:strike w:val="0"/>
      <w:color w:val="000000"/>
      <w:spacing w:val="0"/>
      <w:w w:val="100"/>
      <w:position w:val="0"/>
      <w:sz w:val="23"/>
      <w:szCs w:val="23"/>
      <w:u w:val="none"/>
      <w:lang w:val="ru-RU"/>
    </w:rPr>
  </w:style>
  <w:style w:type="paragraph" w:customStyle="1" w:styleId="31">
    <w:name w:val="Основной текст (3)"/>
    <w:basedOn w:val="a"/>
    <w:link w:val="3Exact"/>
    <w:rsid w:val="00A1706D"/>
    <w:pPr>
      <w:shd w:val="clear" w:color="auto" w:fill="FFFFFF"/>
      <w:spacing w:line="0" w:lineRule="atLeast"/>
    </w:pPr>
    <w:rPr>
      <w:rFonts w:ascii="Lucida Sans Unicode" w:eastAsia="Lucida Sans Unicode" w:hAnsi="Lucida Sans Unicode" w:cs="Lucida Sans Unicode"/>
      <w:i/>
      <w:iCs/>
      <w:color w:val="auto"/>
      <w:sz w:val="376"/>
      <w:szCs w:val="376"/>
      <w:lang w:eastAsia="en-US"/>
    </w:rPr>
  </w:style>
  <w:style w:type="paragraph" w:customStyle="1" w:styleId="7">
    <w:name w:val="Основной текст7"/>
    <w:basedOn w:val="a"/>
    <w:link w:val="a4"/>
    <w:rsid w:val="00A1706D"/>
    <w:pPr>
      <w:shd w:val="clear" w:color="auto" w:fill="FFFFFF"/>
      <w:spacing w:line="413" w:lineRule="exact"/>
      <w:ind w:hanging="380"/>
      <w:jc w:val="right"/>
    </w:pPr>
    <w:rPr>
      <w:rFonts w:ascii="Arial" w:eastAsia="Arial" w:hAnsi="Arial" w:cs="Arial"/>
      <w:color w:val="auto"/>
      <w:sz w:val="23"/>
      <w:szCs w:val="23"/>
      <w:lang w:eastAsia="en-US"/>
    </w:rPr>
  </w:style>
  <w:style w:type="paragraph" w:customStyle="1" w:styleId="22">
    <w:name w:val="Основной текст (2)"/>
    <w:basedOn w:val="a"/>
    <w:link w:val="21"/>
    <w:rsid w:val="00A1706D"/>
    <w:pPr>
      <w:shd w:val="clear" w:color="auto" w:fill="FFFFFF"/>
      <w:spacing w:before="3960" w:line="643" w:lineRule="exact"/>
      <w:jc w:val="center"/>
    </w:pPr>
    <w:rPr>
      <w:rFonts w:ascii="Arial" w:eastAsia="Arial" w:hAnsi="Arial" w:cs="Arial"/>
      <w:b/>
      <w:bCs/>
      <w:color w:val="auto"/>
      <w:sz w:val="27"/>
      <w:szCs w:val="27"/>
      <w:lang w:eastAsia="en-US"/>
    </w:rPr>
  </w:style>
  <w:style w:type="paragraph" w:customStyle="1" w:styleId="42">
    <w:name w:val="Основной текст (4)"/>
    <w:basedOn w:val="a"/>
    <w:link w:val="41"/>
    <w:rsid w:val="00A1706D"/>
    <w:pPr>
      <w:shd w:val="clear" w:color="auto" w:fill="FFFFFF"/>
      <w:spacing w:line="413" w:lineRule="exact"/>
      <w:ind w:hanging="1000"/>
      <w:jc w:val="center"/>
    </w:pPr>
    <w:rPr>
      <w:rFonts w:ascii="Arial" w:eastAsia="Arial" w:hAnsi="Arial" w:cs="Arial"/>
      <w:b/>
      <w:bCs/>
      <w:color w:val="auto"/>
      <w:sz w:val="23"/>
      <w:szCs w:val="23"/>
      <w:lang w:eastAsia="en-US"/>
    </w:rPr>
  </w:style>
  <w:style w:type="paragraph" w:customStyle="1" w:styleId="a8">
    <w:name w:val="Оглавление"/>
    <w:basedOn w:val="a"/>
    <w:link w:val="a7"/>
    <w:rsid w:val="00A1706D"/>
    <w:pPr>
      <w:shd w:val="clear" w:color="auto" w:fill="FFFFFF"/>
      <w:spacing w:line="413" w:lineRule="exact"/>
      <w:jc w:val="both"/>
    </w:pPr>
    <w:rPr>
      <w:rFonts w:ascii="Arial" w:eastAsia="Arial" w:hAnsi="Arial" w:cs="Arial"/>
      <w:color w:val="auto"/>
      <w:sz w:val="23"/>
      <w:szCs w:val="23"/>
      <w:lang w:eastAsia="en-US"/>
    </w:rPr>
  </w:style>
  <w:style w:type="paragraph" w:customStyle="1" w:styleId="23">
    <w:name w:val="Подпись к картинке (2)"/>
    <w:basedOn w:val="a"/>
    <w:link w:val="2Exact"/>
    <w:rsid w:val="00A1706D"/>
    <w:pPr>
      <w:shd w:val="clear" w:color="auto" w:fill="FFFFFF"/>
      <w:spacing w:line="0" w:lineRule="atLeast"/>
    </w:pPr>
    <w:rPr>
      <w:rFonts w:ascii="Arial" w:eastAsia="Arial" w:hAnsi="Arial" w:cs="Arial"/>
      <w:color w:val="auto"/>
      <w:sz w:val="15"/>
      <w:szCs w:val="15"/>
      <w:lang w:eastAsia="en-US"/>
    </w:rPr>
  </w:style>
  <w:style w:type="paragraph" w:customStyle="1" w:styleId="ab">
    <w:name w:val="Подпись к картинке"/>
    <w:basedOn w:val="a"/>
    <w:link w:val="aa"/>
    <w:rsid w:val="00A1706D"/>
    <w:pPr>
      <w:shd w:val="clear" w:color="auto" w:fill="FFFFFF"/>
      <w:spacing w:line="298" w:lineRule="exact"/>
      <w:jc w:val="both"/>
    </w:pPr>
    <w:rPr>
      <w:rFonts w:ascii="Arial" w:eastAsia="Arial" w:hAnsi="Arial" w:cs="Arial"/>
      <w:color w:val="auto"/>
      <w:sz w:val="23"/>
      <w:szCs w:val="23"/>
      <w:lang w:eastAsia="en-US"/>
    </w:rPr>
  </w:style>
  <w:style w:type="paragraph" w:customStyle="1" w:styleId="52">
    <w:name w:val="Основной текст (5)"/>
    <w:basedOn w:val="a"/>
    <w:link w:val="51"/>
    <w:rsid w:val="00A1706D"/>
    <w:pPr>
      <w:shd w:val="clear" w:color="auto" w:fill="FFFFFF"/>
      <w:spacing w:line="0" w:lineRule="atLeast"/>
    </w:pPr>
    <w:rPr>
      <w:rFonts w:ascii="Constantia" w:eastAsia="Constantia" w:hAnsi="Constantia" w:cs="Constantia"/>
      <w:i/>
      <w:iCs/>
      <w:color w:val="auto"/>
      <w:spacing w:val="-10"/>
      <w:sz w:val="13"/>
      <w:szCs w:val="13"/>
      <w:lang w:eastAsia="en-US"/>
    </w:rPr>
  </w:style>
  <w:style w:type="paragraph" w:customStyle="1" w:styleId="60">
    <w:name w:val="Основной текст (6)"/>
    <w:basedOn w:val="a"/>
    <w:link w:val="6"/>
    <w:rsid w:val="00A1706D"/>
    <w:pPr>
      <w:shd w:val="clear" w:color="auto" w:fill="FFFFFF"/>
      <w:spacing w:line="0" w:lineRule="atLeast"/>
    </w:pPr>
    <w:rPr>
      <w:rFonts w:ascii="Garamond" w:eastAsia="Garamond" w:hAnsi="Garamond" w:cs="Garamond"/>
      <w:color w:val="auto"/>
      <w:sz w:val="11"/>
      <w:szCs w:val="11"/>
      <w:lang w:eastAsia="en-US"/>
    </w:rPr>
  </w:style>
  <w:style w:type="paragraph" w:customStyle="1" w:styleId="25">
    <w:name w:val="Подпись к таблице (2)"/>
    <w:basedOn w:val="a"/>
    <w:link w:val="24"/>
    <w:rsid w:val="00A1706D"/>
    <w:pPr>
      <w:shd w:val="clear" w:color="auto" w:fill="FFFFFF"/>
      <w:spacing w:before="120" w:line="0" w:lineRule="atLeast"/>
    </w:pPr>
    <w:rPr>
      <w:rFonts w:ascii="Garamond" w:eastAsia="Garamond" w:hAnsi="Garamond" w:cs="Garamond"/>
      <w:color w:val="auto"/>
      <w:sz w:val="13"/>
      <w:szCs w:val="13"/>
      <w:lang w:eastAsia="en-US"/>
    </w:rPr>
  </w:style>
  <w:style w:type="paragraph" w:customStyle="1" w:styleId="71">
    <w:name w:val="Основной текст (7)"/>
    <w:basedOn w:val="a"/>
    <w:link w:val="70"/>
    <w:rsid w:val="00A1706D"/>
    <w:pPr>
      <w:shd w:val="clear" w:color="auto" w:fill="FFFFFF"/>
      <w:spacing w:line="0" w:lineRule="atLeast"/>
    </w:pPr>
    <w:rPr>
      <w:rFonts w:ascii="Arial" w:eastAsia="Arial" w:hAnsi="Arial" w:cs="Arial"/>
      <w:color w:val="auto"/>
      <w:w w:val="150"/>
      <w:sz w:val="10"/>
      <w:szCs w:val="10"/>
      <w:lang w:eastAsia="en-US"/>
    </w:rPr>
  </w:style>
  <w:style w:type="paragraph" w:customStyle="1" w:styleId="33">
    <w:name w:val="Подпись к картинке (3)"/>
    <w:basedOn w:val="a"/>
    <w:link w:val="32"/>
    <w:rsid w:val="00A1706D"/>
    <w:pPr>
      <w:shd w:val="clear" w:color="auto" w:fill="FFFFFF"/>
      <w:spacing w:line="0" w:lineRule="atLeast"/>
    </w:pPr>
    <w:rPr>
      <w:rFonts w:ascii="Arial" w:eastAsia="Arial" w:hAnsi="Arial" w:cs="Arial"/>
      <w:color w:val="auto"/>
      <w:sz w:val="15"/>
      <w:szCs w:val="15"/>
      <w:lang w:eastAsia="en-US"/>
    </w:rPr>
  </w:style>
  <w:style w:type="paragraph" w:customStyle="1" w:styleId="90">
    <w:name w:val="Основной текст (9)"/>
    <w:basedOn w:val="a"/>
    <w:link w:val="9"/>
    <w:rsid w:val="00A1706D"/>
    <w:pPr>
      <w:shd w:val="clear" w:color="auto" w:fill="FFFFFF"/>
      <w:spacing w:line="0" w:lineRule="atLeast"/>
      <w:jc w:val="right"/>
    </w:pPr>
    <w:rPr>
      <w:rFonts w:ascii="Garamond" w:eastAsia="Garamond" w:hAnsi="Garamond" w:cs="Garamond"/>
      <w:color w:val="auto"/>
      <w:sz w:val="12"/>
      <w:szCs w:val="12"/>
      <w:lang w:eastAsia="en-US"/>
    </w:rPr>
  </w:style>
  <w:style w:type="paragraph" w:customStyle="1" w:styleId="101">
    <w:name w:val="Основной текст (10)"/>
    <w:basedOn w:val="a"/>
    <w:link w:val="100"/>
    <w:rsid w:val="00A1706D"/>
    <w:pPr>
      <w:shd w:val="clear" w:color="auto" w:fill="FFFFFF"/>
      <w:spacing w:line="0" w:lineRule="atLeast"/>
    </w:pPr>
    <w:rPr>
      <w:rFonts w:ascii="Garamond" w:eastAsia="Garamond" w:hAnsi="Garamond" w:cs="Garamond"/>
      <w:color w:val="auto"/>
      <w:sz w:val="14"/>
      <w:szCs w:val="14"/>
      <w:lang w:eastAsia="en-US"/>
    </w:rPr>
  </w:style>
  <w:style w:type="paragraph" w:styleId="ae">
    <w:name w:val="header"/>
    <w:basedOn w:val="a"/>
    <w:link w:val="af"/>
    <w:uiPriority w:val="99"/>
    <w:unhideWhenUsed/>
    <w:rsid w:val="00A1706D"/>
    <w:pPr>
      <w:tabs>
        <w:tab w:val="center" w:pos="4677"/>
        <w:tab w:val="right" w:pos="9355"/>
      </w:tabs>
    </w:pPr>
  </w:style>
  <w:style w:type="character" w:customStyle="1" w:styleId="af">
    <w:name w:val="Верхний колонтитул Знак"/>
    <w:basedOn w:val="a0"/>
    <w:link w:val="ae"/>
    <w:uiPriority w:val="99"/>
    <w:rsid w:val="00A1706D"/>
    <w:rPr>
      <w:rFonts w:ascii="Courier New" w:eastAsia="Courier New" w:hAnsi="Courier New" w:cs="Courier New"/>
      <w:color w:val="000000"/>
      <w:sz w:val="24"/>
      <w:szCs w:val="24"/>
      <w:lang w:eastAsia="ru-RU"/>
    </w:rPr>
  </w:style>
  <w:style w:type="paragraph" w:styleId="af0">
    <w:name w:val="footer"/>
    <w:basedOn w:val="a"/>
    <w:link w:val="af1"/>
    <w:uiPriority w:val="99"/>
    <w:unhideWhenUsed/>
    <w:rsid w:val="00A1706D"/>
    <w:pPr>
      <w:tabs>
        <w:tab w:val="center" w:pos="4677"/>
        <w:tab w:val="right" w:pos="9355"/>
      </w:tabs>
    </w:pPr>
  </w:style>
  <w:style w:type="character" w:customStyle="1" w:styleId="af1">
    <w:name w:val="Нижний колонтитул Знак"/>
    <w:basedOn w:val="a0"/>
    <w:link w:val="af0"/>
    <w:uiPriority w:val="99"/>
    <w:rsid w:val="00A1706D"/>
    <w:rPr>
      <w:rFonts w:ascii="Courier New" w:eastAsia="Courier New" w:hAnsi="Courier New" w:cs="Courier New"/>
      <w:color w:val="000000"/>
      <w:sz w:val="24"/>
      <w:szCs w:val="24"/>
      <w:lang w:eastAsia="ru-RU"/>
    </w:rPr>
  </w:style>
  <w:style w:type="paragraph" w:styleId="af2">
    <w:name w:val="Balloon Text"/>
    <w:basedOn w:val="a"/>
    <w:link w:val="af3"/>
    <w:uiPriority w:val="99"/>
    <w:semiHidden/>
    <w:unhideWhenUsed/>
    <w:rsid w:val="00A1706D"/>
    <w:rPr>
      <w:rFonts w:ascii="Tahoma" w:hAnsi="Tahoma" w:cs="Tahoma"/>
      <w:sz w:val="16"/>
      <w:szCs w:val="16"/>
    </w:rPr>
  </w:style>
  <w:style w:type="character" w:customStyle="1" w:styleId="af3">
    <w:name w:val="Текст выноски Знак"/>
    <w:basedOn w:val="a0"/>
    <w:link w:val="af2"/>
    <w:uiPriority w:val="99"/>
    <w:semiHidden/>
    <w:rsid w:val="00A1706D"/>
    <w:rPr>
      <w:rFonts w:ascii="Tahoma" w:eastAsia="Courier New" w:hAnsi="Tahoma" w:cs="Tahoma"/>
      <w:color w:val="000000"/>
      <w:sz w:val="16"/>
      <w:szCs w:val="16"/>
      <w:lang w:eastAsia="ru-RU"/>
    </w:rPr>
  </w:style>
  <w:style w:type="character" w:customStyle="1" w:styleId="FontStyle11">
    <w:name w:val="Font Style11"/>
    <w:basedOn w:val="a0"/>
    <w:rsid w:val="00A1706D"/>
    <w:rPr>
      <w:rFonts w:ascii="Sylfaen" w:hAnsi="Sylfaen" w:cs="Sylfaen"/>
      <w:b/>
      <w:bCs/>
      <w:sz w:val="30"/>
      <w:szCs w:val="30"/>
    </w:rPr>
  </w:style>
  <w:style w:type="paragraph" w:styleId="af4">
    <w:name w:val="Title"/>
    <w:basedOn w:val="a"/>
    <w:next w:val="a"/>
    <w:link w:val="af5"/>
    <w:uiPriority w:val="10"/>
    <w:qFormat/>
    <w:rsid w:val="00A1706D"/>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5">
    <w:name w:val="Название Знак"/>
    <w:basedOn w:val="a0"/>
    <w:link w:val="af4"/>
    <w:uiPriority w:val="10"/>
    <w:rsid w:val="00A1706D"/>
    <w:rPr>
      <w:rFonts w:ascii="Cambria" w:eastAsia="Times New Roman" w:hAnsi="Cambria" w:cs="Times New Roman"/>
      <w:color w:val="17365D"/>
      <w:spacing w:val="5"/>
      <w:kern w:val="28"/>
      <w:sz w:val="52"/>
      <w:szCs w:val="52"/>
      <w:lang w:eastAsia="ru-RU"/>
    </w:rPr>
  </w:style>
  <w:style w:type="paragraph" w:styleId="af6">
    <w:name w:val="No Spacing"/>
    <w:uiPriority w:val="1"/>
    <w:qFormat/>
    <w:rsid w:val="00A1706D"/>
    <w:pPr>
      <w:widowControl w:val="0"/>
      <w:spacing w:after="0" w:line="240" w:lineRule="auto"/>
    </w:pPr>
    <w:rPr>
      <w:rFonts w:ascii="Courier New" w:eastAsia="Courier New" w:hAnsi="Courier New" w:cs="Courier New"/>
      <w:color w:val="000000"/>
      <w:sz w:val="24"/>
      <w:szCs w:val="24"/>
      <w:lang w:eastAsia="ru-RU"/>
    </w:rPr>
  </w:style>
  <w:style w:type="paragraph" w:styleId="af7">
    <w:name w:val="Subtitle"/>
    <w:basedOn w:val="a"/>
    <w:next w:val="a"/>
    <w:link w:val="af8"/>
    <w:uiPriority w:val="11"/>
    <w:qFormat/>
    <w:rsid w:val="00A1706D"/>
    <w:pPr>
      <w:numPr>
        <w:ilvl w:val="1"/>
      </w:numPr>
    </w:pPr>
    <w:rPr>
      <w:rFonts w:ascii="Cambria" w:eastAsia="Times New Roman" w:hAnsi="Cambria" w:cs="Times New Roman"/>
      <w:i/>
      <w:iCs/>
      <w:color w:val="4F81BD"/>
      <w:spacing w:val="15"/>
    </w:rPr>
  </w:style>
  <w:style w:type="character" w:customStyle="1" w:styleId="af8">
    <w:name w:val="Подзаголовок Знак"/>
    <w:basedOn w:val="a0"/>
    <w:link w:val="af7"/>
    <w:uiPriority w:val="11"/>
    <w:rsid w:val="00A1706D"/>
    <w:rPr>
      <w:rFonts w:ascii="Cambria" w:eastAsia="Times New Roman" w:hAnsi="Cambria" w:cs="Times New Roman"/>
      <w:i/>
      <w:iCs/>
      <w:color w:val="4F81BD"/>
      <w:spacing w:val="15"/>
      <w:sz w:val="24"/>
      <w:szCs w:val="24"/>
      <w:lang w:eastAsia="ru-RU"/>
    </w:rPr>
  </w:style>
  <w:style w:type="character" w:styleId="af9">
    <w:name w:val="Book Title"/>
    <w:basedOn w:val="a0"/>
    <w:uiPriority w:val="33"/>
    <w:qFormat/>
    <w:rsid w:val="00A1706D"/>
    <w:rPr>
      <w:b/>
      <w:bCs/>
      <w:smallCaps/>
      <w:spacing w:val="5"/>
    </w:rPr>
  </w:style>
  <w:style w:type="paragraph" w:customStyle="1" w:styleId="Style2">
    <w:name w:val="Style2"/>
    <w:basedOn w:val="a"/>
    <w:rsid w:val="00A1706D"/>
    <w:pPr>
      <w:autoSpaceDE w:val="0"/>
      <w:autoSpaceDN w:val="0"/>
      <w:adjustRightInd w:val="0"/>
      <w:spacing w:line="229" w:lineRule="exact"/>
      <w:jc w:val="center"/>
    </w:pPr>
    <w:rPr>
      <w:rFonts w:ascii="Sylfaen" w:eastAsia="Calibri" w:hAnsi="Sylfaen" w:cs="Times New Roman"/>
      <w:color w:val="auto"/>
    </w:rPr>
  </w:style>
  <w:style w:type="paragraph" w:customStyle="1" w:styleId="Style4">
    <w:name w:val="Style4"/>
    <w:basedOn w:val="a"/>
    <w:rsid w:val="00A1706D"/>
    <w:pPr>
      <w:autoSpaceDE w:val="0"/>
      <w:autoSpaceDN w:val="0"/>
      <w:adjustRightInd w:val="0"/>
    </w:pPr>
    <w:rPr>
      <w:rFonts w:ascii="Sylfaen" w:eastAsia="Calibri" w:hAnsi="Sylfaen" w:cs="Times New Roman"/>
      <w:color w:val="auto"/>
    </w:rPr>
  </w:style>
  <w:style w:type="character" w:customStyle="1" w:styleId="FontStyle12">
    <w:name w:val="Font Style12"/>
    <w:basedOn w:val="a0"/>
    <w:rsid w:val="00A1706D"/>
    <w:rPr>
      <w:rFonts w:ascii="Sylfaen" w:hAnsi="Sylfaen" w:cs="Sylfaen"/>
      <w:sz w:val="18"/>
      <w:szCs w:val="18"/>
    </w:rPr>
  </w:style>
  <w:style w:type="paragraph" w:customStyle="1" w:styleId="afa">
    <w:name w:val="Стиль Таблица"/>
    <w:basedOn w:val="afb"/>
    <w:link w:val="afc"/>
    <w:qFormat/>
    <w:rsid w:val="00A1706D"/>
    <w:pPr>
      <w:widowControl/>
      <w:spacing w:line="360" w:lineRule="auto"/>
      <w:ind w:firstLine="425"/>
      <w:jc w:val="both"/>
    </w:pPr>
    <w:rPr>
      <w:rFonts w:ascii="Calibri" w:eastAsia="Calibri" w:hAnsi="Calibri" w:cs="Times New Roman"/>
      <w:sz w:val="22"/>
      <w:szCs w:val="22"/>
    </w:rPr>
  </w:style>
  <w:style w:type="character" w:customStyle="1" w:styleId="afc">
    <w:name w:val="Стиль Таблица Знак"/>
    <w:link w:val="afa"/>
    <w:rsid w:val="00A1706D"/>
    <w:rPr>
      <w:rFonts w:ascii="Calibri" w:eastAsia="Calibri" w:hAnsi="Calibri" w:cs="Times New Roman"/>
      <w:b/>
      <w:bCs/>
      <w:color w:val="4F81BD"/>
    </w:rPr>
  </w:style>
  <w:style w:type="paragraph" w:styleId="afb">
    <w:name w:val="caption"/>
    <w:basedOn w:val="a"/>
    <w:next w:val="a"/>
    <w:uiPriority w:val="35"/>
    <w:semiHidden/>
    <w:unhideWhenUsed/>
    <w:qFormat/>
    <w:rsid w:val="00A1706D"/>
    <w:pPr>
      <w:spacing w:after="200"/>
    </w:pPr>
    <w:rPr>
      <w:b/>
      <w:bCs/>
      <w:color w:val="4F81BD"/>
      <w:sz w:val="18"/>
      <w:szCs w:val="18"/>
    </w:rPr>
  </w:style>
  <w:style w:type="character" w:customStyle="1" w:styleId="72">
    <w:name w:val="Основной текст + 7"/>
    <w:aliases w:val="5 pt"/>
    <w:basedOn w:val="a4"/>
    <w:rsid w:val="00A1706D"/>
    <w:rPr>
      <w:rFonts w:ascii="Arial" w:eastAsia="Arial" w:hAnsi="Arial" w:cs="Arial"/>
      <w:color w:val="000000"/>
      <w:spacing w:val="0"/>
      <w:w w:val="100"/>
      <w:position w:val="0"/>
      <w:sz w:val="15"/>
      <w:szCs w:val="15"/>
      <w:shd w:val="clear" w:color="auto" w:fill="FFFFFF"/>
      <w:lang w:val="ru-RU"/>
    </w:rPr>
  </w:style>
  <w:style w:type="character" w:customStyle="1" w:styleId="Tahoma">
    <w:name w:val="Основной текст + Tahoma"/>
    <w:aliases w:val="7 pt"/>
    <w:basedOn w:val="a4"/>
    <w:rsid w:val="00A1706D"/>
    <w:rPr>
      <w:rFonts w:ascii="Tahoma" w:eastAsia="Tahoma" w:hAnsi="Tahoma" w:cs="Tahoma"/>
      <w:color w:val="000000"/>
      <w:spacing w:val="0"/>
      <w:w w:val="100"/>
      <w:position w:val="0"/>
      <w:sz w:val="14"/>
      <w:szCs w:val="14"/>
      <w:shd w:val="clear" w:color="auto" w:fill="FFFFFF"/>
      <w:lang w:val="ru-RU"/>
    </w:rPr>
  </w:style>
  <w:style w:type="character" w:styleId="afd">
    <w:name w:val="annotation reference"/>
    <w:basedOn w:val="a0"/>
    <w:uiPriority w:val="99"/>
    <w:semiHidden/>
    <w:unhideWhenUsed/>
    <w:rsid w:val="00A1706D"/>
    <w:rPr>
      <w:sz w:val="16"/>
      <w:szCs w:val="16"/>
    </w:rPr>
  </w:style>
  <w:style w:type="paragraph" w:styleId="afe">
    <w:name w:val="annotation text"/>
    <w:basedOn w:val="a"/>
    <w:link w:val="aff"/>
    <w:uiPriority w:val="99"/>
    <w:semiHidden/>
    <w:unhideWhenUsed/>
    <w:rsid w:val="00A1706D"/>
    <w:rPr>
      <w:sz w:val="20"/>
      <w:szCs w:val="20"/>
    </w:rPr>
  </w:style>
  <w:style w:type="character" w:customStyle="1" w:styleId="aff">
    <w:name w:val="Текст примечания Знак"/>
    <w:basedOn w:val="a0"/>
    <w:link w:val="afe"/>
    <w:uiPriority w:val="99"/>
    <w:semiHidden/>
    <w:rsid w:val="00A1706D"/>
    <w:rPr>
      <w:rFonts w:ascii="Courier New" w:eastAsia="Courier New" w:hAnsi="Courier New" w:cs="Courier New"/>
      <w:color w:val="000000"/>
      <w:sz w:val="20"/>
      <w:szCs w:val="20"/>
      <w:lang w:eastAsia="ru-RU"/>
    </w:rPr>
  </w:style>
  <w:style w:type="paragraph" w:styleId="aff0">
    <w:name w:val="annotation subject"/>
    <w:basedOn w:val="afe"/>
    <w:next w:val="afe"/>
    <w:link w:val="aff1"/>
    <w:uiPriority w:val="99"/>
    <w:semiHidden/>
    <w:unhideWhenUsed/>
    <w:rsid w:val="00A1706D"/>
    <w:rPr>
      <w:b/>
      <w:bCs/>
    </w:rPr>
  </w:style>
  <w:style w:type="character" w:customStyle="1" w:styleId="aff1">
    <w:name w:val="Тема примечания Знак"/>
    <w:basedOn w:val="aff"/>
    <w:link w:val="aff0"/>
    <w:uiPriority w:val="99"/>
    <w:semiHidden/>
    <w:rsid w:val="00A1706D"/>
    <w:rPr>
      <w:rFonts w:ascii="Courier New" w:eastAsia="Courier New" w:hAnsi="Courier New" w:cs="Courier New"/>
      <w:b/>
      <w:bCs/>
      <w:color w:val="000000"/>
      <w:sz w:val="20"/>
      <w:szCs w:val="20"/>
      <w:lang w:eastAsia="ru-RU"/>
    </w:rPr>
  </w:style>
  <w:style w:type="character" w:styleId="aff2">
    <w:name w:val="Placeholder Text"/>
    <w:basedOn w:val="a0"/>
    <w:uiPriority w:val="99"/>
    <w:semiHidden/>
    <w:rsid w:val="00A1706D"/>
    <w:rPr>
      <w:color w:val="808080"/>
    </w:rPr>
  </w:style>
  <w:style w:type="table" w:styleId="aff3">
    <w:name w:val="Table Grid"/>
    <w:basedOn w:val="a1"/>
    <w:uiPriority w:val="59"/>
    <w:rsid w:val="00A1706D"/>
    <w:pPr>
      <w:spacing w:after="0" w:line="240" w:lineRule="auto"/>
    </w:pPr>
    <w:rPr>
      <w:rFonts w:ascii="Courier New" w:eastAsia="Courier New" w:hAnsi="Courier New" w:cs="Courier New"/>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_"/>
    <w:basedOn w:val="a0"/>
    <w:link w:val="13"/>
    <w:rsid w:val="001E1C1F"/>
    <w:rPr>
      <w:rFonts w:ascii="Times New Roman" w:eastAsia="Times New Roman" w:hAnsi="Times New Roman" w:cs="Times New Roman"/>
      <w:sz w:val="28"/>
      <w:szCs w:val="28"/>
      <w:shd w:val="clear" w:color="auto" w:fill="FFFFFF"/>
    </w:rPr>
  </w:style>
  <w:style w:type="character" w:customStyle="1" w:styleId="95pt">
    <w:name w:val="Основной текст + 9;5 pt"/>
    <w:basedOn w:val="a4"/>
    <w:rsid w:val="001E1C1F"/>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95pt-1pt">
    <w:name w:val="Основной текст + 9;5 pt;Курсив;Интервал -1 pt"/>
    <w:basedOn w:val="a4"/>
    <w:rsid w:val="001E1C1F"/>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ru-RU"/>
    </w:rPr>
  </w:style>
  <w:style w:type="character" w:customStyle="1" w:styleId="Corbel7pt">
    <w:name w:val="Основной текст + Corbel;7 pt;Курсив"/>
    <w:basedOn w:val="a4"/>
    <w:rsid w:val="001E1C1F"/>
    <w:rPr>
      <w:rFonts w:ascii="Corbel" w:eastAsia="Corbel" w:hAnsi="Corbel" w:cs="Corbel"/>
      <w:b w:val="0"/>
      <w:bCs w:val="0"/>
      <w:i/>
      <w:iCs/>
      <w:smallCaps w:val="0"/>
      <w:strike w:val="0"/>
      <w:color w:val="000000"/>
      <w:spacing w:val="0"/>
      <w:w w:val="100"/>
      <w:position w:val="0"/>
      <w:sz w:val="14"/>
      <w:szCs w:val="14"/>
      <w:u w:val="none"/>
      <w:shd w:val="clear" w:color="auto" w:fill="FFFFFF"/>
    </w:rPr>
  </w:style>
  <w:style w:type="character" w:customStyle="1" w:styleId="0pt">
    <w:name w:val="Основной текст + Курсив;Интервал 0 pt"/>
    <w:basedOn w:val="a4"/>
    <w:rsid w:val="001E1C1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rPr>
  </w:style>
  <w:style w:type="character" w:customStyle="1" w:styleId="27">
    <w:name w:val="Основной текст (2) + Не курсив"/>
    <w:basedOn w:val="21"/>
    <w:rsid w:val="001E1C1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2Candara16pt">
    <w:name w:val="Основной текст (2) + Candara;16 pt"/>
    <w:basedOn w:val="21"/>
    <w:rsid w:val="001E1C1F"/>
    <w:rPr>
      <w:rFonts w:ascii="Candara" w:eastAsia="Candara" w:hAnsi="Candara" w:cs="Candara"/>
      <w:b w:val="0"/>
      <w:bCs w:val="0"/>
      <w:i/>
      <w:iCs/>
      <w:smallCaps w:val="0"/>
      <w:strike w:val="0"/>
      <w:color w:val="000000"/>
      <w:spacing w:val="0"/>
      <w:w w:val="100"/>
      <w:position w:val="0"/>
      <w:sz w:val="32"/>
      <w:szCs w:val="32"/>
      <w:u w:val="none"/>
      <w:shd w:val="clear" w:color="auto" w:fill="FFFFFF"/>
      <w:lang w:val="ru-RU"/>
    </w:rPr>
  </w:style>
  <w:style w:type="character" w:customStyle="1" w:styleId="3pt">
    <w:name w:val="Основной текст + Интервал 3 pt"/>
    <w:basedOn w:val="a4"/>
    <w:rsid w:val="001E1C1F"/>
    <w:rPr>
      <w:rFonts w:ascii="Times New Roman" w:eastAsia="Times New Roman" w:hAnsi="Times New Roman" w:cs="Times New Roman"/>
      <w:b w:val="0"/>
      <w:bCs w:val="0"/>
      <w:i w:val="0"/>
      <w:iCs w:val="0"/>
      <w:smallCaps w:val="0"/>
      <w:strike w:val="0"/>
      <w:color w:val="000000"/>
      <w:spacing w:val="70"/>
      <w:w w:val="100"/>
      <w:position w:val="0"/>
      <w:sz w:val="28"/>
      <w:szCs w:val="28"/>
      <w:u w:val="none"/>
      <w:shd w:val="clear" w:color="auto" w:fill="FFFFFF"/>
      <w:lang w:val="ru-RU"/>
    </w:rPr>
  </w:style>
  <w:style w:type="character" w:customStyle="1" w:styleId="2-1pt">
    <w:name w:val="Основной текст (2) + Интервал -1 pt"/>
    <w:basedOn w:val="21"/>
    <w:rsid w:val="001E1C1F"/>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rPr>
  </w:style>
  <w:style w:type="character" w:customStyle="1" w:styleId="212pt">
    <w:name w:val="Основной текст (2) + 12 pt;Не курсив"/>
    <w:basedOn w:val="21"/>
    <w:rsid w:val="001E1C1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paragraph" w:customStyle="1" w:styleId="13">
    <w:name w:val="Заголовок №1"/>
    <w:basedOn w:val="a"/>
    <w:link w:val="12"/>
    <w:rsid w:val="001E1C1F"/>
    <w:pPr>
      <w:shd w:val="clear" w:color="auto" w:fill="FFFFFF"/>
      <w:spacing w:line="0" w:lineRule="atLeast"/>
      <w:jc w:val="center"/>
      <w:outlineLvl w:val="0"/>
    </w:pPr>
    <w:rPr>
      <w:rFonts w:ascii="Times New Roman" w:eastAsia="Times New Roman" w:hAnsi="Times New Roman" w:cs="Times New Roman"/>
      <w:color w:val="auto"/>
      <w:sz w:val="28"/>
      <w:szCs w:val="28"/>
      <w:lang w:eastAsia="en-US"/>
    </w:rPr>
  </w:style>
  <w:style w:type="paragraph" w:customStyle="1" w:styleId="sourcetag">
    <w:name w:val="source__tag"/>
    <w:basedOn w:val="a"/>
    <w:rsid w:val="00442258"/>
    <w:pPr>
      <w:widowControl/>
      <w:spacing w:before="100" w:beforeAutospacing="1" w:after="100" w:afterAutospacing="1"/>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5802">
      <w:bodyDiv w:val="1"/>
      <w:marLeft w:val="0"/>
      <w:marRight w:val="0"/>
      <w:marTop w:val="0"/>
      <w:marBottom w:val="0"/>
      <w:divBdr>
        <w:top w:val="none" w:sz="0" w:space="0" w:color="auto"/>
        <w:left w:val="none" w:sz="0" w:space="0" w:color="auto"/>
        <w:bottom w:val="none" w:sz="0" w:space="0" w:color="auto"/>
        <w:right w:val="none" w:sz="0" w:space="0" w:color="auto"/>
      </w:divBdr>
    </w:div>
    <w:div w:id="108086960">
      <w:bodyDiv w:val="1"/>
      <w:marLeft w:val="0"/>
      <w:marRight w:val="0"/>
      <w:marTop w:val="0"/>
      <w:marBottom w:val="0"/>
      <w:divBdr>
        <w:top w:val="none" w:sz="0" w:space="0" w:color="auto"/>
        <w:left w:val="none" w:sz="0" w:space="0" w:color="auto"/>
        <w:bottom w:val="none" w:sz="0" w:space="0" w:color="auto"/>
        <w:right w:val="none" w:sz="0" w:space="0" w:color="auto"/>
      </w:divBdr>
    </w:div>
    <w:div w:id="158158309">
      <w:bodyDiv w:val="1"/>
      <w:marLeft w:val="0"/>
      <w:marRight w:val="0"/>
      <w:marTop w:val="0"/>
      <w:marBottom w:val="0"/>
      <w:divBdr>
        <w:top w:val="none" w:sz="0" w:space="0" w:color="auto"/>
        <w:left w:val="none" w:sz="0" w:space="0" w:color="auto"/>
        <w:bottom w:val="none" w:sz="0" w:space="0" w:color="auto"/>
        <w:right w:val="none" w:sz="0" w:space="0" w:color="auto"/>
      </w:divBdr>
    </w:div>
    <w:div w:id="218984484">
      <w:bodyDiv w:val="1"/>
      <w:marLeft w:val="0"/>
      <w:marRight w:val="0"/>
      <w:marTop w:val="0"/>
      <w:marBottom w:val="0"/>
      <w:divBdr>
        <w:top w:val="none" w:sz="0" w:space="0" w:color="auto"/>
        <w:left w:val="none" w:sz="0" w:space="0" w:color="auto"/>
        <w:bottom w:val="none" w:sz="0" w:space="0" w:color="auto"/>
        <w:right w:val="none" w:sz="0" w:space="0" w:color="auto"/>
      </w:divBdr>
    </w:div>
    <w:div w:id="398023095">
      <w:bodyDiv w:val="1"/>
      <w:marLeft w:val="0"/>
      <w:marRight w:val="0"/>
      <w:marTop w:val="0"/>
      <w:marBottom w:val="0"/>
      <w:divBdr>
        <w:top w:val="none" w:sz="0" w:space="0" w:color="auto"/>
        <w:left w:val="none" w:sz="0" w:space="0" w:color="auto"/>
        <w:bottom w:val="none" w:sz="0" w:space="0" w:color="auto"/>
        <w:right w:val="none" w:sz="0" w:space="0" w:color="auto"/>
      </w:divBdr>
    </w:div>
    <w:div w:id="436952171">
      <w:bodyDiv w:val="1"/>
      <w:marLeft w:val="0"/>
      <w:marRight w:val="0"/>
      <w:marTop w:val="0"/>
      <w:marBottom w:val="0"/>
      <w:divBdr>
        <w:top w:val="none" w:sz="0" w:space="0" w:color="auto"/>
        <w:left w:val="none" w:sz="0" w:space="0" w:color="auto"/>
        <w:bottom w:val="none" w:sz="0" w:space="0" w:color="auto"/>
        <w:right w:val="none" w:sz="0" w:space="0" w:color="auto"/>
      </w:divBdr>
    </w:div>
    <w:div w:id="630939253">
      <w:bodyDiv w:val="1"/>
      <w:marLeft w:val="0"/>
      <w:marRight w:val="0"/>
      <w:marTop w:val="0"/>
      <w:marBottom w:val="0"/>
      <w:divBdr>
        <w:top w:val="none" w:sz="0" w:space="0" w:color="auto"/>
        <w:left w:val="none" w:sz="0" w:space="0" w:color="auto"/>
        <w:bottom w:val="none" w:sz="0" w:space="0" w:color="auto"/>
        <w:right w:val="none" w:sz="0" w:space="0" w:color="auto"/>
      </w:divBdr>
    </w:div>
    <w:div w:id="668947101">
      <w:bodyDiv w:val="1"/>
      <w:marLeft w:val="0"/>
      <w:marRight w:val="0"/>
      <w:marTop w:val="0"/>
      <w:marBottom w:val="0"/>
      <w:divBdr>
        <w:top w:val="none" w:sz="0" w:space="0" w:color="auto"/>
        <w:left w:val="none" w:sz="0" w:space="0" w:color="auto"/>
        <w:bottom w:val="none" w:sz="0" w:space="0" w:color="auto"/>
        <w:right w:val="none" w:sz="0" w:space="0" w:color="auto"/>
      </w:divBdr>
    </w:div>
    <w:div w:id="742334365">
      <w:bodyDiv w:val="1"/>
      <w:marLeft w:val="0"/>
      <w:marRight w:val="0"/>
      <w:marTop w:val="0"/>
      <w:marBottom w:val="0"/>
      <w:divBdr>
        <w:top w:val="none" w:sz="0" w:space="0" w:color="auto"/>
        <w:left w:val="none" w:sz="0" w:space="0" w:color="auto"/>
        <w:bottom w:val="none" w:sz="0" w:space="0" w:color="auto"/>
        <w:right w:val="none" w:sz="0" w:space="0" w:color="auto"/>
      </w:divBdr>
    </w:div>
    <w:div w:id="910850499">
      <w:bodyDiv w:val="1"/>
      <w:marLeft w:val="0"/>
      <w:marRight w:val="0"/>
      <w:marTop w:val="0"/>
      <w:marBottom w:val="0"/>
      <w:divBdr>
        <w:top w:val="none" w:sz="0" w:space="0" w:color="auto"/>
        <w:left w:val="none" w:sz="0" w:space="0" w:color="auto"/>
        <w:bottom w:val="none" w:sz="0" w:space="0" w:color="auto"/>
        <w:right w:val="none" w:sz="0" w:space="0" w:color="auto"/>
      </w:divBdr>
    </w:div>
    <w:div w:id="1170097905">
      <w:bodyDiv w:val="1"/>
      <w:marLeft w:val="0"/>
      <w:marRight w:val="0"/>
      <w:marTop w:val="0"/>
      <w:marBottom w:val="0"/>
      <w:divBdr>
        <w:top w:val="none" w:sz="0" w:space="0" w:color="auto"/>
        <w:left w:val="none" w:sz="0" w:space="0" w:color="auto"/>
        <w:bottom w:val="none" w:sz="0" w:space="0" w:color="auto"/>
        <w:right w:val="none" w:sz="0" w:space="0" w:color="auto"/>
      </w:divBdr>
    </w:div>
    <w:div w:id="1230457594">
      <w:bodyDiv w:val="1"/>
      <w:marLeft w:val="0"/>
      <w:marRight w:val="0"/>
      <w:marTop w:val="0"/>
      <w:marBottom w:val="0"/>
      <w:divBdr>
        <w:top w:val="none" w:sz="0" w:space="0" w:color="auto"/>
        <w:left w:val="none" w:sz="0" w:space="0" w:color="auto"/>
        <w:bottom w:val="none" w:sz="0" w:space="0" w:color="auto"/>
        <w:right w:val="none" w:sz="0" w:space="0" w:color="auto"/>
      </w:divBdr>
    </w:div>
    <w:div w:id="1246526976">
      <w:bodyDiv w:val="1"/>
      <w:marLeft w:val="0"/>
      <w:marRight w:val="0"/>
      <w:marTop w:val="0"/>
      <w:marBottom w:val="0"/>
      <w:divBdr>
        <w:top w:val="none" w:sz="0" w:space="0" w:color="auto"/>
        <w:left w:val="none" w:sz="0" w:space="0" w:color="auto"/>
        <w:bottom w:val="none" w:sz="0" w:space="0" w:color="auto"/>
        <w:right w:val="none" w:sz="0" w:space="0" w:color="auto"/>
      </w:divBdr>
    </w:div>
    <w:div w:id="1290208078">
      <w:bodyDiv w:val="1"/>
      <w:marLeft w:val="0"/>
      <w:marRight w:val="0"/>
      <w:marTop w:val="0"/>
      <w:marBottom w:val="0"/>
      <w:divBdr>
        <w:top w:val="none" w:sz="0" w:space="0" w:color="auto"/>
        <w:left w:val="none" w:sz="0" w:space="0" w:color="auto"/>
        <w:bottom w:val="none" w:sz="0" w:space="0" w:color="auto"/>
        <w:right w:val="none" w:sz="0" w:space="0" w:color="auto"/>
      </w:divBdr>
    </w:div>
    <w:div w:id="1300915111">
      <w:bodyDiv w:val="1"/>
      <w:marLeft w:val="0"/>
      <w:marRight w:val="0"/>
      <w:marTop w:val="0"/>
      <w:marBottom w:val="0"/>
      <w:divBdr>
        <w:top w:val="none" w:sz="0" w:space="0" w:color="auto"/>
        <w:left w:val="none" w:sz="0" w:space="0" w:color="auto"/>
        <w:bottom w:val="none" w:sz="0" w:space="0" w:color="auto"/>
        <w:right w:val="none" w:sz="0" w:space="0" w:color="auto"/>
      </w:divBdr>
    </w:div>
    <w:div w:id="1438283987">
      <w:bodyDiv w:val="1"/>
      <w:marLeft w:val="0"/>
      <w:marRight w:val="0"/>
      <w:marTop w:val="0"/>
      <w:marBottom w:val="0"/>
      <w:divBdr>
        <w:top w:val="none" w:sz="0" w:space="0" w:color="auto"/>
        <w:left w:val="none" w:sz="0" w:space="0" w:color="auto"/>
        <w:bottom w:val="none" w:sz="0" w:space="0" w:color="auto"/>
        <w:right w:val="none" w:sz="0" w:space="0" w:color="auto"/>
      </w:divBdr>
    </w:div>
    <w:div w:id="1493138469">
      <w:bodyDiv w:val="1"/>
      <w:marLeft w:val="0"/>
      <w:marRight w:val="0"/>
      <w:marTop w:val="0"/>
      <w:marBottom w:val="0"/>
      <w:divBdr>
        <w:top w:val="none" w:sz="0" w:space="0" w:color="auto"/>
        <w:left w:val="none" w:sz="0" w:space="0" w:color="auto"/>
        <w:bottom w:val="none" w:sz="0" w:space="0" w:color="auto"/>
        <w:right w:val="none" w:sz="0" w:space="0" w:color="auto"/>
      </w:divBdr>
    </w:div>
    <w:div w:id="1541044899">
      <w:bodyDiv w:val="1"/>
      <w:marLeft w:val="0"/>
      <w:marRight w:val="0"/>
      <w:marTop w:val="0"/>
      <w:marBottom w:val="0"/>
      <w:divBdr>
        <w:top w:val="none" w:sz="0" w:space="0" w:color="auto"/>
        <w:left w:val="none" w:sz="0" w:space="0" w:color="auto"/>
        <w:bottom w:val="none" w:sz="0" w:space="0" w:color="auto"/>
        <w:right w:val="none" w:sz="0" w:space="0" w:color="auto"/>
      </w:divBdr>
    </w:div>
    <w:div w:id="1553886141">
      <w:bodyDiv w:val="1"/>
      <w:marLeft w:val="0"/>
      <w:marRight w:val="0"/>
      <w:marTop w:val="0"/>
      <w:marBottom w:val="0"/>
      <w:divBdr>
        <w:top w:val="none" w:sz="0" w:space="0" w:color="auto"/>
        <w:left w:val="none" w:sz="0" w:space="0" w:color="auto"/>
        <w:bottom w:val="none" w:sz="0" w:space="0" w:color="auto"/>
        <w:right w:val="none" w:sz="0" w:space="0" w:color="auto"/>
      </w:divBdr>
    </w:div>
    <w:div w:id="1656059774">
      <w:bodyDiv w:val="1"/>
      <w:marLeft w:val="0"/>
      <w:marRight w:val="0"/>
      <w:marTop w:val="0"/>
      <w:marBottom w:val="0"/>
      <w:divBdr>
        <w:top w:val="none" w:sz="0" w:space="0" w:color="auto"/>
        <w:left w:val="none" w:sz="0" w:space="0" w:color="auto"/>
        <w:bottom w:val="none" w:sz="0" w:space="0" w:color="auto"/>
        <w:right w:val="none" w:sz="0" w:space="0" w:color="auto"/>
      </w:divBdr>
    </w:div>
    <w:div w:id="1776056115">
      <w:bodyDiv w:val="1"/>
      <w:marLeft w:val="0"/>
      <w:marRight w:val="0"/>
      <w:marTop w:val="0"/>
      <w:marBottom w:val="0"/>
      <w:divBdr>
        <w:top w:val="none" w:sz="0" w:space="0" w:color="auto"/>
        <w:left w:val="none" w:sz="0" w:space="0" w:color="auto"/>
        <w:bottom w:val="none" w:sz="0" w:space="0" w:color="auto"/>
        <w:right w:val="none" w:sz="0" w:space="0" w:color="auto"/>
      </w:divBdr>
    </w:div>
    <w:div w:id="190691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6.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emf"/><Relationship Id="rId33" Type="http://schemas.openxmlformats.org/officeDocument/2006/relationships/header" Target="header10.xml"/><Relationship Id="rId38" Type="http://schemas.openxmlformats.org/officeDocument/2006/relationships/image" Target="media/image6.png"/><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image" Target="media/image7.emf"/><Relationship Id="rId48" Type="http://schemas.openxmlformats.org/officeDocument/2006/relationships/footer" Target="footer18.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36163-BBD8-48E5-9E6C-3E8FE7C6D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11832</Words>
  <Characters>67443</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Эдуард</dc:creator>
  <cp:lastModifiedBy>79630873330</cp:lastModifiedBy>
  <cp:revision>2</cp:revision>
  <cp:lastPrinted>2020-06-30T06:45:00Z</cp:lastPrinted>
  <dcterms:created xsi:type="dcterms:W3CDTF">2022-03-31T08:53:00Z</dcterms:created>
  <dcterms:modified xsi:type="dcterms:W3CDTF">2022-03-31T08:53:00Z</dcterms:modified>
</cp:coreProperties>
</file>